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c0f3" w14:textId="885c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шілдедегі № 590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мәдениет және тарихи-мұра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c0000"/>
          <w:sz w:val="28"/>
        </w:rPr>
        <w:t xml:space="preserve">      1. </w:t>
      </w:r>
      <w:r>
        <w:rPr>
          <w:rFonts w:ascii="Times New Roman"/>
          <w:b w:val="false"/>
          <w:i w:val="false"/>
          <w:color w:val="000000"/>
          <w:sz w:val="28"/>
        </w:rPr>
        <w:t>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 18-II, 92-құжат; № 21, 122-құжат; № 23, 143-құжат; № 24, 145, 146-құжаттар; 2015 ж., № 1, 2-құжат; № 2, 6-құжат; № 7, 33-құжат; № 8, 44, 45-құжаттар; № 9, 46-құжат; 2015 жылғы 21 мамырда «Егемен Қазақстан» және «Казахстанская правда» газеттерінде жарияланған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145-баптың 3) тармақшасы мынадай редакцияда жазылсын:</w:t>
      </w:r>
      <w:r>
        <w:br/>
      </w:r>
      <w:r>
        <w:rPr>
          <w:rFonts w:ascii="Times New Roman"/>
          <w:b w:val="false"/>
          <w:i w:val="false"/>
          <w:color w:val="000000"/>
          <w:sz w:val="28"/>
        </w:rPr>
        <w:t>
      «3) монументалдық өнердің жаңа құрылыс жайларын орнату қағидаларын бұзушылықтар;».</w:t>
      </w:r>
      <w:r>
        <w:br/>
      </w:r>
      <w:r>
        <w:rPr>
          <w:rFonts w:ascii="Times New Roman"/>
          <w:b w:val="false"/>
          <w:i w:val="false"/>
          <w:color w:val="000000"/>
          <w:sz w:val="28"/>
        </w:rPr>
        <w:t>
</w:t>
      </w:r>
      <w:r>
        <w:rPr>
          <w:rFonts w:ascii="Times New Roman"/>
          <w:b w:val="false"/>
          <w:i w:val="false"/>
          <w:color w:val="0c0000"/>
          <w:sz w:val="28"/>
        </w:rPr>
        <w:t xml:space="preserve">      2. </w:t>
      </w:r>
      <w:r>
        <w:rPr>
          <w:rFonts w:ascii="Times New Roman"/>
          <w:b w:val="false"/>
          <w:i w:val="false"/>
          <w:color w:val="000000"/>
          <w:sz w:val="28"/>
        </w:rPr>
        <w:t>«Тарихи-мәдени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19-ІІ, 96-құжат; № 23, 143-құжат):</w:t>
      </w:r>
      <w:r>
        <w:br/>
      </w:r>
      <w:r>
        <w:rPr>
          <w:rFonts w:ascii="Times New Roman"/>
          <w:b w:val="false"/>
          <w:i w:val="false"/>
          <w:color w:val="000000"/>
          <w:sz w:val="28"/>
        </w:rPr>
        <w:t>
      1) 3-бап мынадай мазмұндағы 5-1) тармақшамен толықтырылсын:</w:t>
      </w:r>
      <w:r>
        <w:br/>
      </w:r>
      <w:r>
        <w:rPr>
          <w:rFonts w:ascii="Times New Roman"/>
          <w:b w:val="false"/>
          <w:i w:val="false"/>
          <w:color w:val="000000"/>
          <w:sz w:val="28"/>
        </w:rPr>
        <w:t>
      «5-1) монументалдық өнердің жаңа құрылыс жайлары – ұлы тұлғаларды, маңызды тарихи оқиғаларды мәңгі есте қалдыру үшін орнатылатын монументалдық өнер туындылары (ескерткіштер, стеллалар, мүсіндер, мемориалдық тақталар);»;</w:t>
      </w:r>
      <w:r>
        <w:br/>
      </w:r>
      <w:r>
        <w:rPr>
          <w:rFonts w:ascii="Times New Roman"/>
          <w:b w:val="false"/>
          <w:i w:val="false"/>
          <w:color w:val="000000"/>
          <w:sz w:val="28"/>
        </w:rPr>
        <w:t>
      2) 18-баптың бірінші бөлігі мынадай мазмұндағы 10-1) тармақшамен толықтырылсын:</w:t>
      </w:r>
      <w:r>
        <w:br/>
      </w:r>
      <w:r>
        <w:rPr>
          <w:rFonts w:ascii="Times New Roman"/>
          <w:b w:val="false"/>
          <w:i w:val="false"/>
          <w:color w:val="000000"/>
          <w:sz w:val="28"/>
        </w:rPr>
        <w:t>
      «10-1) монументалдық өнердің жаңа құрылыс жайларын орнату жөніндегі жұмысты жүргізеді;»;</w:t>
      </w:r>
      <w:r>
        <w:br/>
      </w:r>
      <w:r>
        <w:rPr>
          <w:rFonts w:ascii="Times New Roman"/>
          <w:b w:val="false"/>
          <w:i w:val="false"/>
          <w:color w:val="000000"/>
          <w:sz w:val="28"/>
        </w:rPr>
        <w:t>
      3) 19-бапта: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халықаралық және республикалық маңызы бар, мемлекеттік меншік болып табылатын тарих және мәдениет ескерткіштерін пайдалануға беруді келіседі;»;</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монументалдық өнердің жаңа құрылыс жайларының орнатылуын бақылауды жүзеге асырады;»;</w:t>
      </w:r>
      <w:r>
        <w:br/>
      </w:r>
      <w:r>
        <w:rPr>
          <w:rFonts w:ascii="Times New Roman"/>
          <w:b w:val="false"/>
          <w:i w:val="false"/>
          <w:color w:val="000000"/>
          <w:sz w:val="28"/>
        </w:rPr>
        <w:t>
      14-6) тармақша мынадай редакцияда жазылсын:</w:t>
      </w:r>
      <w:r>
        <w:br/>
      </w:r>
      <w:r>
        <w:rPr>
          <w:rFonts w:ascii="Times New Roman"/>
          <w:b w:val="false"/>
          <w:i w:val="false"/>
          <w:color w:val="000000"/>
          <w:sz w:val="28"/>
        </w:rPr>
        <w:t>
      «14-6) тарих және мәдениет ескерткіштерін пайдалануға беру қағидаларын бекітеді;»;</w:t>
      </w:r>
      <w:r>
        <w:br/>
      </w:r>
      <w:r>
        <w:rPr>
          <w:rFonts w:ascii="Times New Roman"/>
          <w:b w:val="false"/>
          <w:i w:val="false"/>
          <w:color w:val="000000"/>
          <w:sz w:val="28"/>
        </w:rPr>
        <w:t>
      мынадай мазмұндағы 14-9) 14-10) және 14-11) тармақшалармен толықтырылсын:</w:t>
      </w:r>
      <w:r>
        <w:br/>
      </w:r>
      <w:r>
        <w:rPr>
          <w:rFonts w:ascii="Times New Roman"/>
          <w:b w:val="false"/>
          <w:i w:val="false"/>
          <w:color w:val="000000"/>
          <w:sz w:val="28"/>
        </w:rPr>
        <w:t>
      «14-9) тарих және мәдениет ескерткіштерін ғылыми-реставрациялау жұмыстарын жүргізу қағидаларын әзірлейді және бекітеді;</w:t>
      </w:r>
      <w:r>
        <w:br/>
      </w:r>
      <w:r>
        <w:rPr>
          <w:rFonts w:ascii="Times New Roman"/>
          <w:b w:val="false"/>
          <w:i w:val="false"/>
          <w:color w:val="000000"/>
          <w:sz w:val="28"/>
        </w:rPr>
        <w:t>
      14-10) монументалдық өнердің жаңа құрылыс жайларын орнату қағидаларын әзірлейді және бекітеді;»;</w:t>
      </w:r>
      <w:r>
        <w:br/>
      </w:r>
      <w:r>
        <w:rPr>
          <w:rFonts w:ascii="Times New Roman"/>
          <w:b w:val="false"/>
          <w:i w:val="false"/>
          <w:color w:val="000000"/>
          <w:sz w:val="28"/>
        </w:rPr>
        <w:t>
      14-11) монументалдық өнердің жаңа құрылыс жайларын орнату жөнінде мемлекеттік комиссия құрады және ол туралы ережені бекітеді;»;</w:t>
      </w:r>
      <w:r>
        <w:br/>
      </w:r>
      <w:r>
        <w:rPr>
          <w:rFonts w:ascii="Times New Roman"/>
          <w:b w:val="false"/>
          <w:i w:val="false"/>
          <w:color w:val="000000"/>
          <w:sz w:val="28"/>
        </w:rPr>
        <w:t>
      4) 20-1-баптың 2-тармағының 2) тармақшасы мынадай редакцияда жазылсын:</w:t>
      </w:r>
      <w:r>
        <w:br/>
      </w:r>
      <w:r>
        <w:rPr>
          <w:rFonts w:ascii="Times New Roman"/>
          <w:b w:val="false"/>
          <w:i w:val="false"/>
          <w:color w:val="000000"/>
          <w:sz w:val="28"/>
        </w:rPr>
        <w:t>
      «2) монументалдық өнердің жаңа құрылыс жайларының орнатылуын;»;</w:t>
      </w:r>
      <w:r>
        <w:br/>
      </w:r>
      <w:r>
        <w:rPr>
          <w:rFonts w:ascii="Times New Roman"/>
          <w:b w:val="false"/>
          <w:i w:val="false"/>
          <w:color w:val="000000"/>
          <w:sz w:val="28"/>
        </w:rPr>
        <w:t>
      5) 30-бап мынадай редакцияда жазылсын:</w:t>
      </w:r>
      <w:r>
        <w:br/>
      </w:r>
      <w:r>
        <w:rPr>
          <w:rFonts w:ascii="Times New Roman"/>
          <w:b w:val="false"/>
          <w:i w:val="false"/>
          <w:color w:val="000000"/>
          <w:sz w:val="28"/>
        </w:rPr>
        <w:t>
      «30-бап. Тарих және мәдениет ескерткіштерін пайдалануға берудің тәртібі мен шарттары</w:t>
      </w:r>
      <w:r>
        <w:br/>
      </w:r>
      <w:r>
        <w:rPr>
          <w:rFonts w:ascii="Times New Roman"/>
          <w:b w:val="false"/>
          <w:i w:val="false"/>
          <w:color w:val="000000"/>
          <w:sz w:val="28"/>
        </w:rPr>
        <w:t>
      1. Жеке және заңды тұлғаларға тарих және мәдениет ескерткіштерін беру ғылыми, мәдени-ағарту, туристік мақсаттар үшін жүзеге асырылады.</w:t>
      </w:r>
      <w:r>
        <w:br/>
      </w:r>
      <w:r>
        <w:rPr>
          <w:rFonts w:ascii="Times New Roman"/>
          <w:b w:val="false"/>
          <w:i w:val="false"/>
          <w:color w:val="000000"/>
          <w:sz w:val="28"/>
        </w:rPr>
        <w:t>
      2. Жергілікті маңызы бар, коммуналдық меншік болып табылатын тарих және мәдениет ескерткіштері облыстардың (республикалық маңызы бар қаланың, астананың) жергілікті атқарушы органдарының шешімі бойынша пайдалануға беріледі.</w:t>
      </w:r>
      <w:r>
        <w:br/>
      </w: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 уәкілетті органның келісімімен облыстардың (республикалық маңызы бар қаланың, астананың) жергілікті атқарушы органдарының шешімі бойынша пайдалануға беріледі.</w:t>
      </w:r>
      <w:r>
        <w:br/>
      </w: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 уәкілетті органның келісімімен мемлекеттік меншікті басқаратын уәкілетті органның шешімі бойынша пайдалануға беріледі.»;</w:t>
      </w:r>
      <w:r>
        <w:br/>
      </w:r>
      <w:r>
        <w:rPr>
          <w:rFonts w:ascii="Times New Roman"/>
          <w:b w:val="false"/>
          <w:i w:val="false"/>
          <w:color w:val="000000"/>
          <w:sz w:val="28"/>
        </w:rPr>
        <w:t>
      6) 40-баптың үшінші бөлігі мынадай редакцияда жазылсын:</w:t>
      </w:r>
      <w:r>
        <w:br/>
      </w:r>
      <w:r>
        <w:rPr>
          <w:rFonts w:ascii="Times New Roman"/>
          <w:b w:val="false"/>
          <w:i w:val="false"/>
          <w:color w:val="000000"/>
          <w:sz w:val="28"/>
        </w:rPr>
        <w:t>
      «Қазақстан аумағындағы археологиялық зерттеулер нәтижесінде Қазақстан Республикасының және басқа мемлекеттердің заңды және жеке тұлғалары алған барлық материалдар мен табылған заттар ғылыми тіркелгеннен және өңделгеннен кейін уәкілетті орган айқындайтын тәртіппен Қазақстан Республикасының мемлекеттік музейлеріне беріледі. Оларды Қазақстан Республикасының шегінен тыс жерге әкетуге тыйым салынады.»;</w:t>
      </w:r>
      <w:r>
        <w:br/>
      </w:r>
      <w:r>
        <w:rPr>
          <w:rFonts w:ascii="Times New Roman"/>
          <w:b w:val="false"/>
          <w:i w:val="false"/>
          <w:color w:val="000000"/>
          <w:sz w:val="28"/>
        </w:rPr>
        <w:t>
      7) 41-бап алып тасталсын.</w:t>
      </w:r>
      <w:r>
        <w:br/>
      </w:r>
      <w:r>
        <w:rPr>
          <w:rFonts w:ascii="Times New Roman"/>
          <w:b w:val="false"/>
          <w:i w:val="false"/>
          <w:color w:val="000000"/>
          <w:sz w:val="28"/>
        </w:rPr>
        <w:t>
      3. «Ұлттық мұрағат қоры және мұрағаттар туралы» 1998 жылғы</w:t>
      </w:r>
      <w:r>
        <w:br/>
      </w:r>
      <w:r>
        <w:rPr>
          <w:rFonts w:ascii="Times New Roman"/>
          <w:b w:val="false"/>
          <w:i w:val="false"/>
          <w:color w:val="000000"/>
          <w:sz w:val="28"/>
        </w:rPr>
        <w:t>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19-ІІ, 96-құжат; № 21, 122-құжат; № 23, 143-құжат):</w:t>
      </w:r>
      <w:r>
        <w:br/>
      </w:r>
      <w:r>
        <w:rPr>
          <w:rFonts w:ascii="Times New Roman"/>
          <w:b w:val="false"/>
          <w:i w:val="false"/>
          <w:color w:val="000000"/>
          <w:sz w:val="28"/>
        </w:rPr>
        <w:t xml:space="preserve">
      1) 5-баптың 1-тармағы мынадай редакцияда жазылсын: </w:t>
      </w:r>
      <w:r>
        <w:br/>
      </w:r>
      <w:r>
        <w:rPr>
          <w:rFonts w:ascii="Times New Roman"/>
          <w:b w:val="false"/>
          <w:i w:val="false"/>
          <w:color w:val="000000"/>
          <w:sz w:val="28"/>
        </w:rPr>
        <w:t>
      «1. Қазақстан Республикасы Ұлттық мұрағатының, Қазақстан Республикасы орталық мемлекеттік мұрағаттарының, Қазақстан Республикасы Президенті мұрағатының, республикалық маңызы бар қалалар мен Қазақстан Республикасы астанасы мемлекеттік мұрағаттарының, облыстар, қалалар, аудандар мемлекеттік мұрағаттарының және олардың филиалдарының, арнаулы мемлекеттік мұрағаттардың, кітапханалардың, музейлердің құжаттары Ұлттық мұрағат қорын қалыптастыру негізі болып табылады.»;</w:t>
      </w:r>
      <w:r>
        <w:br/>
      </w:r>
      <w:r>
        <w:rPr>
          <w:rFonts w:ascii="Times New Roman"/>
          <w:b w:val="false"/>
          <w:i w:val="false"/>
          <w:color w:val="000000"/>
          <w:sz w:val="28"/>
        </w:rPr>
        <w:t>
      2) 7-баптың 2-тармағының 1) тармақшасы мынадай редакцияда жазылсын:</w:t>
      </w:r>
      <w:r>
        <w:br/>
      </w:r>
      <w:r>
        <w:rPr>
          <w:rFonts w:ascii="Times New Roman"/>
          <w:b w:val="false"/>
          <w:i w:val="false"/>
          <w:color w:val="000000"/>
          <w:sz w:val="28"/>
        </w:rPr>
        <w:t>
      «1) Қазақстан Республикасының Ұлттық мұрағатында, Қазақстан Республикасының орталық мемлекеттік мұрағаттарында, Қазақстан Республикасы Президентінің мұрағатында және олардың филиалдарында сақтаулы тұрған, оның ішінде 1917 жылға дейін жасалған, арнаулы мемлекеттік мұрағаттардағы, мемлекеттік кітапханалардағы және музейлердегі республикалық меншіктегі құжаттар, Құжаттар көшірмелерінің мемлекеттік сақтандыру қоры,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республикалық мемлекеттік заңды тұлғалардың қызметі нәтижесінде жасалған және жасалып жатқан құжаттар;»;</w:t>
      </w:r>
      <w:r>
        <w:br/>
      </w:r>
      <w:r>
        <w:rPr>
          <w:rFonts w:ascii="Times New Roman"/>
          <w:b w:val="false"/>
          <w:i w:val="false"/>
          <w:color w:val="000000"/>
          <w:sz w:val="28"/>
        </w:rPr>
        <w:t>
      3) 11-баптың 4-тармағы мынадай редакцияда жазылсын:</w:t>
      </w:r>
      <w:r>
        <w:br/>
      </w:r>
      <w:r>
        <w:rPr>
          <w:rFonts w:ascii="Times New Roman"/>
          <w:b w:val="false"/>
          <w:i w:val="false"/>
          <w:color w:val="000000"/>
          <w:sz w:val="28"/>
        </w:rPr>
        <w:t>
      «4. Ұлттық мұрағат қорының жеке меншіктегі құжаттарын сақтау және пайдалану жөніндегі міндеттемелер олардың меншік иелері уәкілетті органмен және (немесе) облыстардың (республикалық маңызы бар қаланың, астананың) жергілікті атқарушы органдарымен жасасқан шарттарда көрсетіледі.»;</w:t>
      </w:r>
      <w:r>
        <w:br/>
      </w:r>
      <w:r>
        <w:rPr>
          <w:rFonts w:ascii="Times New Roman"/>
          <w:b w:val="false"/>
          <w:i w:val="false"/>
          <w:color w:val="000000"/>
          <w:sz w:val="28"/>
        </w:rPr>
        <w:t>
      4) 15-баптың 4-тармағы мынадай редакцияда жазылсын:</w:t>
      </w:r>
      <w:r>
        <w:br/>
      </w:r>
      <w:r>
        <w:rPr>
          <w:rFonts w:ascii="Times New Roman"/>
          <w:b w:val="false"/>
          <w:i w:val="false"/>
          <w:color w:val="000000"/>
          <w:sz w:val="28"/>
        </w:rPr>
        <w:t>
      «4. Қазақстан Республикасының жеке және заңды тұлғаларының мемлекеттік және ведомстволық мұрағаттар мен олардың филиалдарында сақталатын, Ұлттық мұрағат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r>
        <w:br/>
      </w:r>
      <w:r>
        <w:rPr>
          <w:rFonts w:ascii="Times New Roman"/>
          <w:b w:val="false"/>
          <w:i w:val="false"/>
          <w:color w:val="000000"/>
          <w:sz w:val="28"/>
        </w:rPr>
        <w:t>
      5) 18-баптың 2-тармағында: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Ұлттық мұрағат қорының құжаттарын мемлекеттің, қоғамның және азаматтардың сұраныстары мен қажеттіктерін қанағаттандыру үшін басып шығаруды және пайдалануды ұйымдастыру;»;</w:t>
      </w:r>
      <w:r>
        <w:br/>
      </w: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«17) Ұлттық мұрағат қоры құрамына жатқызылған және жеке мұрағаттарда сақталатын құжаттардың сақталуын мемлекеттік бақылау;».</w:t>
      </w:r>
      <w:r>
        <w:br/>
      </w:r>
      <w:r>
        <w:rPr>
          <w:rFonts w:ascii="Times New Roman"/>
          <w:b w:val="false"/>
          <w:i w:val="false"/>
          <w:color w:val="000000"/>
          <w:sz w:val="28"/>
        </w:rPr>
        <w:t>
      4.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19-ІІ, 96-құжат; 2015 жылғы 21 мамырда «Егемен Қазақстан» және «Казахстанская правда» газеттерінде жарияланған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2015 жылғы 19 мамырдағы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қоғамдық маңызы бар әдебиет – қоғамның рухани-білім және зияткерлік-мәдени әлеуетін арттыруға бағытталған өзекті шығармалар;»;</w:t>
      </w:r>
      <w:r>
        <w:br/>
      </w:r>
      <w:r>
        <w:rPr>
          <w:rFonts w:ascii="Times New Roman"/>
          <w:b w:val="false"/>
          <w:i w:val="false"/>
          <w:color w:val="000000"/>
          <w:sz w:val="28"/>
        </w:rPr>
        <w:t>
      мынадай мазмұндағы 12-1), 12-2), 12-3) және 12-4) тармақшалармен толықтырылсын:</w:t>
      </w:r>
      <w:r>
        <w:br/>
      </w:r>
      <w:r>
        <w:rPr>
          <w:rFonts w:ascii="Times New Roman"/>
          <w:b w:val="false"/>
          <w:i w:val="false"/>
          <w:color w:val="000000"/>
          <w:sz w:val="28"/>
        </w:rPr>
        <w:t>
      «12-1) Қазақстан Республикасының материалдық емес мәдени мұрасы – ұрпақтан ұрпаққа берілетін және мәдени құндылықтардың материалдық емес бөлігі болып табылатын әдет-ғұрыптар, түсiнiктер мен пайымдардың нысандары, бiлiм мен дағдылар, сондай-ақ олармен байланысты құралдар, заттар, артефактiлер;</w:t>
      </w:r>
      <w:r>
        <w:br/>
      </w:r>
      <w:r>
        <w:rPr>
          <w:rFonts w:ascii="Times New Roman"/>
          <w:b w:val="false"/>
          <w:i w:val="false"/>
          <w:color w:val="000000"/>
          <w:sz w:val="28"/>
        </w:rPr>
        <w:t>
      12-2) материалдық емес мәдени мұраны қорғау – материалдық емес мәдени мұраның идентификациялануын, құжаттандырылуын, зерттелуін, сақталуын, қорғалуын, кең таралуын, рөлiнің артуын, сондай-ақ оның жаңғыртылуын қоса алғанда, оның өміршеңдігін қамтамасыз ету мақсатында шара қолдану;</w:t>
      </w:r>
      <w:r>
        <w:br/>
      </w:r>
      <w:r>
        <w:rPr>
          <w:rFonts w:ascii="Times New Roman"/>
          <w:b w:val="false"/>
          <w:i w:val="false"/>
          <w:color w:val="000000"/>
          <w:sz w:val="28"/>
        </w:rPr>
        <w:t>
      12-3) Материалдық емес мәдени мұра элементтерінің ұлттық тізбесі – Қазақстан халқының материалдық емес мәдени мұрасының мәдени құндылықтарының тізбесі;</w:t>
      </w:r>
      <w:r>
        <w:br/>
      </w:r>
      <w:r>
        <w:rPr>
          <w:rFonts w:ascii="Times New Roman"/>
          <w:b w:val="false"/>
          <w:i w:val="false"/>
          <w:color w:val="000000"/>
          <w:sz w:val="28"/>
        </w:rPr>
        <w:t>
      12-4) музей қоры – мемлекеттік музейлер, қорық-музейлер және басқа мемлекеттік ұйымдар қорындағы және Қазақстан Республикасына тиесілі мәдени құндылықтардың жиынтығы;»;</w:t>
      </w:r>
      <w:r>
        <w:br/>
      </w:r>
      <w:r>
        <w:rPr>
          <w:rFonts w:ascii="Times New Roman"/>
          <w:b w:val="false"/>
          <w:i w:val="false"/>
          <w:color w:val="000000"/>
          <w:sz w:val="28"/>
        </w:rPr>
        <w:t>
      13) және 14) тармақшалар мынадай редакцияда жазылсын:</w:t>
      </w:r>
      <w:r>
        <w:br/>
      </w:r>
      <w:r>
        <w:rPr>
          <w:rFonts w:ascii="Times New Roman"/>
          <w:b w:val="false"/>
          <w:i w:val="false"/>
          <w:color w:val="000000"/>
          <w:sz w:val="28"/>
        </w:rPr>
        <w:t>
      «13) мәдени қызмет субъектілері – мәдениет саласындағы қызметке қатысушы мемлекеттік органдар, жергілікті атқарушы органдар, жеке және заңды тұлғалар;</w:t>
      </w:r>
      <w:r>
        <w:br/>
      </w:r>
      <w:r>
        <w:rPr>
          <w:rFonts w:ascii="Times New Roman"/>
          <w:b w:val="false"/>
          <w:i w:val="false"/>
          <w:color w:val="000000"/>
          <w:sz w:val="28"/>
        </w:rPr>
        <w:t>
      14) ұлттық мәдени игілік – Ұлттық мәдени игілік объектілерінің мемлекеттік тізіліміне енгізілген, ел тарихы мен мәдениеті үшін айрықша мәні бар материалдық мәдени құндылықтар;»;</w:t>
      </w:r>
      <w:r>
        <w:br/>
      </w:r>
      <w:r>
        <w:rPr>
          <w:rFonts w:ascii="Times New Roman"/>
          <w:b w:val="false"/>
          <w:i w:val="false"/>
          <w:color w:val="000000"/>
          <w:sz w:val="28"/>
        </w:rPr>
        <w:t>
      2) 7-бапта: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Қазақстан Республикасының аумағында мәдени құндылықтарды қорғау, консервациялау, реставрациялау және пайдалану жөніндегі, сондай-ақ елдің көрнекі мәдениет қайраткерлерін мәңгі есте қалдыру жөніндегі іс-шараларды ұйымдастырады;»;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Ұлттық-мәдени игілік объектілерінің мемлекеттік тізілімін және Материалдық емес мәдени мұраның ұлттық тізбесін жүргізеді;»;</w:t>
      </w:r>
      <w:r>
        <w:br/>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«9-1) қоғамдық маңызы бар әдебиетті республикалық деңгейде басып шығаруды, сондай-ақ ұлттық фильмдер жасауды қалыптастырады, орналастырады және бақылайды;»;</w:t>
      </w:r>
      <w:r>
        <w:br/>
      </w:r>
      <w:r>
        <w:rPr>
          <w:rFonts w:ascii="Times New Roman"/>
          <w:b w:val="false"/>
          <w:i w:val="false"/>
          <w:color w:val="000000"/>
          <w:sz w:val="28"/>
        </w:rPr>
        <w:t>
      мынадай мазмұндағы 9-2) тармақшамен толықтырылсын:</w:t>
      </w:r>
      <w:r>
        <w:br/>
      </w:r>
      <w:r>
        <w:rPr>
          <w:rFonts w:ascii="Times New Roman"/>
          <w:b w:val="false"/>
          <w:i w:val="false"/>
          <w:color w:val="000000"/>
          <w:sz w:val="28"/>
        </w:rPr>
        <w:t>
      «9-2) қоғамдық-маңызды әдебиетті басып шығару қағидаларын әзірлейді және бекітеді;»;</w:t>
      </w:r>
      <w:r>
        <w:br/>
      </w:r>
      <w:r>
        <w:rPr>
          <w:rFonts w:ascii="Times New Roman"/>
          <w:b w:val="false"/>
          <w:i w:val="false"/>
          <w:color w:val="000000"/>
          <w:sz w:val="28"/>
        </w:rPr>
        <w:t>
      15-1) тармақша мынадай редакцияда жазылсын:</w:t>
      </w:r>
      <w:r>
        <w:br/>
      </w:r>
      <w:r>
        <w:rPr>
          <w:rFonts w:ascii="Times New Roman"/>
          <w:b w:val="false"/>
          <w:i w:val="false"/>
          <w:color w:val="000000"/>
          <w:sz w:val="28"/>
        </w:rPr>
        <w:t>
      «15-1) мемлекеттік кітапханалардың, мемлекеттік музейлер мен</w:t>
      </w:r>
      <w:r>
        <w:br/>
      </w:r>
      <w:r>
        <w:rPr>
          <w:rFonts w:ascii="Times New Roman"/>
          <w:b w:val="false"/>
          <w:i w:val="false"/>
          <w:color w:val="000000"/>
          <w:sz w:val="28"/>
        </w:rPr>
        <w:t>
музей-қорықтардың тауарларды (жұмыстарды, көрсетілетін қызметтерді)</w:t>
      </w:r>
      <w:r>
        <w:br/>
      </w:r>
      <w:r>
        <w:rPr>
          <w:rFonts w:ascii="Times New Roman"/>
          <w:b w:val="false"/>
          <w:i w:val="false"/>
          <w:color w:val="000000"/>
          <w:sz w:val="28"/>
        </w:rPr>
        <w:t>
өткізу жөніндегі ақылы қызмет түрлерін көрсету және олардың тауарларды (жұмыстарды, қызметтерді) өткізуден түскен ақшаны жұмсау қағидаларын әзірлейді және бекітеді;»;</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«18-1)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r>
        <w:br/>
      </w:r>
      <w:r>
        <w:rPr>
          <w:rFonts w:ascii="Times New Roman"/>
          <w:b w:val="false"/>
          <w:i w:val="false"/>
          <w:color w:val="000000"/>
          <w:sz w:val="28"/>
        </w:rPr>
        <w:t>
      21) және 21-1) тармақшалар мынадай редакцияда жазылсын:</w:t>
      </w:r>
      <w:r>
        <w:br/>
      </w:r>
      <w:r>
        <w:rPr>
          <w:rFonts w:ascii="Times New Roman"/>
          <w:b w:val="false"/>
          <w:i w:val="false"/>
          <w:color w:val="000000"/>
          <w:sz w:val="28"/>
        </w:rPr>
        <w:t>
      «21) салалық көркемдік кеңестер құрады және олар туралы ережелерді бекітеді;</w:t>
      </w:r>
      <w:r>
        <w:br/>
      </w:r>
      <w:r>
        <w:rPr>
          <w:rFonts w:ascii="Times New Roman"/>
          <w:b w:val="false"/>
          <w:i w:val="false"/>
          <w:color w:val="000000"/>
          <w:sz w:val="28"/>
        </w:rPr>
        <w:t>
      21-1) Ұлттық мәдени игілік объектілерінің мемлекеттік тізілімін және Материалдық емес мәдени мұра элементтерінің ұлттық тізбесін жүргізу қағидаларын әзірлейді және бекітеді;»;</w:t>
      </w:r>
      <w:r>
        <w:br/>
      </w:r>
      <w:r>
        <w:rPr>
          <w:rFonts w:ascii="Times New Roman"/>
          <w:b w:val="false"/>
          <w:i w:val="false"/>
          <w:color w:val="000000"/>
          <w:sz w:val="28"/>
        </w:rPr>
        <w:t>
      35-1) тармақша мынадай редакцияда жазылсын:</w:t>
      </w:r>
      <w:r>
        <w:br/>
      </w:r>
      <w:r>
        <w:rPr>
          <w:rFonts w:ascii="Times New Roman"/>
          <w:b w:val="false"/>
          <w:i w:val="false"/>
          <w:color w:val="000000"/>
          <w:sz w:val="28"/>
        </w:rPr>
        <w:t>
      «35-1) тауар белгісін, қызмет көрсету белгісін,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келiседi не келiсуден бас тартады;»;</w:t>
      </w:r>
      <w:r>
        <w:br/>
      </w:r>
      <w:r>
        <w:rPr>
          <w:rFonts w:ascii="Times New Roman"/>
          <w:b w:val="false"/>
          <w:i w:val="false"/>
          <w:color w:val="000000"/>
          <w:sz w:val="28"/>
        </w:rPr>
        <w:t>
      мынадай мазмұндағы 35-2), 35-3), 35-4), 35-5), 35-6), 35-7) және 35-8) тармақшалармен толықтырылсын:</w:t>
      </w:r>
      <w:r>
        <w:br/>
      </w:r>
      <w:r>
        <w:rPr>
          <w:rFonts w:ascii="Times New Roman"/>
          <w:b w:val="false"/>
          <w:i w:val="false"/>
          <w:color w:val="000000"/>
          <w:sz w:val="28"/>
        </w:rPr>
        <w:t>
      «35-2) мемлекеттік музейлерде қор-сатып алу (қор-іріктеу) комиссиясын құру қағидаларын әзірлейді және бекітеді;</w:t>
      </w:r>
      <w:r>
        <w:br/>
      </w:r>
      <w:r>
        <w:rPr>
          <w:rFonts w:ascii="Times New Roman"/>
          <w:b w:val="false"/>
          <w:i w:val="false"/>
          <w:color w:val="000000"/>
          <w:sz w:val="28"/>
        </w:rPr>
        <w:t>
      35-3) мемлекеттік театрлар мен концерттік ойын-сауық ұйымдарының сахналық қойылым құралдарын есепке алу, тапсыру және есептен шығару нұсқаулығын әзірлейді және бекітеді;</w:t>
      </w:r>
      <w:r>
        <w:br/>
      </w:r>
      <w:r>
        <w:rPr>
          <w:rFonts w:ascii="Times New Roman"/>
          <w:b w:val="false"/>
          <w:i w:val="false"/>
          <w:color w:val="000000"/>
          <w:sz w:val="28"/>
        </w:rPr>
        <w:t>
      35-4) Қазақстан Республикасы музей қорының музей заттарын есепке алу, сақтау, пайдалану және есептен шығару нұсқаулығын әзірлейді және бекітеді;</w:t>
      </w:r>
      <w:r>
        <w:br/>
      </w:r>
      <w:r>
        <w:rPr>
          <w:rFonts w:ascii="Times New Roman"/>
          <w:b w:val="false"/>
          <w:i w:val="false"/>
          <w:color w:val="000000"/>
          <w:sz w:val="28"/>
        </w:rPr>
        <w:t>
      35-5) мемлекеттік кітапханалардың кітапхана қорын есепке алу және есептен шығару жөніндегі нұсқаулықты әзірлейді және бекітеді;</w:t>
      </w:r>
      <w:r>
        <w:br/>
      </w:r>
      <w:r>
        <w:rPr>
          <w:rFonts w:ascii="Times New Roman"/>
          <w:b w:val="false"/>
          <w:i w:val="false"/>
          <w:color w:val="000000"/>
          <w:sz w:val="28"/>
        </w:rPr>
        <w:t>
      35-6) мемлекеттік кітапханалардың кітапхана қорын қалыптастыру, сақтау және пайдалану қағидаларын әзірлейді және бекітеді;</w:t>
      </w:r>
      <w:r>
        <w:br/>
      </w:r>
      <w:r>
        <w:rPr>
          <w:rFonts w:ascii="Times New Roman"/>
          <w:b w:val="false"/>
          <w:i w:val="false"/>
          <w:color w:val="000000"/>
          <w:sz w:val="28"/>
        </w:rPr>
        <w:t>
      35-7) мемлекеттік театрларға, концерттік ұйымдарға, мәдени-демалыс ұйымдарына, музейлерге және цирктерге субсидиялар төлеу қағидаларын әзірлейді және мемлекеттік жоспарлау жөніндегі орталық уәкілетті органмен және бюджеттік жоспарлау жөніндегі орталық уәкілетті органмен келісім бойынша бекітеді.»;</w:t>
      </w:r>
      <w:r>
        <w:br/>
      </w:r>
      <w:r>
        <w:rPr>
          <w:rFonts w:ascii="Times New Roman"/>
          <w:b w:val="false"/>
          <w:i w:val="false"/>
          <w:color w:val="000000"/>
          <w:sz w:val="28"/>
        </w:rPr>
        <w:t xml:space="preserve">
      3) 8-бапта: </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облыстың, республикалық маңызы бар қаланың және астананың театр, цирк, музыка және кино өнерін, мәдени-демалыс қызметін және халық шығармашылығын, кітапхана және музей ісін дамыту жөніндегі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облыстың, республикалық маңызы бар қаланың, астананың мәдени құндылықтарын есепке алу, қорғау, консервациялау, реставрациялау, сондай-ақ пайдалану, елдің көрнекті мәдениет қайраткерлерін мәңгі есте қалдыру жөніндегі жұмысты ұйымдастырады;»;</w:t>
      </w:r>
      <w:r>
        <w:br/>
      </w:r>
      <w:r>
        <w:rPr>
          <w:rFonts w:ascii="Times New Roman"/>
          <w:b w:val="false"/>
          <w:i w:val="false"/>
          <w:color w:val="000000"/>
          <w:sz w:val="28"/>
        </w:rPr>
        <w:t>
      4) 9-баптың 2) тармақшасы мынадай редакцияда жазылсын:</w:t>
      </w:r>
      <w:r>
        <w:br/>
      </w:r>
      <w:r>
        <w:rPr>
          <w:rFonts w:ascii="Times New Roman"/>
          <w:b w:val="false"/>
          <w:i w:val="false"/>
          <w:color w:val="000000"/>
          <w:sz w:val="28"/>
        </w:rPr>
        <w:t>
      «2) мәдени құндылықтарды есепке алу, қорғау және пайдалану жөніндегі жұмысты ұйымдастырады;»;</w:t>
      </w:r>
      <w:r>
        <w:br/>
      </w:r>
      <w:r>
        <w:rPr>
          <w:rFonts w:ascii="Times New Roman"/>
          <w:b w:val="false"/>
          <w:i w:val="false"/>
          <w:color w:val="000000"/>
          <w:sz w:val="28"/>
        </w:rPr>
        <w:t>
      5) 11-баптың 2) тармақшасы мынадай редакцияда жазылсын:</w:t>
      </w:r>
      <w:r>
        <w:br/>
      </w:r>
      <w:r>
        <w:rPr>
          <w:rFonts w:ascii="Times New Roman"/>
          <w:b w:val="false"/>
          <w:i w:val="false"/>
          <w:color w:val="000000"/>
          <w:sz w:val="28"/>
        </w:rPr>
        <w:t>
      «2) мәдени құндылықтардың сақталуына қамқорлық жасауға;»;</w:t>
      </w:r>
      <w:r>
        <w:br/>
      </w:r>
      <w:r>
        <w:rPr>
          <w:rFonts w:ascii="Times New Roman"/>
          <w:b w:val="false"/>
          <w:i w:val="false"/>
          <w:color w:val="000000"/>
          <w:sz w:val="28"/>
        </w:rPr>
        <w:t>
      6) мынадай мазмұндағы 19-1 және 19-2-баптармен толықтырылсын:</w:t>
      </w:r>
      <w:r>
        <w:br/>
      </w:r>
      <w:r>
        <w:rPr>
          <w:rFonts w:ascii="Times New Roman"/>
          <w:b w:val="false"/>
          <w:i w:val="false"/>
          <w:color w:val="000000"/>
          <w:sz w:val="28"/>
        </w:rPr>
        <w:t>
      «19-1-бап. Әдебиет және өнер жөніндегі ұлттық кеңес</w:t>
      </w:r>
      <w:r>
        <w:br/>
      </w:r>
      <w:r>
        <w:rPr>
          <w:rFonts w:ascii="Times New Roman"/>
          <w:b w:val="false"/>
          <w:i w:val="false"/>
          <w:color w:val="000000"/>
          <w:sz w:val="28"/>
        </w:rPr>
        <w:t>
      Мәдени қоғамдастықты тарту және мәдениет саласындағы басқарушылық мәселелерді үйлестіру мақсатында Қазақстан Республикасының Президенті жанынан консультативтік-кеңесші орган – мәдени саясатты іске асыру мәселелері бойынша Әдебиет және өнер жөніндегі ұлттық кеңес құрылады.</w:t>
      </w:r>
      <w:r>
        <w:br/>
      </w:r>
      <w:r>
        <w:rPr>
          <w:rFonts w:ascii="Times New Roman"/>
          <w:b w:val="false"/>
          <w:i w:val="false"/>
          <w:color w:val="000000"/>
          <w:sz w:val="28"/>
        </w:rPr>
        <w:t>
      Әдебиет және өнер жөніндегі ұлттық кеңестің құрамына Қазақстан Республикасы Парламентінің депутаттары, Қазақстан Республикасы Үкіметінің мүшелері, көрнекі шығармашыл тұлғалар, шығармашылық одақтар мен мәдениет ұйымдарының басшылары, сарапшылар, қоғам қайраткерлері және бизнес-қоғамдастықтың өкілдері енеді.</w:t>
      </w:r>
      <w:r>
        <w:br/>
      </w:r>
      <w:r>
        <w:rPr>
          <w:rFonts w:ascii="Times New Roman"/>
          <w:b w:val="false"/>
          <w:i w:val="false"/>
          <w:color w:val="000000"/>
          <w:sz w:val="28"/>
        </w:rPr>
        <w:t>
      Әдебиет және өнер жөніндегі ұлттық кеңестің құрамы және ол туралы ереже Қазақстан Республикасы Президентінің Жарлығымен бекітіледі.</w:t>
      </w:r>
      <w:r>
        <w:br/>
      </w:r>
      <w:r>
        <w:rPr>
          <w:rFonts w:ascii="Times New Roman"/>
          <w:b w:val="false"/>
          <w:i w:val="false"/>
          <w:color w:val="000000"/>
          <w:sz w:val="28"/>
        </w:rPr>
        <w:t>
      Әдебиет және өнер жөніндегі ұлттық кеңестің жұмыс органы уәкілетті орган болып табылады.</w:t>
      </w:r>
      <w:r>
        <w:br/>
      </w:r>
      <w:r>
        <w:rPr>
          <w:rFonts w:ascii="Times New Roman"/>
          <w:b w:val="false"/>
          <w:i w:val="false"/>
          <w:color w:val="000000"/>
          <w:sz w:val="28"/>
        </w:rPr>
        <w:t>
      19-2-бап. Салалық көркемдік кеңестер</w:t>
      </w:r>
      <w:r>
        <w:br/>
      </w:r>
      <w:r>
        <w:rPr>
          <w:rFonts w:ascii="Times New Roman"/>
          <w:b w:val="false"/>
          <w:i w:val="false"/>
          <w:color w:val="000000"/>
          <w:sz w:val="28"/>
        </w:rPr>
        <w:t>
      1. Мәдениет саласындағы мемлекеттік саясатты жетілдіру мақсатында уәкілетті орган театр, музыка және концерттік қызмет, цирк өнері, киноиндустрия, музей ісі және археология, бейнелеу өнері, архитектура және дизайн, әдебиет және кітап басып шығару жөніндегі консультативтік-кеңесші органдар – салалық көркемдік кеңестерді құрады.</w:t>
      </w:r>
      <w:r>
        <w:br/>
      </w:r>
      <w:r>
        <w:rPr>
          <w:rFonts w:ascii="Times New Roman"/>
          <w:b w:val="false"/>
          <w:i w:val="false"/>
          <w:color w:val="000000"/>
          <w:sz w:val="28"/>
        </w:rPr>
        <w:t>
      Салалық көркемдік кеңестер құрамына мәдениет саласындағы белгілі қайраткерлер, ғалымдар, мамандар, шығармашылық бірлестіктердің өкілдері енеді.</w:t>
      </w:r>
      <w:r>
        <w:br/>
      </w:r>
      <w:r>
        <w:rPr>
          <w:rFonts w:ascii="Times New Roman"/>
          <w:b w:val="false"/>
          <w:i w:val="false"/>
          <w:color w:val="000000"/>
          <w:sz w:val="28"/>
        </w:rPr>
        <w:t>
      2. Көркемдік кеңестердің негізгі функциялары мәдениет пен өнердің жоғары көркем туындысын – бәсекеге қабілетті отандық өнім жасау мақсатында мемлекеттік мәдениет ұйымдарының қызметін үйлестіру жөніндегі ұсыныстарды әзірлеу болып табылады.»;</w:t>
      </w:r>
      <w:r>
        <w:br/>
      </w:r>
      <w:r>
        <w:rPr>
          <w:rFonts w:ascii="Times New Roman"/>
          <w:b w:val="false"/>
          <w:i w:val="false"/>
          <w:color w:val="000000"/>
          <w:sz w:val="28"/>
        </w:rPr>
        <w:t>
      7) мынадай мазмұндағы 22-1-баппен толықтырылсын:</w:t>
      </w:r>
      <w:r>
        <w:br/>
      </w:r>
      <w:r>
        <w:rPr>
          <w:rFonts w:ascii="Times New Roman"/>
          <w:b w:val="false"/>
          <w:i w:val="false"/>
          <w:color w:val="000000"/>
          <w:sz w:val="28"/>
        </w:rPr>
        <w:t>
      «22-1-бап. Цирктер</w:t>
      </w:r>
      <w:r>
        <w:br/>
      </w:r>
      <w:r>
        <w:rPr>
          <w:rFonts w:ascii="Times New Roman"/>
          <w:b w:val="false"/>
          <w:i w:val="false"/>
          <w:color w:val="000000"/>
          <w:sz w:val="28"/>
        </w:rPr>
        <w:t>
      1. Цирктер – эстрадалық цирк жанрындағы туындылардың сахналық көрсетілімдерін жүзеге асыратын театр-ойын-сауық ұйымдары.</w:t>
      </w:r>
      <w:r>
        <w:br/>
      </w:r>
      <w:r>
        <w:rPr>
          <w:rFonts w:ascii="Times New Roman"/>
          <w:b w:val="false"/>
          <w:i w:val="false"/>
          <w:color w:val="000000"/>
          <w:sz w:val="28"/>
        </w:rPr>
        <w:t>
      2. Цирктер меншік нысанына қарамастан көркемдік бағыттарды, репертуарды, сахналық туындыларды жасау және кең таратудың эстрада-цирк жанры туындыларын көпшілік алдында орындау туралы шешімдерді қабылдауды таңдауда,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w:t>
      </w:r>
      <w:r>
        <w:br/>
      </w:r>
      <w:r>
        <w:rPr>
          <w:rFonts w:ascii="Times New Roman"/>
          <w:b w:val="false"/>
          <w:i w:val="false"/>
          <w:color w:val="000000"/>
          <w:sz w:val="28"/>
        </w:rPr>
        <w:t>
      3. Азаматтарды мәдени өмір саласына тарту мақсатында халық үшін цирк іс-шараларының қолжетімділігін қамтамасыз ету жөніндегі қызметті көрсетуге байланысты шығындарды жабуға мемлекеттік цирктерге бюджет қаражатынан бюджеттік субсидиялар бөлінеді.»;</w:t>
      </w:r>
      <w:r>
        <w:br/>
      </w:r>
      <w:r>
        <w:rPr>
          <w:rFonts w:ascii="Times New Roman"/>
          <w:b w:val="false"/>
          <w:i w:val="false"/>
          <w:color w:val="000000"/>
          <w:sz w:val="28"/>
        </w:rPr>
        <w:t>
      8) 24-баптың 2-1-тармағының бірінші бөлігі мынадай редакцияда жазылсын:</w:t>
      </w:r>
      <w:r>
        <w:br/>
      </w:r>
      <w:r>
        <w:rPr>
          <w:rFonts w:ascii="Times New Roman"/>
          <w:b w:val="false"/>
          <w:i w:val="false"/>
          <w:color w:val="000000"/>
          <w:sz w:val="28"/>
        </w:rPr>
        <w:t>
      «2-1. Кітапханалардың кітапхана қорын қалыптастыру сатып алу, кітап алмасу, сыйға тарту және мемлекеттік тапсырыс бойынша басып шығарылған кітаптарды қайтарымсыз беру арқылы жүзеге асырылады.»;</w:t>
      </w:r>
      <w:r>
        <w:br/>
      </w:r>
      <w:r>
        <w:rPr>
          <w:rFonts w:ascii="Times New Roman"/>
          <w:b w:val="false"/>
          <w:i w:val="false"/>
          <w:color w:val="000000"/>
          <w:sz w:val="28"/>
        </w:rPr>
        <w:t>
      9) 25-бап мынадай редакцияда жазылсын:</w:t>
      </w:r>
      <w:r>
        <w:br/>
      </w:r>
      <w:r>
        <w:rPr>
          <w:rFonts w:ascii="Times New Roman"/>
          <w:b w:val="false"/>
          <w:i w:val="false"/>
          <w:color w:val="000000"/>
          <w:sz w:val="28"/>
        </w:rPr>
        <w:t>
      «25-бап. Музейлер</w:t>
      </w:r>
      <w:r>
        <w:br/>
      </w:r>
      <w:r>
        <w:rPr>
          <w:rFonts w:ascii="Times New Roman"/>
          <w:b w:val="false"/>
          <w:i w:val="false"/>
          <w:color w:val="000000"/>
          <w:sz w:val="28"/>
        </w:rPr>
        <w:t>
      1. Музейлер -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көпшілікке танытуды қамтамасыз етуге арналған мәдениет ұйымдары.</w:t>
      </w:r>
      <w:r>
        <w:br/>
      </w:r>
      <w:r>
        <w:rPr>
          <w:rFonts w:ascii="Times New Roman"/>
          <w:b w:val="false"/>
          <w:i w:val="false"/>
          <w:color w:val="000000"/>
          <w:sz w:val="28"/>
        </w:rPr>
        <w:t>
      2. Қазақстан Республикасының аумағында әртүрлі бейіндегі музейлер, оның ішінде қорық-музейлер мен жеке коллекциялар музейлері құрылуы мүмкін.</w:t>
      </w:r>
      <w:r>
        <w:br/>
      </w:r>
      <w:r>
        <w:rPr>
          <w:rFonts w:ascii="Times New Roman"/>
          <w:b w:val="false"/>
          <w:i w:val="false"/>
          <w:color w:val="000000"/>
          <w:sz w:val="28"/>
        </w:rPr>
        <w:t>
      3. Музей заттары мен музей коллекциялары музей қорының құрамына кіреді және Қазақстан Республикасы халқының мәдени мұрасының ажырамас бөлігі болып табылады.</w:t>
      </w:r>
      <w:r>
        <w:br/>
      </w:r>
      <w:r>
        <w:rPr>
          <w:rFonts w:ascii="Times New Roman"/>
          <w:b w:val="false"/>
          <w:i w:val="false"/>
          <w:color w:val="000000"/>
          <w:sz w:val="28"/>
        </w:rPr>
        <w:t>
      Музей қорларын жинақтау уәкілетті орган айқындайтын тәртіппен мемлекеттік музейлерде құрылатын қор-сатып алу (қор-іріктеу) комиссиялары шешімдерінің негізінде жүзеге асырылады.</w:t>
      </w:r>
      <w:r>
        <w:br/>
      </w:r>
      <w:r>
        <w:rPr>
          <w:rFonts w:ascii="Times New Roman"/>
          <w:b w:val="false"/>
          <w:i w:val="false"/>
          <w:color w:val="000000"/>
          <w:sz w:val="28"/>
        </w:rPr>
        <w:t>
      Мемлекеттік музейлерден музей заттарын және музей коллекцияларын жеке меншікке беруге тыйым салынады.</w:t>
      </w:r>
      <w:r>
        <w:br/>
      </w:r>
      <w:r>
        <w:rPr>
          <w:rFonts w:ascii="Times New Roman"/>
          <w:b w:val="false"/>
          <w:i w:val="false"/>
          <w:color w:val="000000"/>
          <w:sz w:val="28"/>
        </w:rPr>
        <w:t>
      4. Мемлекеттік музейлер мен қорық-музейлер өздерінің негізгі қызметіне жатпайтын, ақы төлеу міндетті сипатта болмайтын және жеке және заңды тұлғалармен келісім бойынша айқындалатын тауарларды (жұмыстарды, көрсетілетін қызметтерді) өткізуге құқылы.</w:t>
      </w:r>
      <w:r>
        <w:br/>
      </w:r>
      <w:r>
        <w:rPr>
          <w:rFonts w:ascii="Times New Roman"/>
          <w:b w:val="false"/>
          <w:i w:val="false"/>
          <w:color w:val="000000"/>
          <w:sz w:val="28"/>
        </w:rPr>
        <w:t>
      Мұндай тауарларды (жұмыстарды, көрсетілетін қызметтерді) өткізуден түскен ақша Қазақстан Республикасының бюджет заңнамасына сәйкес пайдаланылады.</w:t>
      </w:r>
      <w:r>
        <w:br/>
      </w:r>
      <w:r>
        <w:rPr>
          <w:rFonts w:ascii="Times New Roman"/>
          <w:b w:val="false"/>
          <w:i w:val="false"/>
          <w:color w:val="000000"/>
          <w:sz w:val="28"/>
        </w:rPr>
        <w:t>
      5. Мемлекеттік музейлер мен қорық-музейлердің:</w:t>
      </w:r>
      <w:r>
        <w:br/>
      </w:r>
      <w:r>
        <w:rPr>
          <w:rFonts w:ascii="Times New Roman"/>
          <w:b w:val="false"/>
          <w:i w:val="false"/>
          <w:color w:val="000000"/>
          <w:sz w:val="28"/>
        </w:rPr>
        <w:t>
      1) жеткізгіштердің, форматтардың, стандарттардың барлық түрінен көшірмелер дайындауға және оларды өңдеуге;</w:t>
      </w:r>
      <w:r>
        <w:br/>
      </w:r>
      <w:r>
        <w:rPr>
          <w:rFonts w:ascii="Times New Roman"/>
          <w:b w:val="false"/>
          <w:i w:val="false"/>
          <w:color w:val="000000"/>
          <w:sz w:val="28"/>
        </w:rPr>
        <w:t>
      2) байланыс операторымен шарт негізінде Интернет желісі қызметтерін ұсынуға;</w:t>
      </w:r>
      <w:r>
        <w:br/>
      </w:r>
      <w:r>
        <w:rPr>
          <w:rFonts w:ascii="Times New Roman"/>
          <w:b w:val="false"/>
          <w:i w:val="false"/>
          <w:color w:val="000000"/>
          <w:sz w:val="28"/>
        </w:rPr>
        <w:t>
      3) фото- және бейне түсірілімдер жасауға;</w:t>
      </w:r>
      <w:r>
        <w:br/>
      </w:r>
      <w:r>
        <w:rPr>
          <w:rFonts w:ascii="Times New Roman"/>
          <w:b w:val="false"/>
          <w:i w:val="false"/>
          <w:color w:val="000000"/>
          <w:sz w:val="28"/>
        </w:rPr>
        <w:t>
      4) кәдесый және полиграфиялық өнімдерді өткізуге;</w:t>
      </w:r>
      <w:r>
        <w:br/>
      </w:r>
      <w:r>
        <w:rPr>
          <w:rFonts w:ascii="Times New Roman"/>
          <w:b w:val="false"/>
          <w:i w:val="false"/>
          <w:color w:val="000000"/>
          <w:sz w:val="28"/>
        </w:rPr>
        <w:t>
      5) музейлер мен музей-қорықтар басып шығарған оқу-әдістемелік әдебиетті және басқа да оқу құралдарын өткізуге құқығы бар.</w:t>
      </w:r>
      <w:r>
        <w:br/>
      </w:r>
      <w:r>
        <w:rPr>
          <w:rFonts w:ascii="Times New Roman"/>
          <w:b w:val="false"/>
          <w:i w:val="false"/>
          <w:color w:val="000000"/>
          <w:sz w:val="28"/>
        </w:rPr>
        <w:t>
      6. Музейдің сақтау қоймасындағы музей заттары мен музей коллекцияларына қол жеткізу тәртібі мен шарттары және музей ісі саласындағы басқа да қатынастар уәкілетті орган белгілеген тәртіппен реттеледі.»;</w:t>
      </w:r>
      <w:r>
        <w:br/>
      </w:r>
      <w:r>
        <w:rPr>
          <w:rFonts w:ascii="Times New Roman"/>
          <w:b w:val="false"/>
          <w:i w:val="false"/>
          <w:color w:val="000000"/>
          <w:sz w:val="28"/>
        </w:rPr>
        <w:t>
      10) 28-2-баптың 2-тармағы мынадай редакцияда жазылсын:</w:t>
      </w:r>
      <w:r>
        <w:br/>
      </w:r>
      <w:r>
        <w:rPr>
          <w:rFonts w:ascii="Times New Roman"/>
          <w:b w:val="false"/>
          <w:i w:val="false"/>
          <w:color w:val="000000"/>
          <w:sz w:val="28"/>
        </w:rPr>
        <w:t>
      «2. Фильмге прокаттау куәлігін беру уәкілетті орган бекіткен нысан бойынша жүзеге асырылады.»;</w:t>
      </w:r>
      <w:r>
        <w:br/>
      </w:r>
      <w:r>
        <w:rPr>
          <w:rFonts w:ascii="Times New Roman"/>
          <w:b w:val="false"/>
          <w:i w:val="false"/>
          <w:color w:val="000000"/>
          <w:sz w:val="28"/>
        </w:rPr>
        <w:t>
      11) 32-бапта: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Мәдени құндылықтарға материалдық және материалдық емес құндылықтар жатады.»;</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«2. Материалдық мәдени құндылықтар:»;</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археологиялық олжалар;»;</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бөлшектенген тарих және мәдениет ескерткіштерінің құрамдас бөліктері.»;</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Материалдық емес мәдени құндылықтар:</w:t>
      </w:r>
      <w:r>
        <w:br/>
      </w:r>
      <w:r>
        <w:rPr>
          <w:rFonts w:ascii="Times New Roman"/>
          <w:b w:val="false"/>
          <w:i w:val="false"/>
          <w:color w:val="000000"/>
          <w:sz w:val="28"/>
        </w:rPr>
        <w:t>
      1) материалдық емес мәдени мұраның жеткізгіші ретінде тілді қоса алғанда, пайымның ауызша салт-дәстүрлері мен нысандары;</w:t>
      </w:r>
      <w:r>
        <w:br/>
      </w:r>
      <w:r>
        <w:rPr>
          <w:rFonts w:ascii="Times New Roman"/>
          <w:b w:val="false"/>
          <w:i w:val="false"/>
          <w:color w:val="000000"/>
          <w:sz w:val="28"/>
        </w:rPr>
        <w:t>
      2) орындаушылық өнерлер;</w:t>
      </w:r>
      <w:r>
        <w:br/>
      </w:r>
      <w:r>
        <w:rPr>
          <w:rFonts w:ascii="Times New Roman"/>
          <w:b w:val="false"/>
          <w:i w:val="false"/>
          <w:color w:val="000000"/>
          <w:sz w:val="28"/>
        </w:rPr>
        <w:t>
      3) әдет-ғұрыптар;</w:t>
      </w:r>
      <w:r>
        <w:br/>
      </w:r>
      <w:r>
        <w:rPr>
          <w:rFonts w:ascii="Times New Roman"/>
          <w:b w:val="false"/>
          <w:i w:val="false"/>
          <w:color w:val="000000"/>
          <w:sz w:val="28"/>
        </w:rPr>
        <w:t>
      4) салт-дәстүрлер;</w:t>
      </w:r>
      <w:r>
        <w:br/>
      </w:r>
      <w:r>
        <w:rPr>
          <w:rFonts w:ascii="Times New Roman"/>
          <w:b w:val="false"/>
          <w:i w:val="false"/>
          <w:color w:val="000000"/>
          <w:sz w:val="28"/>
        </w:rPr>
        <w:t>
      5) мейрамдар;</w:t>
      </w:r>
      <w:r>
        <w:br/>
      </w:r>
      <w:r>
        <w:rPr>
          <w:rFonts w:ascii="Times New Roman"/>
          <w:b w:val="false"/>
          <w:i w:val="false"/>
          <w:color w:val="000000"/>
          <w:sz w:val="28"/>
        </w:rPr>
        <w:t>
      6) табиғат пен әлемге жататын білімдер және әдет-ғұрыптар;</w:t>
      </w:r>
      <w:r>
        <w:br/>
      </w:r>
      <w:r>
        <w:rPr>
          <w:rFonts w:ascii="Times New Roman"/>
          <w:b w:val="false"/>
          <w:i w:val="false"/>
          <w:color w:val="000000"/>
          <w:sz w:val="28"/>
        </w:rPr>
        <w:t>
      7) дәстүрлі кәсіптермен байланысты білімдер және дағдылар.»;</w:t>
      </w:r>
      <w:r>
        <w:br/>
      </w:r>
      <w:r>
        <w:rPr>
          <w:rFonts w:ascii="Times New Roman"/>
          <w:b w:val="false"/>
          <w:i w:val="false"/>
          <w:color w:val="000000"/>
          <w:sz w:val="28"/>
        </w:rPr>
        <w:t>
      12) 33-бап мынадай редакцияда жазылсын:</w:t>
      </w:r>
      <w:r>
        <w:br/>
      </w:r>
      <w:r>
        <w:rPr>
          <w:rFonts w:ascii="Times New Roman"/>
          <w:b w:val="false"/>
          <w:i w:val="false"/>
          <w:color w:val="000000"/>
          <w:sz w:val="28"/>
        </w:rPr>
        <w:t>
      «33-бап. Ұлттық мәдени игілік объектілерін есепке алу және жүйелеу</w:t>
      </w:r>
      <w:r>
        <w:br/>
      </w:r>
      <w:r>
        <w:rPr>
          <w:rFonts w:ascii="Times New Roman"/>
          <w:b w:val="false"/>
          <w:i w:val="false"/>
          <w:color w:val="000000"/>
          <w:sz w:val="28"/>
        </w:rPr>
        <w:t>
      1. Мәдени мұраны сақтау мақсатында:</w:t>
      </w:r>
      <w:r>
        <w:br/>
      </w:r>
      <w:r>
        <w:rPr>
          <w:rFonts w:ascii="Times New Roman"/>
          <w:b w:val="false"/>
          <w:i w:val="false"/>
          <w:color w:val="000000"/>
          <w:sz w:val="28"/>
        </w:rPr>
        <w:t>
      1) осы Заңның 32-бабының 2-тармағында көрсетілген және елдің тарихы мен мәдениеті үшін ерекше маңызы бар объектілер Ұлттық мәдени игілік объектілерінің мемлекеттік тізіліміне енгізіледі;</w:t>
      </w:r>
      <w:r>
        <w:br/>
      </w:r>
      <w:r>
        <w:rPr>
          <w:rFonts w:ascii="Times New Roman"/>
          <w:b w:val="false"/>
          <w:i w:val="false"/>
          <w:color w:val="000000"/>
          <w:sz w:val="28"/>
        </w:rPr>
        <w:t>
      2) осы Заңның 32-бабының 3-тармағында көрсетілген және елдің тарихы мен мәдениеті үшін ерекше маңызы бар объектілер Материалдық емес мәдени мұра элементтерінің ұлттық тізбесіне енгізіледі.</w:t>
      </w:r>
      <w:r>
        <w:br/>
      </w:r>
      <w:r>
        <w:rPr>
          <w:rFonts w:ascii="Times New Roman"/>
          <w:b w:val="false"/>
          <w:i w:val="false"/>
          <w:color w:val="000000"/>
          <w:sz w:val="28"/>
        </w:rPr>
        <w:t>
      2. Мәдени құндылықтарды зерделеумен айналысатын жеке және заңды тұлғалар Ұлттық мәдени игілік объектілерінің мемлекеттік тізіліміне және Материалдық емес мәдени мұра элементтерінің ұлттық тізбесіне енгізілуге жататын объектілер туралы мәліметтерді уәкілетті органға беруге міндетті. Жаңа объектілер мен заттардың анықталуына қарай қажетті мәліметтері бар ақпарат ұсынылады.»;</w:t>
      </w:r>
      <w:r>
        <w:br/>
      </w:r>
      <w:r>
        <w:rPr>
          <w:rFonts w:ascii="Times New Roman"/>
          <w:b w:val="false"/>
          <w:i w:val="false"/>
          <w:color w:val="000000"/>
          <w:sz w:val="28"/>
        </w:rPr>
        <w:t>
      13) 35-бапта: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Уақытша экспозиция, гастрольдік қызмет, реставрациялау жұмыстары және ғылыми зерттеулер, таныстырылымдар, көрмелер және халықаралық мәдени іс-шаралар өткізу жағдайларын, сондай-ақ осы Заңда белгіленген өзге де жағдайларды қоспағанда, осы Заңның 32-бабының 2-тармағында көрсетілген мәдени құндылықтарды Қазақстан Республикасының шегінен тыс жерге әкетуге тыйым салынады.</w:t>
      </w:r>
      <w:r>
        <w:br/>
      </w:r>
      <w:r>
        <w:rPr>
          <w:rFonts w:ascii="Times New Roman"/>
          <w:b w:val="false"/>
          <w:i w:val="false"/>
          <w:color w:val="000000"/>
          <w:sz w:val="28"/>
        </w:rPr>
        <w:t>
      2. Қазақстан Республикасының шегінен тыс жерге заңсыз әкетілген және (немесе) оның аумағына заңсыз әкетілген мәдени құндылықтар міндетті түрде қайтарылуға жатады. Заңсыз әкетілген және Қазақстанға қайтарылған, сондай-ақ соттың шешімі бойынша тәркіленген мәдени құндылықтар тиісті бейіндегі республикалық маңызы бар мемлекеттік музейлерге тапсырылуға жатады.»;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Мәдени ынтымақтастық мақсатында Қазақстан Республикасының аумағына уақытша әкелінген және шет мемлекеттердің, шетелдік заңды және жеке тұлғалардың меншігі болып табылатын мәдени құндылықтар Қазақстан Республикасының қорғауында болады. Оларға Қазақстан Республикасының мәдениет саласындағы заңнамасының күші қолданылады.»;</w:t>
      </w:r>
      <w:r>
        <w:br/>
      </w:r>
      <w:r>
        <w:rPr>
          <w:rFonts w:ascii="Times New Roman"/>
          <w:b w:val="false"/>
          <w:i w:val="false"/>
          <w:color w:val="000000"/>
          <w:sz w:val="28"/>
        </w:rPr>
        <w:t>
      14) 36-баптың 1-тармағы мынадай редакцияда жазылсын:</w:t>
      </w:r>
      <w:r>
        <w:br/>
      </w:r>
      <w:r>
        <w:rPr>
          <w:rFonts w:ascii="Times New Roman"/>
          <w:b w:val="false"/>
          <w:i w:val="false"/>
          <w:color w:val="000000"/>
          <w:sz w:val="28"/>
        </w:rPr>
        <w:t>
      «1. Осы Заңның 32-бабының 2-тармағында көрсетілген мәдени құндылықтарды заттардың меншік иесі не меншік иесі оған уәкілеттік берген тұлға облыстардың, республикалық маңызы бар қаланың, астананың жергілікті атқарушы органдары беретін мәдени құндылықтарды уақытша әкету құқығына куәлік негізінде уақытша әкетуді жүзеге асыруы мүмкін.</w:t>
      </w:r>
      <w:r>
        <w:br/>
      </w:r>
      <w:r>
        <w:rPr>
          <w:rFonts w:ascii="Times New Roman"/>
          <w:b w:val="false"/>
          <w:i w:val="false"/>
          <w:color w:val="000000"/>
          <w:sz w:val="28"/>
        </w:rPr>
        <w:t>
      Мәдени құндылықтарды уақытша әкету құқығына куәлікті беруден бас тартуға:</w:t>
      </w:r>
      <w:r>
        <w:br/>
      </w:r>
      <w:r>
        <w:rPr>
          <w:rFonts w:ascii="Times New Roman"/>
          <w:b w:val="false"/>
          <w:i w:val="false"/>
          <w:color w:val="000000"/>
          <w:sz w:val="28"/>
        </w:rPr>
        <w:t>
      1) мәдени құндылықтарды реставрациялау мақсатында уақытша әкету жағдайларын қоспағанда, олардың қанағаттанарлықсыз физикалық жай-күйі;</w:t>
      </w:r>
      <w:r>
        <w:br/>
      </w:r>
      <w:r>
        <w:rPr>
          <w:rFonts w:ascii="Times New Roman"/>
          <w:b w:val="false"/>
          <w:i w:val="false"/>
          <w:color w:val="000000"/>
          <w:sz w:val="28"/>
        </w:rPr>
        <w:t>
      2) мәдени құндылықтардың халықаралық және (немесе) мемлекеттік іздестіруде болуы;</w:t>
      </w:r>
      <w:r>
        <w:br/>
      </w:r>
      <w:r>
        <w:rPr>
          <w:rFonts w:ascii="Times New Roman"/>
          <w:b w:val="false"/>
          <w:i w:val="false"/>
          <w:color w:val="000000"/>
          <w:sz w:val="28"/>
        </w:rPr>
        <w:t>
      3) мәдени құндылықтардың осы Заңның 35-бабының 1-тармағында көрсетілген уақытша әкету мақсаттарына сәйкес келмеуі негіз болып табылады.».</w:t>
      </w:r>
      <w:r>
        <w:br/>
      </w:r>
      <w:r>
        <w:rPr>
          <w:rFonts w:ascii="Times New Roman"/>
          <w:b w:val="false"/>
          <w:i w:val="false"/>
          <w:color w:val="000000"/>
          <w:sz w:val="28"/>
        </w:rPr>
        <w:t>
      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19-ІІ, 96-құжат; № 23; 138, 143-құжаттар):</w:t>
      </w:r>
      <w:r>
        <w:br/>
      </w:r>
      <w:r>
        <w:rPr>
          <w:rFonts w:ascii="Times New Roman"/>
          <w:b w:val="false"/>
          <w:i w:val="false"/>
          <w:color w:val="000000"/>
          <w:sz w:val="28"/>
        </w:rPr>
        <w:t>
      4-баптың 64) тармақшасы мынадай редакцияда жазылсын:</w:t>
      </w:r>
      <w:r>
        <w:br/>
      </w:r>
      <w:r>
        <w:rPr>
          <w:rFonts w:ascii="Times New Roman"/>
          <w:b w:val="false"/>
          <w:i w:val="false"/>
          <w:color w:val="000000"/>
          <w:sz w:val="28"/>
        </w:rPr>
        <w:t>
      «64) театрдың, театр-ойын-сауық ұйымдарының, филармонияның, музейдің және мәдени-демалыс ұйымының сахналық көрсетілімдерді жүзеге асыру және көпшілік алдында өнер туындыларын орындау үшін тауарлар мен көрсетілетін қызметтерді сатып алуы;».</w:t>
      </w:r>
      <w:r>
        <w:br/>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19-ІІ, 94, 96-құжаттар; № 22; 131-құжат; № 23, 143-құжат; 2015 ж., № 8, 42-құжат;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36-баптың 2-тармағы мынадай редакцияда жазылсын:</w:t>
      </w:r>
      <w:r>
        <w:br/>
      </w:r>
      <w:r>
        <w:rPr>
          <w:rFonts w:ascii="Times New Roman"/>
          <w:b w:val="false"/>
          <w:i w:val="false"/>
          <w:color w:val="000000"/>
          <w:sz w:val="28"/>
        </w:rP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r>
        <w:br/>
      </w:r>
      <w:r>
        <w:rPr>
          <w:rFonts w:ascii="Times New Roman"/>
          <w:b w:val="false"/>
          <w:i w:val="false"/>
          <w:color w:val="000000"/>
          <w:sz w:val="28"/>
        </w:rPr>
        <w:t>
      2) 74-баптың 10-тармағында: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«Республикалық және халықаралық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органның келісімі бойынша мемлекеттік мүлік жөніндегі уәкілетті орган мен жеке немесе заңды тұлға арасында жасалады.»;</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«Республикалық және халықаралық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органның келісімі бойынша облыстың, республикалық маңызы бар қаланың, астананың жергілікті атқарушы органы мен жеке немесе заңды тұлға арасында жасалады.</w:t>
      </w:r>
      <w:r>
        <w:br/>
      </w:r>
      <w:r>
        <w:rPr>
          <w:rFonts w:ascii="Times New Roman"/>
          <w:b w:val="false"/>
          <w:i w:val="false"/>
          <w:color w:val="000000"/>
          <w:sz w:val="28"/>
        </w:rPr>
        <w:t>
      Жергілікті маңызы бар және коммуналдық меншік болып табылатын тарих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r>
        <w:br/>
      </w:r>
      <w:r>
        <w:rPr>
          <w:rFonts w:ascii="Times New Roman"/>
          <w:b w:val="false"/>
          <w:i w:val="false"/>
          <w:color w:val="000000"/>
          <w:sz w:val="28"/>
        </w:rPr>
        <w:t>
      Егер тарих және мәдениет ескерткіштеріне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бұзылған болып есептеледі.».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