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2983" w14:textId="60a2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Yкiметiнiң 2015 жылғы 28 тамыздағы № 685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685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Yкiметiнiң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«Білім алушы тұлғаның тұруына және оған ақша сомасын төлеуге арналған шығыстар нормаларын белгілеу туралы» Қазақстан Республикасы Үкіметінің 2008 жылғы 31 желтоқсандағы № 1333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48, 550-құжат).</w:t>
      </w:r>
      <w:r>
        <w:br/>
      </w:r>
      <w:r>
        <w:rPr>
          <w:rFonts w:ascii="Times New Roman"/>
          <w:b w:val="false"/>
          <w:i w:val="false"/>
          <w:color w:val="000000"/>
          <w:sz w:val="28"/>
        </w:rPr>
        <w:t>
</w:t>
      </w:r>
      <w:r>
        <w:rPr>
          <w:rFonts w:ascii="Times New Roman"/>
          <w:b w:val="false"/>
          <w:i w:val="false"/>
          <w:color w:val="000000"/>
          <w:sz w:val="28"/>
        </w:rPr>
        <w:t>
      2. «Халықаралық іскерлік операциялары мәмілелер мониторингіне жататын тауарлар (жұмыстар, қызметтер) тізбесін бекіту туралы» Қазақстан Республикасы Үкіметінің 2009 жылғы 12 наурыздағы № 293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14, 105-құжат).</w:t>
      </w:r>
      <w:r>
        <w:br/>
      </w:r>
      <w:r>
        <w:rPr>
          <w:rFonts w:ascii="Times New Roman"/>
          <w:b w:val="false"/>
          <w:i w:val="false"/>
          <w:color w:val="000000"/>
          <w:sz w:val="28"/>
        </w:rPr>
        <w:t>
</w:t>
      </w:r>
      <w:r>
        <w:rPr>
          <w:rFonts w:ascii="Times New Roman"/>
          <w:b w:val="false"/>
          <w:i w:val="false"/>
          <w:color w:val="000000"/>
          <w:sz w:val="28"/>
        </w:rPr>
        <w:t>
      3. «Техникалық жабдыққа қойылатын талаптарды және оны қолдану тәртібін бекіту туралы» Қазақстан Республикасы Үкіметінің 2010 жылғы 8 қазандағы № 1040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55, 524-құжат).</w:t>
      </w:r>
      <w:r>
        <w:br/>
      </w:r>
      <w:r>
        <w:rPr>
          <w:rFonts w:ascii="Times New Roman"/>
          <w:b w:val="false"/>
          <w:i w:val="false"/>
          <w:color w:val="000000"/>
          <w:sz w:val="28"/>
        </w:rPr>
        <w:t>
</w:t>
      </w:r>
      <w:r>
        <w:rPr>
          <w:rFonts w:ascii="Times New Roman"/>
          <w:b w:val="false"/>
          <w:i w:val="false"/>
          <w:color w:val="000000"/>
          <w:sz w:val="28"/>
        </w:rPr>
        <w:t>
      4. «Кеден органдары лауазымды адамдарының тауарларға кедендік тазартуды жасау қағидасын бекіту туралы» Қазақстан Республикасы Үкіметінің 2010 жылғы 12 қазандағы № 1058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55, 531-құжат).</w:t>
      </w:r>
      <w:r>
        <w:br/>
      </w:r>
      <w:r>
        <w:rPr>
          <w:rFonts w:ascii="Times New Roman"/>
          <w:b w:val="false"/>
          <w:i w:val="false"/>
          <w:color w:val="000000"/>
          <w:sz w:val="28"/>
        </w:rPr>
        <w:t>
</w:t>
      </w:r>
      <w:r>
        <w:rPr>
          <w:rFonts w:ascii="Times New Roman"/>
          <w:b w:val="false"/>
          <w:i w:val="false"/>
          <w:color w:val="000000"/>
          <w:sz w:val="28"/>
        </w:rPr>
        <w:t>
      5. «Тауарлар мен көлік құралдарының кедендік транзитінің және уақытша сақтаудың кейбір мәселелері туралы» Қазақстан Республикасы Үкіметінің 2010 жылғы 22 қазандағы № 1096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552-құжат).</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кеден органдарында тәуекелдерді басқару жүйесін қолдану қағидасын бекіту туралы» Қазақстан Республикасы Үкіметінің 2010 жылғы 3 қарашадағы № 1149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567-құжат).</w:t>
      </w:r>
      <w:r>
        <w:br/>
      </w:r>
      <w:r>
        <w:rPr>
          <w:rFonts w:ascii="Times New Roman"/>
          <w:b w:val="false"/>
          <w:i w:val="false"/>
          <w:color w:val="000000"/>
          <w:sz w:val="28"/>
        </w:rPr>
        <w:t>
</w:t>
      </w:r>
      <w:r>
        <w:rPr>
          <w:rFonts w:ascii="Times New Roman"/>
          <w:b w:val="false"/>
          <w:i w:val="false"/>
          <w:color w:val="000000"/>
          <w:sz w:val="28"/>
        </w:rPr>
        <w:t>
      7. «Есеп жүргізу және кеден органына есептілікті ұсынудың кейбір мәселелері туралы» Қазақстан Республикасы Үкіметінің 2010 жылғы 3 қарашадағы № 1150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568-құжат).</w:t>
      </w:r>
      <w:r>
        <w:br/>
      </w:r>
      <w:r>
        <w:rPr>
          <w:rFonts w:ascii="Times New Roman"/>
          <w:b w:val="false"/>
          <w:i w:val="false"/>
          <w:color w:val="000000"/>
          <w:sz w:val="28"/>
        </w:rPr>
        <w:t>
</w:t>
      </w:r>
      <w:r>
        <w:rPr>
          <w:rFonts w:ascii="Times New Roman"/>
          <w:b w:val="false"/>
          <w:i w:val="false"/>
          <w:color w:val="000000"/>
          <w:sz w:val="28"/>
        </w:rPr>
        <w:t>
      8.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Үкіметінің 2010 жылғы 23 қарашадағы № 1229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18-құжат).</w:t>
      </w:r>
      <w:r>
        <w:br/>
      </w:r>
      <w:r>
        <w:rPr>
          <w:rFonts w:ascii="Times New Roman"/>
          <w:b w:val="false"/>
          <w:i w:val="false"/>
          <w:color w:val="000000"/>
          <w:sz w:val="28"/>
        </w:rPr>
        <w:t>
</w:t>
      </w:r>
      <w:r>
        <w:rPr>
          <w:rFonts w:ascii="Times New Roman"/>
          <w:b w:val="false"/>
          <w:i w:val="false"/>
          <w:color w:val="000000"/>
          <w:sz w:val="28"/>
        </w:rPr>
        <w:t>
      9. «Кеден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сондай-ақ кедендік баждардың, салықтардың төленуін бас қамтамасыз етуді қолдану қағидасын бекіту» туралы Қазақстан Республикасы Үкіметінің 2010 жылғы 23 қарашадағы № 1230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19-құжат);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кеден ісі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 Қазақстан Республикасы Үкіметінің 2011 жылғы 7 ақпандағы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17, 203-құжат).</w:t>
      </w:r>
      <w:r>
        <w:br/>
      </w:r>
      <w:r>
        <w:rPr>
          <w:rFonts w:ascii="Times New Roman"/>
          <w:b w:val="false"/>
          <w:i w:val="false"/>
          <w:color w:val="000000"/>
          <w:sz w:val="28"/>
        </w:rPr>
        <w:t>
</w:t>
      </w:r>
      <w:r>
        <w:rPr>
          <w:rFonts w:ascii="Times New Roman"/>
          <w:b w:val="false"/>
          <w:i w:val="false"/>
          <w:color w:val="000000"/>
          <w:sz w:val="28"/>
        </w:rPr>
        <w:t>
      11. «Кеден өкілінің кеден органдарына есептілікті ұсыну, оның ішінде ақпараттық технологияларды пайдалана отырып ұсыну қағидасын, Бажсыз сауда дүкеніне тауарлар түсуінің және оларды осы дүкенде өткізудің есебін жүргізу, сондай-ақ кеден органдарына мұндай тауарлар туралы есептілікті ұсыну қағидасын және кедендік аумақтан тыс және ішкі тұтыну үшін қайта өңдеу кедендік рәсімін қолдану туралы есептердің нысандарын бекіту туралы» Қазақстан Республикасы Үкіметінің 2011 жылғы 10 ақпандағы № 115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225-құжат).</w:t>
      </w:r>
      <w:r>
        <w:br/>
      </w:r>
      <w:r>
        <w:rPr>
          <w:rFonts w:ascii="Times New Roman"/>
          <w:b w:val="false"/>
          <w:i w:val="false"/>
          <w:color w:val="000000"/>
          <w:sz w:val="28"/>
        </w:rPr>
        <w:t>
</w:t>
      </w:r>
      <w:r>
        <w:rPr>
          <w:rFonts w:ascii="Times New Roman"/>
          <w:b w:val="false"/>
          <w:i w:val="false"/>
          <w:color w:val="000000"/>
          <w:sz w:val="28"/>
        </w:rPr>
        <w:t>
      12. «Еркін қоймалардың қызметін реттеудің кейбір мәселелері туралы» Қазақстан Республикасы Үкіметінің 2011 жылғы 22 қыркүйектегі № 1086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«Мемлекеттік материалдық резервтер жөніндегі уәкілетті мемлекеттік органның тауарларды мемлекеттік материалдық резервтен шығаруына жазылған құжаттар тізілімін табыс ету қағидаларын, нысаны мен мерзімін бекіту туралы» Қазақстан Республикасы Үкіметінің 2011 жылғы 24 қазандағы № 1198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57, 819-құжат).</w:t>
      </w:r>
      <w:r>
        <w:br/>
      </w:r>
      <w:r>
        <w:rPr>
          <w:rFonts w:ascii="Times New Roman"/>
          <w:b w:val="false"/>
          <w:i w:val="false"/>
          <w:color w:val="000000"/>
          <w:sz w:val="28"/>
        </w:rPr>
        <w:t>
</w:t>
      </w:r>
      <w:r>
        <w:rPr>
          <w:rFonts w:ascii="Times New Roman"/>
          <w:b w:val="false"/>
          <w:i w:val="false"/>
          <w:color w:val="000000"/>
          <w:sz w:val="28"/>
        </w:rPr>
        <w:t>
      14. «Салық тіркелімдерінің нысандарын және оларды жасау қағидаларын бекіту туралы» Қазақстан Республикасы Үкіметінің 2011 жылғы 9 қарашадағы № 1311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25-құжат).</w:t>
      </w:r>
      <w:r>
        <w:br/>
      </w:r>
      <w:r>
        <w:rPr>
          <w:rFonts w:ascii="Times New Roman"/>
          <w:b w:val="false"/>
          <w:i w:val="false"/>
          <w:color w:val="000000"/>
          <w:sz w:val="28"/>
        </w:rPr>
        <w:t>
</w:t>
      </w:r>
      <w:r>
        <w:rPr>
          <w:rFonts w:ascii="Times New Roman"/>
          <w:b w:val="false"/>
          <w:i w:val="false"/>
          <w:color w:val="000000"/>
          <w:sz w:val="28"/>
        </w:rPr>
        <w:t>
      15. «Мәмілелер мониторингі бойынша есептілік нысандарын және Мәмілелер мониторингін жүзеге асыру қағидаларын бекіту туралы» Қазақстан Республикасы Үкіметінің 2011 жылғы 11 қарашадағы № 1324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32-құжат).</w:t>
      </w:r>
      <w:r>
        <w:br/>
      </w:r>
      <w:r>
        <w:rPr>
          <w:rFonts w:ascii="Times New Roman"/>
          <w:b w:val="false"/>
          <w:i w:val="false"/>
          <w:color w:val="000000"/>
          <w:sz w:val="28"/>
        </w:rPr>
        <w:t>
</w:t>
      </w:r>
      <w:r>
        <w:rPr>
          <w:rFonts w:ascii="Times New Roman"/>
          <w:b w:val="false"/>
          <w:i w:val="false"/>
          <w:color w:val="000000"/>
          <w:sz w:val="28"/>
        </w:rPr>
        <w:t>
      16. «Салықтық өтініштердің нысандарын бекіту туралы» Қазақстан Республикасы Үкіметінің 2011 жылғы 29 қарашадағы № 1390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75-құжат).</w:t>
      </w:r>
      <w:r>
        <w:br/>
      </w:r>
      <w:r>
        <w:rPr>
          <w:rFonts w:ascii="Times New Roman"/>
          <w:b w:val="false"/>
          <w:i w:val="false"/>
          <w:color w:val="000000"/>
          <w:sz w:val="28"/>
        </w:rPr>
        <w:t>
</w:t>
      </w:r>
      <w:r>
        <w:rPr>
          <w:rFonts w:ascii="Times New Roman"/>
          <w:b w:val="false"/>
          <w:i w:val="false"/>
          <w:color w:val="000000"/>
          <w:sz w:val="28"/>
        </w:rPr>
        <w:t>
      17. «Тауарлардың импорты бойынша есепке алу әдісімен төленуге тиіс қосылған құн салығының сомасын қосылған құн салығы жөніндегі декларацияда көрсету жөніндегі және оларды мақсатты пайдалану туралы міндеттеменің нысанын бекіту туралы» Қазақстан Республикасы Үкіметінің 2011 жылғы 22 желтоқсандағы № 1578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179-құжат).</w:t>
      </w:r>
      <w:r>
        <w:br/>
      </w:r>
      <w:r>
        <w:rPr>
          <w:rFonts w:ascii="Times New Roman"/>
          <w:b w:val="false"/>
          <w:i w:val="false"/>
          <w:color w:val="000000"/>
          <w:sz w:val="28"/>
        </w:rPr>
        <w:t>
</w:t>
      </w:r>
      <w:r>
        <w:rPr>
          <w:rFonts w:ascii="Times New Roman"/>
          <w:b w:val="false"/>
          <w:i w:val="false"/>
          <w:color w:val="000000"/>
          <w:sz w:val="28"/>
        </w:rPr>
        <w:t>
      18. «Импортталатын тауарларға қосылған құн салығын төлеу мерзімін өзгерту туралы өтініштің нысанын бекіту туралы» Қазақстан Республикасы Үкіметінің 2011 жылғы 30 желтоқсандағы № 1658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241-құжат).</w:t>
      </w:r>
      <w:r>
        <w:br/>
      </w:r>
      <w:r>
        <w:rPr>
          <w:rFonts w:ascii="Times New Roman"/>
          <w:b w:val="false"/>
          <w:i w:val="false"/>
          <w:color w:val="000000"/>
          <w:sz w:val="28"/>
        </w:rPr>
        <w:t>
</w:t>
      </w:r>
      <w:r>
        <w:rPr>
          <w:rFonts w:ascii="Times New Roman"/>
          <w:b w:val="false"/>
          <w:i w:val="false"/>
          <w:color w:val="000000"/>
          <w:sz w:val="28"/>
        </w:rPr>
        <w:t>
      19. «Халықаралық іскерлік операциялары мәмілелер мониторингіне жататын тауарлар (жұмыстар, қызметтер) тізбесін бекіту туралы» Қазақстан Республикасы Үкіметінің 2009 жылғы 12 наурыздағы № 293 қаулысына өзгерістер енгізу туралы» Қазақстан Республикасы Үкіметінің 2012 жылғы 16 қаңтардағы № 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328-құжат).</w:t>
      </w:r>
      <w:r>
        <w:br/>
      </w:r>
      <w:r>
        <w:rPr>
          <w:rFonts w:ascii="Times New Roman"/>
          <w:b w:val="false"/>
          <w:i w:val="false"/>
          <w:color w:val="000000"/>
          <w:sz w:val="28"/>
        </w:rPr>
        <w:t>
</w:t>
      </w:r>
      <w:r>
        <w:rPr>
          <w:rFonts w:ascii="Times New Roman"/>
          <w:b w:val="false"/>
          <w:i w:val="false"/>
          <w:color w:val="000000"/>
          <w:sz w:val="28"/>
        </w:rPr>
        <w:t>
      20. «Кеден органдары лауазымды адамдарының тауарларға кедендік тазартуды жасау қағидасын бекіту туралы» Қазақстан Республикасы Үкіметінің 2010 жылғы 12 қазандағы № 1058 қаулысына өзгеріс енгізу туралы» Қазақстан Республикасы Үкіметінің 2012 жылғы 9 сәуірдегі № 434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558-құжат).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«Трансферттік баға белгілеуді қолдану жөніндегі келісім жасасу қағидаларын бекіту туралы» 2011 жылғы 24 қазандағы № 1197 және «Мәмілелер мониторингі бойынша есептілік нысандарын және Мәмілелер мониторингін жүзеге асыру қағидаларын бекіту туралы» 2011 жылғы 11 қарашадағы № 1324 қаулыларына өзгерістер енгізу туралы» Қазақстан Республикасы Үкіметінің 2012 жылғы 4 шілдедегі № 905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62, 850-құжат).</w:t>
      </w:r>
      <w:r>
        <w:br/>
      </w:r>
      <w:r>
        <w:rPr>
          <w:rFonts w:ascii="Times New Roman"/>
          <w:b w:val="false"/>
          <w:i w:val="false"/>
          <w:color w:val="000000"/>
          <w:sz w:val="28"/>
        </w:rPr>
        <w:t>
</w:t>
      </w:r>
      <w:r>
        <w:rPr>
          <w:rFonts w:ascii="Times New Roman"/>
          <w:b w:val="false"/>
          <w:i w:val="false"/>
          <w:color w:val="000000"/>
          <w:sz w:val="28"/>
        </w:rPr>
        <w:t>
      22. «Есеп жүргізу және кеден органына есептілікті ұсынудың кейбір мәселелері туралы» Қазақстан Республикасы Үкіметінің 2010 жылғы 3 қарашадағы № 1150 қаулысына өзгеріс пен толықтырулар енгізу туралы» Қазақстан Республикасы Үкіметінің 2012 жылғы 15 қарашадағы № 1447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79, 1167-құжат).</w:t>
      </w:r>
      <w:r>
        <w:br/>
      </w:r>
      <w:r>
        <w:rPr>
          <w:rFonts w:ascii="Times New Roman"/>
          <w:b w:val="false"/>
          <w:i w:val="false"/>
          <w:color w:val="000000"/>
          <w:sz w:val="28"/>
        </w:rPr>
        <w:t>
</w:t>
      </w:r>
      <w:r>
        <w:rPr>
          <w:rFonts w:ascii="Times New Roman"/>
          <w:b w:val="false"/>
          <w:i w:val="false"/>
          <w:color w:val="000000"/>
          <w:sz w:val="28"/>
        </w:rPr>
        <w:t>
      23.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Үкіметінің 2010 жылғы 23 қарашадағы № 1229 қаулысына өзгерістер енгізу туралы» Қазақстан Республикасы Үкіметінің 2012 жылғы 29 қарашадағы № 1499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8-құжат).</w:t>
      </w:r>
      <w:r>
        <w:br/>
      </w:r>
      <w:r>
        <w:rPr>
          <w:rFonts w:ascii="Times New Roman"/>
          <w:b w:val="false"/>
          <w:i w:val="false"/>
          <w:color w:val="000000"/>
          <w:sz w:val="28"/>
        </w:rPr>
        <w:t>
</w:t>
      </w:r>
      <w:r>
        <w:rPr>
          <w:rFonts w:ascii="Times New Roman"/>
          <w:b w:val="false"/>
          <w:i w:val="false"/>
          <w:color w:val="000000"/>
          <w:sz w:val="28"/>
        </w:rPr>
        <w:t>
      24. «Салықтық өтініштердің нысандарын бекіту туралы» Қазақстан Республикасы Үкіметінің 2011 жылғы 29 қарашадағы № 1390 қаулысына өзгерістер енгізу туралы» Қазақстан Республикасы Үкіметінің 2013 жылғы 8 мамырдағы № 456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31, 473-құжат).</w:t>
      </w:r>
      <w:r>
        <w:br/>
      </w:r>
      <w:r>
        <w:rPr>
          <w:rFonts w:ascii="Times New Roman"/>
          <w:b w:val="false"/>
          <w:i w:val="false"/>
          <w:color w:val="000000"/>
          <w:sz w:val="28"/>
        </w:rPr>
        <w:t>
</w:t>
      </w:r>
      <w:r>
        <w:rPr>
          <w:rFonts w:ascii="Times New Roman"/>
          <w:b w:val="false"/>
          <w:i w:val="false"/>
          <w:color w:val="000000"/>
          <w:sz w:val="28"/>
        </w:rPr>
        <w:t>
      25. «Мәмілелер мониторингі бойынша есептілік нысандарын және Мәмілелер мониторингін жүзеге асыру қағидаларын бекіту туралы» Қазақстан Республикасы Үкіметінің 2011 жылғы 11 қарашадағы № 1324 қаулысына өзгерістер мен толықтырулар енгізу туралы» Қазақстан Республикасы Үкіметінің 2013 жылғы 8 мамырдағы № 457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31, 474-құжат).</w:t>
      </w:r>
      <w:r>
        <w:br/>
      </w:r>
      <w:r>
        <w:rPr>
          <w:rFonts w:ascii="Times New Roman"/>
          <w:b w:val="false"/>
          <w:i w:val="false"/>
          <w:color w:val="000000"/>
          <w:sz w:val="28"/>
        </w:rPr>
        <w:t>
</w:t>
      </w:r>
      <w:r>
        <w:rPr>
          <w:rFonts w:ascii="Times New Roman"/>
          <w:b w:val="false"/>
          <w:i w:val="false"/>
          <w:color w:val="000000"/>
          <w:sz w:val="28"/>
        </w:rPr>
        <w:t>
      26. «Салық тіркелімдерінің нысандарын және оларды жасау қағидаларын бекіту туралы» Қазақстан Республикасы Үкіметінің 2011 жылғы 9 қарашадағы № 1311 қаулысына өзгерістер мен толықтырулар енгізу туралы» Қазақстан Республикасы Үкіметінің 2013 жылғы 8 мамырдағы № 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31, 475-құжат).</w:t>
      </w:r>
      <w:r>
        <w:br/>
      </w:r>
      <w:r>
        <w:rPr>
          <w:rFonts w:ascii="Times New Roman"/>
          <w:b w:val="false"/>
          <w:i w:val="false"/>
          <w:color w:val="000000"/>
          <w:sz w:val="28"/>
        </w:rPr>
        <w:t>
</w:t>
      </w:r>
      <w:r>
        <w:rPr>
          <w:rFonts w:ascii="Times New Roman"/>
          <w:b w:val="false"/>
          <w:i w:val="false"/>
          <w:color w:val="000000"/>
          <w:sz w:val="28"/>
        </w:rPr>
        <w:t>
      27. «Білім алушы тұлғаның тұруына және оған ақша сомасын төлеуге арналған шығыстар нормаларын белгілеу туралы» Қазақстан Республикасы Үкіметінің 2008 жылғы 31 желтоқсандағы № 1333 қаулысына өзгеріс пен толықтырулар енгізу туралы» Қазақстан Республикасы Үкіметінің 2013 жылғы 30 мамырдағы № 546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523-құжат).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2013 ж., № 36, 535-құжат).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30. «Салықтық өтініштердің нысандарын бекіту туралы» Қазақстан Республикасы Үкіметінің 2011 жылғы 29 қарашадағы № 1390 қаулысына өзгерістер енгізу туралы» Қазақстан Республикасы Үкіметінің 2014 жылғы 18 ақпандағы № 106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 68-құжат).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салық қызметі органдарының мемлекеттік көрсетілетін қызметтер стандарттарын бекіту туралы» Қазақстан Республикасы Үкіметінің 2014 жылғы 5 наурыздағы № 200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16-17, 139-құжат).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Республикасының кеден органдары көрсететін мемлекеттік көрсетілетін қызметтердің стандарттарын бекіту туралы» Қазақстан Республикасы Үкіметінің 2014 жылғы 4 сәуірдегі № 319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26, 207-құжат).</w:t>
      </w:r>
      <w:r>
        <w:br/>
      </w:r>
      <w:r>
        <w:rPr>
          <w:rFonts w:ascii="Times New Roman"/>
          <w:b w:val="false"/>
          <w:i w:val="false"/>
          <w:color w:val="000000"/>
          <w:sz w:val="28"/>
        </w:rPr>
        <w:t>
</w:t>
      </w:r>
      <w:r>
        <w:rPr>
          <w:rFonts w:ascii="Times New Roman"/>
          <w:b w:val="false"/>
          <w:i w:val="false"/>
          <w:color w:val="000000"/>
          <w:sz w:val="28"/>
        </w:rPr>
        <w:t>
      33. «Әкімшілерге негізгі сыйақының ең төмен мөлшерлері мен оны төлеу қағидаларын бекіту туралы» Қазақстан Республикасы Үкіметінің 2014 жылғы 2 шілдедегі №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439-құжат).</w:t>
      </w:r>
      <w:r>
        <w:br/>
      </w:r>
      <w:r>
        <w:rPr>
          <w:rFonts w:ascii="Times New Roman"/>
          <w:b w:val="false"/>
          <w:i w:val="false"/>
          <w:color w:val="000000"/>
          <w:sz w:val="28"/>
        </w:rPr>
        <w:t>
</w:t>
      </w:r>
      <w:r>
        <w:rPr>
          <w:rFonts w:ascii="Times New Roman"/>
          <w:b w:val="false"/>
          <w:i w:val="false"/>
          <w:color w:val="000000"/>
          <w:sz w:val="28"/>
        </w:rPr>
        <w:t>
      34. «Борышкердің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Үкіметінің 2014 жылғы 8 шілдедегі №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449-құжат).</w:t>
      </w:r>
      <w:r>
        <w:br/>
      </w:r>
      <w:r>
        <w:rPr>
          <w:rFonts w:ascii="Times New Roman"/>
          <w:b w:val="false"/>
          <w:i w:val="false"/>
          <w:color w:val="000000"/>
          <w:sz w:val="28"/>
        </w:rPr>
        <w:t>
</w:t>
      </w:r>
      <w:r>
        <w:rPr>
          <w:rFonts w:ascii="Times New Roman"/>
          <w:b w:val="false"/>
          <w:i w:val="false"/>
          <w:color w:val="000000"/>
          <w:sz w:val="28"/>
        </w:rPr>
        <w:t>
      35. «Салық тіркелімдерінің нысандарын және оларды жасау қағидаларын бекіту туралы» Қазақстан Республикасы Үкіметінің 2011 жылғы 9 қарашадағы № 1311 қаулысына өзгерістер енгізу туралы» Қазақстан Республикасы Үкіметінің 2014 жылғы 21 шілдедегі № 802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46-47, 468-құжат).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