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ea1f" w14:textId="c73ea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тамыздағы № 700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индустриялық-инновациялық саясат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индустриялық-инновациялық саясат мәселелері бойынша өзгерістер</w:t>
      </w:r>
      <w:r>
        <w:br/>
      </w:r>
      <w:r>
        <w:rPr>
          <w:rFonts w:ascii="Times New Roman"/>
          <w:b/>
          <w:i w:val="false"/>
          <w:color w:val="000000"/>
        </w:rPr>
        <w:t>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2007 жылғы 9 қаңтардағы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w:t>
      </w:r>
      <w:r>
        <w:br/>
      </w:r>
      <w:r>
        <w:rPr>
          <w:rFonts w:ascii="Times New Roman"/>
          <w:b w:val="false"/>
          <w:i w:val="false"/>
          <w:color w:val="000000"/>
          <w:sz w:val="28"/>
        </w:rPr>
        <w:t>
      1) мазмұны:</w:t>
      </w:r>
      <w:r>
        <w:br/>
      </w:r>
      <w:r>
        <w:rPr>
          <w:rFonts w:ascii="Times New Roman"/>
          <w:b w:val="false"/>
          <w:i w:val="false"/>
          <w:color w:val="000000"/>
          <w:sz w:val="28"/>
        </w:rPr>
        <w:t>
      41-тарау мынадай мазмұндағы 283-1 және 283-2-баптардың тақырыптарымен толықтырылсын:</w:t>
      </w:r>
      <w:r>
        <w:br/>
      </w:r>
      <w:r>
        <w:rPr>
          <w:rFonts w:ascii="Times New Roman"/>
          <w:b w:val="false"/>
          <w:i w:val="false"/>
          <w:color w:val="000000"/>
          <w:sz w:val="28"/>
        </w:rPr>
        <w:t>
      «283-1-бап. Өндірушілердің (импорттаушылардың) кеңейтілген міндеттемелері»;</w:t>
      </w:r>
      <w:r>
        <w:br/>
      </w:r>
      <w:r>
        <w:rPr>
          <w:rFonts w:ascii="Times New Roman"/>
          <w:b w:val="false"/>
          <w:i w:val="false"/>
          <w:color w:val="000000"/>
          <w:sz w:val="28"/>
        </w:rPr>
        <w:t>
      «283-2-бап. Өндірушілердің (импорттаушылардың) кеңейтілген міндеттемелері операторы қызметінің бағыттары»;</w:t>
      </w:r>
      <w:r>
        <w:br/>
      </w:r>
      <w:r>
        <w:rPr>
          <w:rFonts w:ascii="Times New Roman"/>
          <w:b w:val="false"/>
          <w:i w:val="false"/>
          <w:color w:val="000000"/>
          <w:sz w:val="28"/>
        </w:rPr>
        <w:t>
      2) 1-бап мынадай мазмұндағы 61-1) және 61-2) тармақшалармен толықтырылсын:</w:t>
      </w:r>
      <w:r>
        <w:br/>
      </w:r>
      <w:r>
        <w:rPr>
          <w:rFonts w:ascii="Times New Roman"/>
          <w:b w:val="false"/>
          <w:i w:val="false"/>
          <w:color w:val="000000"/>
          <w:sz w:val="28"/>
        </w:rPr>
        <w:t>
      «61-1) өндірушілердің (импорттаушылардың) кеңейтілген міндеттемелері – өндірушілердің (импорттаушылардың) кеңейтілген міндеттемелері қолданылатын өнімдердің (тауарлардың) және олардың орамдарының тұтынушылық қасиеттерін жоғалтқаннан кейін пайда болатын қалдықтарды жинауды, уақытша сақтауды, тасымалдауды, өңдеуді, залалсыздандыруды, пайдалануды және (немесе) кәдеге жаратуды қамтамасыз ету бойынша өнімдерді (тауарларды) өндіруді және (немесе) Қазақстан Республикасының аумағына әкелуді жүзеге асыратын жеке және заңды тұлғалардың міндеттемелері;</w:t>
      </w:r>
      <w:r>
        <w:br/>
      </w:r>
      <w:r>
        <w:rPr>
          <w:rFonts w:ascii="Times New Roman"/>
          <w:b w:val="false"/>
          <w:i w:val="false"/>
          <w:color w:val="000000"/>
          <w:sz w:val="28"/>
        </w:rPr>
        <w:t>
      61-2) өндірушілердің (импорттаушылардың) кеңейтілген міндеттемелерінің операторы – өндірушілердің (импорттаушылардың) кеңейтілген міндеттемелері қолданылатын өнімдердің (тауарлардың) және олардың орамдарының тұтынушылық қасиеттерін жоғалтқаннан кейін пайда болатын қалдықтарды жинауды, уақытша сақтауды, тасымалдауды, өңдеуді, залалсыздандыруды, пайдалануды және (немесе) кәдеге жаратуды ұйымдастыруды жүзеге асыратын мемлекеттік емес заңды тұлға (мемлекеттік емес заңды тұлғалар) құрған ұйым;»;</w:t>
      </w:r>
      <w:r>
        <w:br/>
      </w:r>
      <w:r>
        <w:rPr>
          <w:rFonts w:ascii="Times New Roman"/>
          <w:b w:val="false"/>
          <w:i w:val="false"/>
          <w:color w:val="000000"/>
          <w:sz w:val="28"/>
        </w:rPr>
        <w:t>
      3) 17-бапта:</w:t>
      </w:r>
      <w:r>
        <w:br/>
      </w:r>
      <w:r>
        <w:rPr>
          <w:rFonts w:ascii="Times New Roman"/>
          <w:b w:val="false"/>
          <w:i w:val="false"/>
          <w:color w:val="000000"/>
          <w:sz w:val="28"/>
        </w:rPr>
        <w:t>
      29) тармақшаның отыз бірінші абзацындағы «қағидаларын бекітеді;» деген сөздер «қағидаларын;» деген сөзбен ауыстырылып, мынадай мазмұндағы отыз екінші, отыз үшінші, отыз төртінші және отыз бесінші абзацтармен толықтырылсын:</w:t>
      </w:r>
      <w:r>
        <w:br/>
      </w:r>
      <w:r>
        <w:rPr>
          <w:rFonts w:ascii="Times New Roman"/>
          <w:b w:val="false"/>
          <w:i w:val="false"/>
          <w:color w:val="000000"/>
          <w:sz w:val="28"/>
        </w:rPr>
        <w:t>
      «өндірушінің (импорттаушылардың) кеңейтілген міндеттемелері қолданылатын өнімдердің тізбесін;</w:t>
      </w:r>
      <w:r>
        <w:br/>
      </w:r>
      <w:r>
        <w:rPr>
          <w:rFonts w:ascii="Times New Roman"/>
          <w:b w:val="false"/>
          <w:i w:val="false"/>
          <w:color w:val="000000"/>
          <w:sz w:val="28"/>
        </w:rPr>
        <w:t>
      өндірушінің (импорттаушылардың) кеңейтілген міндеттемелерін іске асыру қағидаларын;</w:t>
      </w:r>
      <w:r>
        <w:br/>
      </w:r>
      <w:r>
        <w:rPr>
          <w:rFonts w:ascii="Times New Roman"/>
          <w:b w:val="false"/>
          <w:i w:val="false"/>
          <w:color w:val="000000"/>
          <w:sz w:val="28"/>
        </w:rPr>
        <w:t>
      өнімдердің (тауарлардың) және олардың орамдарының тұтынушылық қасиеттерін жоғалтқаннан кейін пайда болатын қалдықтарды жинау, уақытша сақтау, тасымалдау, қайта өңдеу, залалсыздандыру, пайдалану және (немесе) кәдеге жарату үшін төлемді есептеу әдістемесін;</w:t>
      </w:r>
      <w:r>
        <w:br/>
      </w:r>
      <w:r>
        <w:rPr>
          <w:rFonts w:ascii="Times New Roman"/>
          <w:b w:val="false"/>
          <w:i w:val="false"/>
          <w:color w:val="000000"/>
          <w:sz w:val="28"/>
        </w:rPr>
        <w:t>
      индустриялық-инновациялық даму саласындағы уәкілетті органмен бірлесіп экологиялық таза автомобиль көлік құралдары мен олардың құрамбөліктерінің өндірісін ынталандыру тәртібін бекітеді;»;</w:t>
      </w:r>
      <w:r>
        <w:br/>
      </w:r>
      <w:r>
        <w:rPr>
          <w:rFonts w:ascii="Times New Roman"/>
          <w:b w:val="false"/>
          <w:i w:val="false"/>
          <w:color w:val="000000"/>
          <w:sz w:val="28"/>
        </w:rPr>
        <w:t>
      4) мынадай мазмұндағы 283-1 және 283-2-баптармен толықтырылсын:</w:t>
      </w:r>
      <w:r>
        <w:br/>
      </w:r>
      <w:r>
        <w:rPr>
          <w:rFonts w:ascii="Times New Roman"/>
          <w:b w:val="false"/>
          <w:i w:val="false"/>
          <w:color w:val="000000"/>
          <w:sz w:val="28"/>
        </w:rPr>
        <w:t>
      «283-1-бап. Өндірушілердің (импорттаушылардың) кеңейтілген міндеттемелері</w:t>
      </w:r>
      <w:r>
        <w:br/>
      </w:r>
      <w:r>
        <w:rPr>
          <w:rFonts w:ascii="Times New Roman"/>
          <w:b w:val="false"/>
          <w:i w:val="false"/>
          <w:color w:val="000000"/>
          <w:sz w:val="28"/>
        </w:rPr>
        <w:t>
      1. Өндірушілердің (импорттаушылардың) кеңейтілген міндеттемелері қолданылатын өнімдер тізбесіне сәйкес өнімдер (тауарлар) өндіруді және (немесе) Қазақстан Республикасы аумағына әкелуді жүзеге асыратын жеке және заңды тұлғалар өндірушілердің (импорттаушылардың) кеңейтілген міндеттемелері қолданылатын өнімдердің (тауарлардың) және олардың орамдарының тұтынушылық қасиеттерін жоғалтқаннан кейін пайда болатын қалдықтарды жинауды, уақытша сақтауды, тасымалдауды, қайта өңдеуді, залалсыздандыруды, пайдалануды және (немесе) кәдеге жаратуды:</w:t>
      </w:r>
      <w:r>
        <w:br/>
      </w:r>
      <w:r>
        <w:rPr>
          <w:rFonts w:ascii="Times New Roman"/>
          <w:b w:val="false"/>
          <w:i w:val="false"/>
          <w:color w:val="000000"/>
          <w:sz w:val="28"/>
        </w:rPr>
        <w:t>
      1) меншік, шаруашылық жүргізу және (немесе) жедел басқару, жалдау, өтеусіз пайдалану құқығындағы стационарлық және (немесе) жылжымалы қабылдау дайындау пункттерін және (немесе) тұтыну қалдықтарын жинауға және жоюға арналған арнайы контейнерлерді, оларды түрлер бойынша бөлу үшін өндірістік желілерді (цехтер, зауыттар) және жиналған тауар қалдықтары мен орама қалдықтарын өз бетінше немесе өзге тұлғаларды қатыстырып залалсыздандыруды және пайдалануды қамтитын тауар қалдықтарын және тұтыну қалдықтарынан орама қалдықтарын жинаудың өзіндік жүйесін (бұдан әрі – қалдықтарды жинаудың өзіндік жүйесі) қолдану.</w:t>
      </w:r>
      <w:r>
        <w:br/>
      </w:r>
      <w:r>
        <w:rPr>
          <w:rFonts w:ascii="Times New Roman"/>
          <w:b w:val="false"/>
          <w:i w:val="false"/>
          <w:color w:val="000000"/>
          <w:sz w:val="28"/>
        </w:rPr>
        <w:t>
      2) өндірушілердің (импорттаушылардың) кеңейтілген міндеттемелері операторымен өнімдердің (тауарлардың) және олардың орамдарының тұтынушылық қасиеттерін жоғалтқаннан кейін пайда болатын қалдықтарды жинау, уақытша сақтау, тасымалдау, қайта өңдеу, залалсыздандыру, пайдалану және (немесе) кәдеге жарату шартын жасау және өндірушілердің (импорттаушылардың) кеңейтілген міндеттемелері операторының банк шотына өнімдердің (тауарлардың) және олардың орамдарының тұтынушылық қасиеттерін жоғалтқаннан кейін пайда болатын қалдықтарды жинауды, уақытша сақтауды, тасымалдауды, қайта өңдеуді, залалсыздандыруды, пайдалануды және (немесе) кәдеге жаратуды ұйымдастыру үшін төлемақы енгізу арқылы қамтамасыз етуге міндетті. Өнімдердің (тауарлардың) және олардың орамдарының тұтынушылық қасиеттерін жоғалтқаннан кейін пайда болатын қалдықтарды жинау, уақытша сақтау, тасымалдау, қайта өңдеу, залалсыздандыру, пайдалану және (немесе) кәдеге жарату үшін төлемді есептеу әдістемесін қоршаған ортаны қорғау саласындағы уәкілетті орган бекітеді.</w:t>
      </w:r>
      <w:r>
        <w:br/>
      </w:r>
      <w:r>
        <w:rPr>
          <w:rFonts w:ascii="Times New Roman"/>
          <w:b w:val="false"/>
          <w:i w:val="false"/>
          <w:color w:val="000000"/>
          <w:sz w:val="28"/>
        </w:rPr>
        <w:t>
      Осы тармақтың 1) тармақшасының талаптары автомобиль құралдарын өндірушілерге және импорттаушыларға қолданылмайды.</w:t>
      </w:r>
      <w:r>
        <w:br/>
      </w:r>
      <w:r>
        <w:rPr>
          <w:rFonts w:ascii="Times New Roman"/>
          <w:b w:val="false"/>
          <w:i w:val="false"/>
          <w:color w:val="000000"/>
          <w:sz w:val="28"/>
        </w:rPr>
        <w:t>
      2. Өндірушілердің (импорттаушылардың) кеңейтілген міндеттемелері бойынша қойылатын талаптар:</w:t>
      </w:r>
      <w:r>
        <w:br/>
      </w:r>
      <w:r>
        <w:rPr>
          <w:rFonts w:ascii="Times New Roman"/>
          <w:b w:val="false"/>
          <w:i w:val="false"/>
          <w:color w:val="000000"/>
          <w:sz w:val="28"/>
        </w:rPr>
        <w:t>
      1) өндірушілерге оларды өндіру үшін өңделген майлардың, пластмасса, шыны, қағаз және картон қалдықтарының кемінде отыз пайызын пайдаланған жағдайларда өндірілген майларды, полимерлік, шыны, қағаз және (немесе) картон орамдары бөлігінде тиісінше;</w:t>
      </w:r>
      <w:r>
        <w:br/>
      </w:r>
      <w:r>
        <w:rPr>
          <w:rFonts w:ascii="Times New Roman"/>
          <w:b w:val="false"/>
          <w:i w:val="false"/>
          <w:color w:val="000000"/>
          <w:sz w:val="28"/>
        </w:rPr>
        <w:t>
      2) өндірушілерге және импорттаушыларға Қазақстан Республикасының аумағында өндірілген және (немесе) оған әкелінген, оның шегінен тысқары жерлерде өткізілген бөлігінде;</w:t>
      </w:r>
      <w:r>
        <w:br/>
      </w:r>
      <w:r>
        <w:rPr>
          <w:rFonts w:ascii="Times New Roman"/>
          <w:b w:val="false"/>
          <w:i w:val="false"/>
          <w:color w:val="000000"/>
          <w:sz w:val="28"/>
        </w:rPr>
        <w:t>
      3) өндірушілерге және импорттаушыларға Қазақстан Республикасының аумағында өндірілген және (немесе) оған әкелінген, оның шегінен тысқары жерлерде өткізілген полимерлік, шыны, қағаз және (немесе) картон орамдары, орауға арналған және (немесе) тауарлар оралған аралас материалдардан жасалған орамдар бөлігінде қолданылмайды.</w:t>
      </w:r>
      <w:r>
        <w:br/>
      </w:r>
      <w:r>
        <w:rPr>
          <w:rFonts w:ascii="Times New Roman"/>
          <w:b w:val="false"/>
          <w:i w:val="false"/>
          <w:color w:val="000000"/>
          <w:sz w:val="28"/>
        </w:rPr>
        <w:t>
      3. Қазақстан Республикасының аумағында өнімдерді (тауарларды) өндіруді және (немесе) әкелуді жүзеге асыратын заңды тұлғалар коммерциялық емес заңды тұлға нысанында өндірушілердің (импорттаушылардың) кеңейтілген міндеттемелері операторын құруға құқылы.</w:t>
      </w:r>
      <w:r>
        <w:br/>
      </w:r>
      <w:r>
        <w:rPr>
          <w:rFonts w:ascii="Times New Roman"/>
          <w:b w:val="false"/>
          <w:i w:val="false"/>
          <w:color w:val="000000"/>
          <w:sz w:val="28"/>
        </w:rPr>
        <w:t>
      283-2-бап. Өндірушілердің (импорттаушылардың) кеңейтілген міндеттемелері операторы қызметінің бағыттары</w:t>
      </w:r>
      <w:r>
        <w:br/>
      </w:r>
      <w:r>
        <w:rPr>
          <w:rFonts w:ascii="Times New Roman"/>
          <w:b w:val="false"/>
          <w:i w:val="false"/>
          <w:color w:val="000000"/>
          <w:sz w:val="28"/>
        </w:rPr>
        <w:t>
      Өндірушілердің (импорттаушылардың) кеңейтілген міндеттемелері операторы өзінің банк шотына келіп түскен қаражатты:</w:t>
      </w:r>
      <w:r>
        <w:br/>
      </w:r>
      <w:r>
        <w:rPr>
          <w:rFonts w:ascii="Times New Roman"/>
          <w:b w:val="false"/>
          <w:i w:val="false"/>
          <w:color w:val="000000"/>
          <w:sz w:val="28"/>
        </w:rPr>
        <w:t>
      1) жеке және заңды тұлғаларға өндірушілердің (импорттаушылардың) кеңейтілген міндеттемелері қолданылатын өнімдердің (тауарлардың) және олардың орамдарының тұтынушылық қасиеттерін жоғалтқаннан кейін пайда болған қалдықтарды (өндіріс қалдықтарынан алынған және (немесе) заңды тұлғалардан немесе дара кәсіпкерлерден заңды тұлғаларға немесе дара кәсіпкерлерге берілген өнімдердің (тауарлардың) және олардың орамдарының тұтынушылық қасиеттерін жоғалтқаннан кейін пайда болған қалдықтарды қоспағанда, оларда осы қалдықтар өндірістік қызмет нәтижесінде пайда болған), бұл қалдықтарды Қазақстан Республикасының аумағында залалсыздандыру және (немесе) кәдеге жарату үшін берген жағдайларда жеке жинау және қайта өңдеу бойынша шығыстардың өтемақысына;</w:t>
      </w:r>
      <w:r>
        <w:br/>
      </w:r>
      <w:r>
        <w:rPr>
          <w:rFonts w:ascii="Times New Roman"/>
          <w:b w:val="false"/>
          <w:i w:val="false"/>
          <w:color w:val="000000"/>
          <w:sz w:val="28"/>
        </w:rPr>
        <w:t>
      2) Қазақстан Республикасында экологиялық таза автомобиль көлігі құралдарының (4-экологиялық сыныпқа және одан жоғарыға сәйкес келетін; электр қозғалтқыштары бар) және олардың құрамбөліктерінің өндірісін ынталандыруға, оларды өндірушілерге мынадай бағыттар бойынша:</w:t>
      </w:r>
      <w:r>
        <w:br/>
      </w:r>
      <w:r>
        <w:rPr>
          <w:rFonts w:ascii="Times New Roman"/>
          <w:b w:val="false"/>
          <w:i w:val="false"/>
          <w:color w:val="000000"/>
          <w:sz w:val="28"/>
        </w:rPr>
        <w:t>
      жұмыс орындарын ұстауға;</w:t>
      </w:r>
      <w:r>
        <w:br/>
      </w:r>
      <w:r>
        <w:rPr>
          <w:rFonts w:ascii="Times New Roman"/>
          <w:b w:val="false"/>
          <w:i w:val="false"/>
          <w:color w:val="000000"/>
          <w:sz w:val="28"/>
        </w:rPr>
        <w:t>
      энергоресурстарды пайдалануға;</w:t>
      </w:r>
      <w:r>
        <w:br/>
      </w:r>
      <w:r>
        <w:rPr>
          <w:rFonts w:ascii="Times New Roman"/>
          <w:b w:val="false"/>
          <w:i w:val="false"/>
          <w:color w:val="000000"/>
          <w:sz w:val="28"/>
        </w:rPr>
        <w:t>
      ғылыми-зерттеу және тәжірибелік-конструкторлық әзірлемелерді жүзеге асыруға;</w:t>
      </w:r>
      <w:r>
        <w:br/>
      </w:r>
      <w:r>
        <w:rPr>
          <w:rFonts w:ascii="Times New Roman"/>
          <w:b w:val="false"/>
          <w:i w:val="false"/>
          <w:color w:val="000000"/>
          <w:sz w:val="28"/>
        </w:rPr>
        <w:t>
      өнімдерді шығаруға байланысты сынақтарды өткізуге;</w:t>
      </w:r>
      <w:r>
        <w:br/>
      </w:r>
      <w:r>
        <w:rPr>
          <w:rFonts w:ascii="Times New Roman"/>
          <w:b w:val="false"/>
          <w:i w:val="false"/>
          <w:color w:val="000000"/>
          <w:sz w:val="28"/>
        </w:rPr>
        <w:t>
      кепілді міндеттемелерді қолдауға қаржы бөлу арқылы төлем түрінде жібереді.</w:t>
      </w:r>
      <w:r>
        <w:br/>
      </w:r>
      <w:r>
        <w:rPr>
          <w:rFonts w:ascii="Times New Roman"/>
          <w:b w:val="false"/>
          <w:i w:val="false"/>
          <w:color w:val="000000"/>
          <w:sz w:val="28"/>
        </w:rPr>
        <w:t>
      Экологиялық таза автомобиль көлік құралдарының және олардың құрамбөліктерінің өндірісін ынталандыру тәртібін қоршаған ортаны қорғау саласындағы уәкілетті орган индустриялық-инновациялық даму саласындағы уәкілетті органмен бірлесіп мыналарды:</w:t>
      </w:r>
      <w:r>
        <w:br/>
      </w:r>
      <w:r>
        <w:rPr>
          <w:rFonts w:ascii="Times New Roman"/>
          <w:b w:val="false"/>
          <w:i w:val="false"/>
          <w:color w:val="000000"/>
          <w:sz w:val="28"/>
        </w:rPr>
        <w:t>
      қаржыландыру мерзімі мен көлемдерін көрсете отырып, экологиялық таза автомобиль көлік құралдарының өндірушілері және өндірушілердің кеңейтілген міндеттемелері операторы арасындағы үлгілік шарт нысанын;</w:t>
      </w:r>
      <w:r>
        <w:br/>
      </w:r>
      <w:r>
        <w:rPr>
          <w:rFonts w:ascii="Times New Roman"/>
          <w:b w:val="false"/>
          <w:i w:val="false"/>
          <w:color w:val="000000"/>
          <w:sz w:val="28"/>
        </w:rPr>
        <w:t>
      экологиялық таза автомобиль көлігі құралдарының өндірісі туралы есептілік нысандарын және өндірушілердің кеңейтілген міндеттемелері операторына оларды ұсыну мерзімдерін;</w:t>
      </w:r>
      <w:r>
        <w:br/>
      </w:r>
      <w:r>
        <w:rPr>
          <w:rFonts w:ascii="Times New Roman"/>
          <w:b w:val="false"/>
          <w:i w:val="false"/>
          <w:color w:val="000000"/>
          <w:sz w:val="28"/>
        </w:rPr>
        <w:t>
      экологиялық таза автомобиль көлігі құралдарын өндірушілерге қойылатын талаптарды белгілейді;</w:t>
      </w:r>
      <w:r>
        <w:br/>
      </w:r>
      <w:r>
        <w:rPr>
          <w:rFonts w:ascii="Times New Roman"/>
          <w:b w:val="false"/>
          <w:i w:val="false"/>
          <w:color w:val="000000"/>
          <w:sz w:val="28"/>
        </w:rPr>
        <w:t>
      3) Қазақстан Республикасы аумағында олар үшін залалсыздандыру және (немесе) пайдалану бойынша объектілері жоқ, өндірушілердің (импорттаушылардың) кеңейтілген міндеттемелері қолданылатын өнімдердің (тауарлардың) және олардың орамдарының тұтынушылық қасиеттерін жоғалтқаннан кейін пайда болатын қалдықтарын Қазақстан Республикасының шегінен тысқары жерлерде залалсыздандыру және (немесе) пайдалану үшін сақтауды және беруді ұйымдастыруды;</w:t>
      </w:r>
      <w:r>
        <w:br/>
      </w:r>
      <w:r>
        <w:rPr>
          <w:rFonts w:ascii="Times New Roman"/>
          <w:b w:val="false"/>
          <w:i w:val="false"/>
          <w:color w:val="000000"/>
          <w:sz w:val="28"/>
        </w:rPr>
        <w:t>
      4) қалдықтарды жинау, қайта өңдеу, залалсыздандыру және (немесе) кәдеге жарату жүйесін ұйымдастыру-техникалық және ақпараттық қамтамасыз етуді, жарнама, білім беру қызметін, қалдықтармен және қосалқы ресурстармен жұмыс істеу саласындағы маркетингтік зерттеулерді қаржыландыруды;</w:t>
      </w:r>
      <w:r>
        <w:br/>
      </w:r>
      <w:r>
        <w:rPr>
          <w:rFonts w:ascii="Times New Roman"/>
          <w:b w:val="false"/>
          <w:i w:val="false"/>
          <w:color w:val="000000"/>
          <w:sz w:val="28"/>
        </w:rPr>
        <w:t>
      5) қалдықтарды жинау, қайта өңдеу, залалсыздандыру және (немесе) кәдеге жарату саласындағы эксперименттік, тәжірибелік, жобалық, ғылыми-зерттеу жұмыстарын қаржыландыруды;</w:t>
      </w:r>
      <w:r>
        <w:br/>
      </w:r>
      <w:r>
        <w:rPr>
          <w:rFonts w:ascii="Times New Roman"/>
          <w:b w:val="false"/>
          <w:i w:val="false"/>
          <w:color w:val="000000"/>
          <w:sz w:val="28"/>
        </w:rPr>
        <w:t>
      6) қалдықтарды жинау және қосалқы шикізат ретінде пайдаланудың жаңа технологияларын енгізуді, қатты тұрмыстық қалдықтар мен қосалқы ресурстарды сұрыптау және (немесе) пайдалану бойынша зауыттар (өндірістер) салуды, қосалқы ресурстарды жинауды және (немесе) пайдалануды, коммуналдық қалдықтарды жинауды, сұрыптауды және (немесе) пайдалануды жүзеге асыратын ұйымдардың материалдық-техникалық базасын жетілдіруді;</w:t>
      </w:r>
      <w:r>
        <w:br/>
      </w:r>
      <w:r>
        <w:rPr>
          <w:rFonts w:ascii="Times New Roman"/>
          <w:b w:val="false"/>
          <w:i w:val="false"/>
          <w:color w:val="000000"/>
          <w:sz w:val="28"/>
        </w:rPr>
        <w:t>
      7) өндірушілердің (импорттаушылардың) кеңейтілген міндеттемелері операторының өз функцияларын жүзеге асыруына байланысты қызметті қаржыландыруды;</w:t>
      </w:r>
      <w:r>
        <w:br/>
      </w:r>
      <w:r>
        <w:rPr>
          <w:rFonts w:ascii="Times New Roman"/>
          <w:b w:val="false"/>
          <w:i w:val="false"/>
          <w:color w:val="000000"/>
          <w:sz w:val="28"/>
        </w:rPr>
        <w:t>
      8) қоршаған ортаны қорғау саласындағы уәкілетті орган және Қазақстан Республикасының заңнамасы айқындайтын өзге де қызметті белгілейді.».</w:t>
      </w:r>
      <w:r>
        <w:br/>
      </w:r>
      <w:r>
        <w:rPr>
          <w:rFonts w:ascii="Times New Roman"/>
          <w:b w:val="false"/>
          <w:i w:val="false"/>
          <w:color w:val="000000"/>
          <w:sz w:val="28"/>
        </w:rPr>
        <w:t>
      2.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Қазақстан Республикасының 2015 жылғы 21 шілдедегі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Республикасының 2015 жылғы 2 тамыздағы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39-2-бапта: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Республикалық бюджеттен төленетін:</w:t>
      </w:r>
      <w:r>
        <w:br/>
      </w:r>
      <w:r>
        <w:rPr>
          <w:rFonts w:ascii="Times New Roman"/>
          <w:b w:val="false"/>
          <w:i w:val="false"/>
          <w:color w:val="000000"/>
          <w:sz w:val="28"/>
        </w:rPr>
        <w:t>
      1) Қазақстан Республикасының аумағында халықаралық мамандандырылған көрмені ұйымдастыру және өткізу жөніндегі қызметті жүзеге асыратын ұйымдардың қызметін қаржыландыруды қамтамасыз ету үшін ғана қордың ұйымдық-құқықтық нысанында құрылатын коммерциялық емес ұйымға;</w:t>
      </w:r>
      <w:r>
        <w:br/>
      </w:r>
      <w:r>
        <w:rPr>
          <w:rFonts w:ascii="Times New Roman"/>
          <w:b w:val="false"/>
          <w:i w:val="false"/>
          <w:color w:val="000000"/>
          <w:sz w:val="28"/>
        </w:rPr>
        <w:t>
      2) трансұлттық корпорациялардың қатысуымен бірлескен кәсіпорын құру, сондай-ақ шетелдік инвестициялық қорларда үлестік қатысу үшін ғана дербес кластерлік қорға өтеусіз және қайтарымсыз төлемдер нысаналы аударым болып табылады.»;</w:t>
      </w:r>
      <w:r>
        <w:br/>
      </w:r>
      <w:r>
        <w:rPr>
          <w:rFonts w:ascii="Times New Roman"/>
          <w:b w:val="false"/>
          <w:i w:val="false"/>
          <w:color w:val="000000"/>
          <w:sz w:val="28"/>
        </w:rPr>
        <w:t>
      4-тармақтың екінші бөлігі мынадай редакцияда жазылсын:</w:t>
      </w:r>
      <w:r>
        <w:br/>
      </w:r>
      <w:r>
        <w:rPr>
          <w:rFonts w:ascii="Times New Roman"/>
          <w:b w:val="false"/>
          <w:i w:val="false"/>
          <w:color w:val="000000"/>
          <w:sz w:val="28"/>
        </w:rPr>
        <w:t>
      «Қазақстан Республикасының аумағында халықаралық мамандандырылған көрмені ұйымдастыру және өткізу жөніндегі қызметті жүзеге асыратын дербес кластерлік қор, ұйымдар тиісті бюджеттік бағдарламалар әкімшілерінің стратегиялық жоспарларында және (немесе) бюджеттік бағдарламаларында айқындалған, өздерінің қызметіне нысаналы аударым нәтижелілігінің көрсеткіштеріне қол жеткізу үшін жауапты болады.»;</w:t>
      </w:r>
      <w:r>
        <w:br/>
      </w:r>
      <w:r>
        <w:rPr>
          <w:rFonts w:ascii="Times New Roman"/>
          <w:b w:val="false"/>
          <w:i w:val="false"/>
          <w:color w:val="000000"/>
          <w:sz w:val="28"/>
        </w:rPr>
        <w:t>
      2) 67-баптың 12-1-тармағының үшінші бөлігі мынадай редакцияда жазылсын:</w:t>
      </w:r>
      <w:r>
        <w:br/>
      </w:r>
      <w:r>
        <w:rPr>
          <w:rFonts w:ascii="Times New Roman"/>
          <w:b w:val="false"/>
          <w:i w:val="false"/>
          <w:color w:val="000000"/>
          <w:sz w:val="28"/>
        </w:rPr>
        <w:t>
      «Нысаналы аударымға бағытталған бюджеттік бағдарламалар бойынша бюджеттік өтінімнің негізділігі және бюджеттік өтінімге қатысты есеп-қисаптардың дұрыстығы үшін Қазақстан Республикасының аумағында халықаралық мамандандырылған көрмені ұйымдастыру және өткізу жөніндегі қызметті жүзеге асыратын дербес кластерлік қордың, ұйымдардың басшылары Қазақстан Республикасының заңдарына сәйкес жауапты болады.».</w:t>
      </w:r>
      <w:r>
        <w:br/>
      </w:r>
      <w:r>
        <w:rPr>
          <w:rFonts w:ascii="Times New Roman"/>
          <w:b w:val="false"/>
          <w:i w:val="false"/>
          <w:color w:val="000000"/>
          <w:sz w:val="28"/>
        </w:rPr>
        <w:t>
      3. «Салықтар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7-құжат, 10;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44-құжат; № 8, 45-құжат; № 11, 57-құжат; 2015 жылғы 22 шілдеде «Егемен Қазақстан» және «Казахстанская правда» газеттерінде жарияланған «Қазақстан Республикасының кейбір заңнамалық актілеріне дербес білім беру ұйымдарының қызметін реттеу мәселелері бойынша өзгерістер мен толықтырулар енгізу туралы» Қазақстан Республикасының 2015 жылғы 21 шілдедегі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Қазақстан Республикасының 2015 жылғы 2 тамыздағы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99-баптың 1-тармағының 16) тармақшасындағы «инвестициялық табыстары алып тастауға жатады.» деген сөздер «инвестициялық табыстары;» деген сөздермен ауыстырылып, мынадай мазмұндағы 17) тармақшамен толықтырылсын:</w:t>
      </w:r>
      <w:r>
        <w:br/>
      </w:r>
      <w:r>
        <w:rPr>
          <w:rFonts w:ascii="Times New Roman"/>
          <w:b w:val="false"/>
          <w:i w:val="false"/>
          <w:color w:val="000000"/>
          <w:sz w:val="28"/>
        </w:rPr>
        <w:t>
      «17) трансұлттық корпорациялардың қатысуымен бірлескен кәсіпорын құру, сондай-ақ шетелдік инвестициялық қорлардағы үлестік қатысу үшін ғана бюджеттен нысаналы аударым түрінде алынған Қазақстан Республикасының инновациялық кластер туралы заңнамасымен айқындалған дербес кластерлік қордың кірісі алып тастауға жатады.»;</w:t>
      </w:r>
      <w:r>
        <w:br/>
      </w:r>
      <w:r>
        <w:rPr>
          <w:rFonts w:ascii="Times New Roman"/>
          <w:b w:val="false"/>
          <w:i w:val="false"/>
          <w:color w:val="000000"/>
          <w:sz w:val="28"/>
        </w:rPr>
        <w:t>
      2) 5-бөлімнің тақырыбы мынадай редакцияда жазылсын:</w:t>
      </w:r>
      <w:r>
        <w:br/>
      </w:r>
      <w:r>
        <w:rPr>
          <w:rFonts w:ascii="Times New Roman"/>
          <w:b w:val="false"/>
          <w:i w:val="false"/>
          <w:color w:val="000000"/>
          <w:sz w:val="28"/>
        </w:rPr>
        <w:t>
      «5-бөлім. Арнайы экономикалық аймақтардың аумағында қызметін жүзеге асыратын ұйымдарға және инвестициялық жобаны іске асыратын ұйымға салық салу»;</w:t>
      </w:r>
      <w:r>
        <w:br/>
      </w:r>
      <w:r>
        <w:rPr>
          <w:rFonts w:ascii="Times New Roman"/>
          <w:b w:val="false"/>
          <w:i w:val="false"/>
          <w:color w:val="000000"/>
          <w:sz w:val="28"/>
        </w:rPr>
        <w:t>
      3) 231-баптың 3-тармағының 22) тармақшасындағы «басқаруы өткізу бойынша айналым болып табылмайды.» деген сөздер «басқаруы;» деген сөзбен ауыстырылып, мынадай мазмұндағы 23) тармақшамен толықтырылсын:</w:t>
      </w:r>
      <w:r>
        <w:br/>
      </w:r>
      <w:r>
        <w:rPr>
          <w:rFonts w:ascii="Times New Roman"/>
          <w:b w:val="false"/>
          <w:i w:val="false"/>
          <w:color w:val="000000"/>
          <w:sz w:val="28"/>
        </w:rPr>
        <w:t>
      «23) Қазақстан Республикасының инновациялық кластер туралы заңнамасымен айқындалған дербес кластерлік қордың, трансұлттық корпорациялардың қатысуымен бірлескен кәсіпорын құру, сондай-ақ шетелдік инвестициялық қорлардағы үлестік қатысу үшін ғана бюджеттік бағдарлама шеңберінде бюджеттен нысаналы аударымға бағытталған төлемдер алуы өткізу бойынша айналым болып табылмайды.»;</w:t>
      </w:r>
      <w:r>
        <w:br/>
      </w:r>
      <w:r>
        <w:rPr>
          <w:rFonts w:ascii="Times New Roman"/>
          <w:b w:val="false"/>
          <w:i w:val="false"/>
          <w:color w:val="000000"/>
          <w:sz w:val="28"/>
        </w:rPr>
        <w:t>
      4) 255-бапта:</w:t>
      </w:r>
      <w:r>
        <w:br/>
      </w:r>
      <w:r>
        <w:rPr>
          <w:rFonts w:ascii="Times New Roman"/>
          <w:b w:val="false"/>
          <w:i w:val="false"/>
          <w:color w:val="000000"/>
          <w:sz w:val="28"/>
        </w:rPr>
        <w:t>
      1-тармақтың бірінші бөлігінің 13) тармақшасындағы «заттардың импорты қосылған құн салығынан босатылады.» деген сөздер «заттардың импорты;» деген сөздермен ауыстырылып мынадай мазмұндағы 14) және 15) тармақшалармен толықтырылсын:</w:t>
      </w:r>
      <w:r>
        <w:br/>
      </w:r>
      <w:r>
        <w:rPr>
          <w:rFonts w:ascii="Times New Roman"/>
          <w:b w:val="false"/>
          <w:i w:val="false"/>
          <w:color w:val="000000"/>
          <w:sz w:val="28"/>
        </w:rPr>
        <w:t>
      «14) бір мезгілде мынадай талаптарға сәйкес келген жағдайда:</w:t>
      </w:r>
      <w:r>
        <w:br/>
      </w:r>
      <w:r>
        <w:rPr>
          <w:rFonts w:ascii="Times New Roman"/>
          <w:b w:val="false"/>
          <w:i w:val="false"/>
          <w:color w:val="000000"/>
          <w:sz w:val="28"/>
        </w:rPr>
        <w:t>
      автоқұрауыш мемлекеттік жоспарлау жөніндегі уәкілетті органмен және бюджеттік жоспарлау жөніндегі уәкілетті органмен келісу бойынша инвестициялар жөніндегі уәкілетті орган бекіткен тізбеге енгізілген;</w:t>
      </w:r>
      <w:r>
        <w:br/>
      </w:r>
      <w:r>
        <w:rPr>
          <w:rFonts w:ascii="Times New Roman"/>
          <w:b w:val="false"/>
          <w:i w:val="false"/>
          <w:color w:val="000000"/>
          <w:sz w:val="28"/>
        </w:rPr>
        <w:t>
      осындай автоқұрауышты әкелу Кеден одағының кедендік заңнамасында және (немесе) Қазақстан Республикасының кедендік заңнамасында көзделген құжаттарда ресімделген;</w:t>
      </w:r>
      <w:r>
        <w:br/>
      </w:r>
      <w:r>
        <w:rPr>
          <w:rFonts w:ascii="Times New Roman"/>
          <w:b w:val="false"/>
          <w:i w:val="false"/>
          <w:color w:val="000000"/>
          <w:sz w:val="28"/>
        </w:rPr>
        <w:t>
      қосылған құн салығын төлеуші кеден органына талап қою мерзімі шегінде әкелінетін автоқұрауыштарды пайдалану міндеттемесін моторлы көлік құралдарын өнеркәсіптік құрастыру мақсатында ғана берсе, инвестициялар жөніндегі уәкілетті органмен моторлық көлік құралдарын өнеркәсіптік құрастыру туралы келісім жасаған салық төлеуші пайдаланатын автоқұрауыштар қосылған құн салығынан босатылады. Міндеттеме үш данада уәкілетті орган белгілеген нысан бойынша толтырылады.</w:t>
      </w:r>
      <w:r>
        <w:br/>
      </w:r>
      <w:r>
        <w:rPr>
          <w:rFonts w:ascii="Times New Roman"/>
          <w:b w:val="false"/>
          <w:i w:val="false"/>
          <w:color w:val="000000"/>
          <w:sz w:val="28"/>
        </w:rPr>
        <w:t>
      Еркін айналым үшін не Қазақстан Республикасының аумағында ішкі тұтыну үшін тауарлар шығарылған күнінен бастап бес жыл ішінде осы тармақшада белгіленген талаптар бұзылған жағдайда, импортталатын автоқұрауыштар бойынша қосылған құн салығы Кеден одағының кедендік заңнамасында және (немесе) Қазақстан Республикасының кедендік заңнамасында айқындалған тәртіппен және мөлшерде импортталатын тауарларға, оларды әкелген кезде қосылған құн салығын төлеу үшін белгіленген мерзімнен бастап өсімпұл есептеле отырып, төлеуге жатады;</w:t>
      </w:r>
      <w:r>
        <w:br/>
      </w:r>
      <w:r>
        <w:rPr>
          <w:rFonts w:ascii="Times New Roman"/>
          <w:b w:val="false"/>
          <w:i w:val="false"/>
          <w:color w:val="000000"/>
          <w:sz w:val="28"/>
        </w:rPr>
        <w:t>
      15) бір мезгілде мынадай талаптарға сәйкес келген жағдайда:</w:t>
      </w:r>
      <w:r>
        <w:br/>
      </w:r>
      <w:r>
        <w:rPr>
          <w:rFonts w:ascii="Times New Roman"/>
          <w:b w:val="false"/>
          <w:i w:val="false"/>
          <w:color w:val="000000"/>
          <w:sz w:val="28"/>
        </w:rPr>
        <w:t>
      шикізат және (немесе) материалдар мемлекеттік жоспарлау жөніндегі уәкілетті органмен және бюджеттік жоспарлау жөніндегі уәкілетті органмен келісу бойынша инвестициялар жөніндегі уәкілетті орган бекіткен инвестициялық келісімшарт шеңберінде импорттау кезінде қосылған құн салығынан босатылған шикізаттың және (немесе) материалдардың тізбесіне енгізілген;</w:t>
      </w:r>
      <w:r>
        <w:br/>
      </w:r>
      <w:r>
        <w:rPr>
          <w:rFonts w:ascii="Times New Roman"/>
          <w:b w:val="false"/>
          <w:i w:val="false"/>
          <w:color w:val="000000"/>
          <w:sz w:val="28"/>
        </w:rPr>
        <w:t>
      шикізатты және (немесе) материалдарды әкелу Кеден Одағының кедендік заңнамасында және (немесе) Қазақстан Республикасының кедендік заңнамасында көзделген құжаттарда ресімделген;</w:t>
      </w:r>
      <w:r>
        <w:br/>
      </w:r>
      <w:r>
        <w:rPr>
          <w:rFonts w:ascii="Times New Roman"/>
          <w:b w:val="false"/>
          <w:i w:val="false"/>
          <w:color w:val="000000"/>
          <w:sz w:val="28"/>
        </w:rPr>
        <w:t>
      қосылған құн салығын төлеуші кеден органына талап қою мерзімі шегінде әкелінетін шикізатты және (немесе) материалдарды тек қана инвестициялық келісімшарт шеңберінде пайдалану туралы міндеттемені ұсынған кезде инвестициялық келісімшарт шеңберіндегі шикізат және (немесе) материалдар қосылған құн салығынан босатылады. Міндеттеме үш данада уәкілетті орган белгілеген нысан бойынша толтырылады.</w:t>
      </w:r>
      <w:r>
        <w:br/>
      </w:r>
      <w:r>
        <w:rPr>
          <w:rFonts w:ascii="Times New Roman"/>
          <w:b w:val="false"/>
          <w:i w:val="false"/>
          <w:color w:val="000000"/>
          <w:sz w:val="28"/>
        </w:rPr>
        <w:t>
      Инвестициялық келісімшарт шеңберінде шикізат және (немесе) материалдар импортына қосылған құн салығынан босату Қазақстан Республикасының заңды тұлғаларына Қазақстан Республикасының инвестициялар туралы заңнамасына сәйкес жасалған инвестициялық келісімшартқа қосымша болып табылатын жұмыс бағдарламасында көзделген тіркелген активтер пайдалануға енгізілген айдың 1-күнінен бастап келесі бес жыл бойғы мерзімге ұсынылады. Егер жұмыс бағдарламасымен екі немесе одан көп тіркелген активтерді енгізу көзделген болса, ондай жағдайда инвестициялық келісімшарт шеңберінде шикізат және (немесе) материалдар импортына қосылған құн салығын төлеуден босату мерзімін есептеу жұмыс бағдарламасы бойынша алғашқы тіркелген актив пайдалануға енгізілген айдың 1-күнінен бастап жүргізіледі.</w:t>
      </w:r>
      <w:r>
        <w:br/>
      </w:r>
      <w:r>
        <w:rPr>
          <w:rFonts w:ascii="Times New Roman"/>
          <w:b w:val="false"/>
          <w:i w:val="false"/>
          <w:color w:val="000000"/>
          <w:sz w:val="28"/>
        </w:rPr>
        <w:t>
      Еркін айналым үшін не Қазақстан Республикасының аумағында ішкі тұтыну үшін тауарлар шығарылған күннен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Кеден одағының кедендік заңнамасында және (немесе) Қазақстан Республикасының кедендік заңнамасында айқындалған тәртіппен және мөлшерде импортталатын тауарларға, оларды әкелген кезде қосылған құн салығын төлеу үшін белгіленген мерзімнен бастап өсімпұл есептеле отырып, төлеуге жатады.»;</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1-тармағының 1) - 13) тармақшаларында көрсетілген тауарлар импортын қосылған құн салығынан босату тәртібін Қазақстан Республикасының Үкіметі айқындайды.»;</w:t>
      </w:r>
      <w:r>
        <w:br/>
      </w:r>
      <w:r>
        <w:rPr>
          <w:rFonts w:ascii="Times New Roman"/>
          <w:b w:val="false"/>
          <w:i w:val="false"/>
          <w:color w:val="000000"/>
          <w:sz w:val="28"/>
        </w:rPr>
        <w:t>
      276-15-баптың 2-тармағы мынадай мазмұндағы 3) және 4) тармақшалармен толықтырылсын:</w:t>
      </w:r>
      <w:r>
        <w:br/>
      </w:r>
      <w:r>
        <w:rPr>
          <w:rFonts w:ascii="Times New Roman"/>
          <w:b w:val="false"/>
          <w:i w:val="false"/>
          <w:color w:val="000000"/>
          <w:sz w:val="28"/>
        </w:rPr>
        <w:t>
      «3) бір мезгілде мынадай талаптарға сәйкес келген жағдайда:</w:t>
      </w:r>
      <w:r>
        <w:br/>
      </w:r>
      <w:r>
        <w:rPr>
          <w:rFonts w:ascii="Times New Roman"/>
          <w:b w:val="false"/>
          <w:i w:val="false"/>
          <w:color w:val="000000"/>
          <w:sz w:val="28"/>
        </w:rPr>
        <w:t>
      автоқұрауыш мемлекеттік жоспарлау жөніндегі уәкілетті органмен және бюджеттік жоспарлау жөніндегі уәкілетті органмен келісім бойынша инвестициялар жөніндегі уәкілетті орган бекіткен тізбеге енгізілген;</w:t>
      </w:r>
      <w:r>
        <w:br/>
      </w:r>
      <w:r>
        <w:rPr>
          <w:rFonts w:ascii="Times New Roman"/>
          <w:b w:val="false"/>
          <w:i w:val="false"/>
          <w:color w:val="000000"/>
          <w:sz w:val="28"/>
        </w:rPr>
        <w:t>
      қосылған құн салығын төлеуші салық органына талап қою мерзімі шегінде әкелінетін автоқұрауыштарды пайдалану міндеттемесін моторлы көлік құралдарын өнеркәсіптік құрастыру мақсатында ғана берсе, инвестициялар жөніндегі уәкілетті органмен моторлық көлік құралдарын өнеркәсіптік құрастыру туралы келісім жасаған салық төлеуші пайдаланатын автоқұрауыштар қосылған құн салығынан босатылады. Міндеттеме үш данада уәкілетті орган белгілеген нысан бойынша толтырылады.</w:t>
      </w:r>
      <w:r>
        <w:br/>
      </w:r>
      <w:r>
        <w:rPr>
          <w:rFonts w:ascii="Times New Roman"/>
          <w:b w:val="false"/>
          <w:i w:val="false"/>
          <w:color w:val="000000"/>
          <w:sz w:val="28"/>
        </w:rPr>
        <w:t>
      Салық төлеуші импортталған тауарларды есепке алу күнінен бастап бес жыл ішінде осы тармақшада белгіленген талаптар бұзылған жағдайда, импортталатын автоқұрауыштар бойынша қосылған құн салығы Қазақстан Республикасының салықтық заңнамасында айқындалған тәртіппен және мөлшерде импортталатын тауарларға, оларды әкелу кезінде қосылған құн салығын төлеу үшін белгіленген мерзімнен бастап өсімпұл есептеле отырып, төлеуге жатады;</w:t>
      </w:r>
      <w:r>
        <w:br/>
      </w:r>
      <w:r>
        <w:rPr>
          <w:rFonts w:ascii="Times New Roman"/>
          <w:b w:val="false"/>
          <w:i w:val="false"/>
          <w:color w:val="000000"/>
          <w:sz w:val="28"/>
        </w:rPr>
        <w:t>
      4) бір мезгілде мынадай талаптарға сәйкес келген жағдайда:</w:t>
      </w:r>
      <w:r>
        <w:br/>
      </w:r>
      <w:r>
        <w:rPr>
          <w:rFonts w:ascii="Times New Roman"/>
          <w:b w:val="false"/>
          <w:i w:val="false"/>
          <w:color w:val="000000"/>
          <w:sz w:val="28"/>
        </w:rPr>
        <w:t>
      шикізат және (немесе) материалдар мемлекеттік жоспарлау жөніндегі уәкілетті органмен және бюджеттік жоспарлау жөніндегі уәкілетті органмен келісім бойынша инвестициялар жөніндегі уәкілетті орган бекіткен инвестициялық келісімшарт шеңберінде импорттау кезінде қосылған құн салығынан босатылған шикізаттың және (немесе) материалдардың тізбесіне енгізілген;</w:t>
      </w:r>
      <w:r>
        <w:br/>
      </w:r>
      <w:r>
        <w:rPr>
          <w:rFonts w:ascii="Times New Roman"/>
          <w:b w:val="false"/>
          <w:i w:val="false"/>
          <w:color w:val="000000"/>
          <w:sz w:val="28"/>
        </w:rPr>
        <w:t>
      қосылған құн салығын төлеуші салық органына талап қою мерзімі шегінде әкелінетін шикізатты және (немесе) материалдарды тек қана инвестициялық келісімшарт шеңберінде пайдалану туралы міндеттемені ұсынған. Міндеттеме үш данада уәкілетті орган белгілеген нысан бойынша толтырылады.</w:t>
      </w:r>
      <w:r>
        <w:br/>
      </w:r>
      <w:r>
        <w:rPr>
          <w:rFonts w:ascii="Times New Roman"/>
          <w:b w:val="false"/>
          <w:i w:val="false"/>
          <w:color w:val="000000"/>
          <w:sz w:val="28"/>
        </w:rPr>
        <w:t>
      Инвестициялық келісімшарт шеңберінде шикізат және (немесе) материалдар импортына қосылған құн салығынан босату Қазақстан Республикасының заңды тұлғаларына Инвестициялар туралы Қазақстан Республикасының заңнамасына сәйкес жасалған инвестициялық келісімшартқа қосымша болып табылатын жұмыс бағдарламасында көзделген тіркелген активтер пайдалануға енгізілген айдың 1-санынан бастап кезекті бес жыл ішіндегі мерзімге ұсынылады. Егер жұмыс бағдарламасымен екі немесе одан көп тіркелген активтерді енгізу көзделген болса, ондай жағдайда инвестициялық келісімшарт шеңберінде шикізат және (немесе) материалдар импортына қосылған құн салығын төлеуден босату мерзімін есептеу жұмыс бағдарламасы бойынша алғашқы тіркелген актив пайдалануға енгізілген айдың 1-санынан бастап жүргізіледі.</w:t>
      </w:r>
      <w:r>
        <w:br/>
      </w:r>
      <w:r>
        <w:rPr>
          <w:rFonts w:ascii="Times New Roman"/>
          <w:b w:val="false"/>
          <w:i w:val="false"/>
          <w:color w:val="000000"/>
          <w:sz w:val="28"/>
        </w:rPr>
        <w:t>
      Салық төлеуші импортталған тауарларды есепке алу күнінен бастап бес жыл ішінде осы тармақшада белгіленген талаптар бұзылған жағдайда, импортталатын шикізат және (немесе) материалдар бойынша қосылған құн салығы Қазақстан Республикасының салықтық заңнамасында айқындалған тәртіппен және мөлшерде импортталатын тауарларға, оларды әкелген кезде қосылған құн салығын төлеу үшін белгіленген мерзімнен бастап өсімпұл есептеле отырып, төлеуге жатады.».</w:t>
      </w:r>
      <w:r>
        <w:br/>
      </w:r>
      <w:r>
        <w:rPr>
          <w:rFonts w:ascii="Times New Roman"/>
          <w:b w:val="false"/>
          <w:i w:val="false"/>
          <w:color w:val="000000"/>
          <w:sz w:val="28"/>
        </w:rPr>
        <w:t>
      4.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 № 16, 83-құжат; 2014 ж., № 1, 4-құжат; № 4-5, 24-құжат; № 10, 52-құжат; № 11, 64-құжат; № 14, 87-құжат; № 16, 90-құжат; № 19-I, 19-II, 96-құжат; № 23, 143-құжат; 2015 ж., № 9, 46-құжат):</w:t>
      </w:r>
      <w:r>
        <w:br/>
      </w:r>
      <w:r>
        <w:rPr>
          <w:rFonts w:ascii="Times New Roman"/>
          <w:b w:val="false"/>
          <w:i w:val="false"/>
          <w:color w:val="000000"/>
          <w:sz w:val="28"/>
        </w:rPr>
        <w:t>
      1) 6-баптың 5-2) тармақшасы мынадай редакцияда жазылсын:</w:t>
      </w:r>
      <w:r>
        <w:br/>
      </w:r>
      <w:r>
        <w:rPr>
          <w:rFonts w:ascii="Times New Roman"/>
          <w:b w:val="false"/>
          <w:i w:val="false"/>
          <w:color w:val="000000"/>
          <w:sz w:val="28"/>
        </w:rPr>
        <w:t>
      «5-2) осы Заңның 7-бабы бірінші бөлігінің 4-1) тармақшасына сәйкес пайдаланылатын қаражатты қоспағанда, неғұрлым тиімді әдістер мен технологияларды қолдануға байланысты, сондай-ақ энергия аудиті қорытындысы бойынша әзірленген энергия үнемдеу және энергия тиімділігін арттыру жөніндегі іс-шаралар жоспарын іске асыру нәтижесінде, нормативтік техникалық ысыраптарды төмендету жөніндегі іс-шараларды өткізуге немесе реттеліп көрсетілетін қызметтердің көлемдерін табиғи монополия субъектісіне байланысты емес себептер бойынша қысқартуға байланысты немесе конкурстық (тендерлік) рәсімдерді өткізу нәтижелері бойынша шығындарды үнемдеу нәтижесінде туындаған тарифтік сметаға салынған шығындардың жете пайдаланылмаған бөлігіне дербес иелік етуге;»;</w:t>
      </w:r>
      <w:r>
        <w:br/>
      </w:r>
      <w:r>
        <w:rPr>
          <w:rFonts w:ascii="Times New Roman"/>
          <w:b w:val="false"/>
          <w:i w:val="false"/>
          <w:color w:val="000000"/>
          <w:sz w:val="28"/>
        </w:rPr>
        <w:t>
      2) 15-3-баптың 2-тармағының үшінші бөлігі мынадай редакцияда жазылсын:</w:t>
      </w:r>
      <w:r>
        <w:br/>
      </w:r>
      <w:r>
        <w:rPr>
          <w:rFonts w:ascii="Times New Roman"/>
          <w:b w:val="false"/>
          <w:i w:val="false"/>
          <w:color w:val="000000"/>
          <w:sz w:val="28"/>
        </w:rPr>
        <w:t>
      «Инвестициялық бағдарламада (жобада) олар табиғи монополиялар субъектілерінің реттеліп көрсетілетін қызметтеріне (тауарларға, жұмыстарға) тарифтердің (бағаның, алымдар мөлшерлемелерінің) және олардың шекті деңгейлерінің өсуіне алып келмейтін шарттарда энергия үнемдеу және энергия тиімділігін арттыру жөніндегі іс-шараларды іске асыруға, сондай-ақ бір немесе бірнеше инвестициялық жобаны қамтитын, техникалық-экономикалық нәтиже алу мақсатында қысқа мерзімді, орташа мерзімді немесе ұзақ мерзімді кезеңдерге арналған, табиғи монополия субъектісінің қолда бар активтерін кеңейтуге, қалпына келтіруге, жаңартуға, қолдауға, негізгі құралдарын реконструкциялауға, техникалық қайта жарақтандыруға, жаңа активтерін жасауға бағытталған қаражат айқындалады.».</w:t>
      </w:r>
      <w:r>
        <w:br/>
      </w:r>
      <w:r>
        <w:rPr>
          <w:rFonts w:ascii="Times New Roman"/>
          <w:b w:val="false"/>
          <w:i w:val="false"/>
          <w:color w:val="000000"/>
          <w:sz w:val="28"/>
        </w:rPr>
        <w:t>
      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13-14, 175-құжат; 2002 ж., № 4, 33-құжат; 2003 ж., № 23, 168-құжат; 2004 ж., № 23, 142-құжат; 2006 ж., № 3, 22-құжат; 2007 ж., № 2, 18-құжат; № 17, 139-құжат; 2008 ж., № 13-14, 57-құжат; 2009 ж., № 18, 84-құжат; 2010 ж., № 5, 23-құжат; 2011 ж., № 1, 2-құжат; № 11, 102-құжат; № 12, 111-құжат; 2012 ж., № 15, 97-құжат; 2013 ж., № 14, 75-құжат; 2014 ж., № 1, 4-құжат; № 7, 37-құжат; № 10, 52-құжат; № 19-I, 19-II, 96-құжат; № 23, 143-құжат):</w:t>
      </w:r>
      <w:r>
        <w:br/>
      </w:r>
      <w:r>
        <w:rPr>
          <w:rFonts w:ascii="Times New Roman"/>
          <w:b w:val="false"/>
          <w:i w:val="false"/>
          <w:color w:val="000000"/>
          <w:sz w:val="28"/>
        </w:rPr>
        <w:t>
      1) 1-бапта:</w:t>
      </w:r>
      <w:r>
        <w:br/>
      </w:r>
      <w:r>
        <w:rPr>
          <w:rFonts w:ascii="Times New Roman"/>
          <w:b w:val="false"/>
          <w:i w:val="false"/>
          <w:color w:val="000000"/>
          <w:sz w:val="28"/>
        </w:rPr>
        <w:t>
      мынадай мазмұндағы 25-1) тармақшамен толықтырылсын:</w:t>
      </w:r>
      <w:r>
        <w:br/>
      </w:r>
      <w:r>
        <w:rPr>
          <w:rFonts w:ascii="Times New Roman"/>
          <w:b w:val="false"/>
          <w:i w:val="false"/>
          <w:color w:val="000000"/>
          <w:sz w:val="28"/>
        </w:rPr>
        <w:t>
      25-1) әуе кемесін жалдаушы туроператор – Қазақстан Республикасының әуе кеңістігін пайдалану туралы заңнамасына сәйкес жолаушыларды және багажды тасымалдауға арналған бір немесе бірнеше рейстерге бір әуе кемесінің (немесе бірнеше әуе кемесінің) экипажымен қоса барлық сыйымдылығын немесе сыйымдылығының бір бөлігін пайдалануға беру туралы әуемен тасымалдаушымен (әуе кемесімен жалданушымен) әуе кемесін жалдау (чартер) шартын жасасқан туристік операторлық компания;»;</w:t>
      </w:r>
      <w:r>
        <w:br/>
      </w:r>
      <w:r>
        <w:rPr>
          <w:rFonts w:ascii="Times New Roman"/>
          <w:b w:val="false"/>
          <w:i w:val="false"/>
          <w:color w:val="000000"/>
          <w:sz w:val="28"/>
        </w:rPr>
        <w:t>
      2) 10-бап мынадай мазмұндағы 10-1) және 10-2) тармақшалармен толықтырылсын:</w:t>
      </w:r>
      <w:r>
        <w:br/>
      </w:r>
      <w:r>
        <w:rPr>
          <w:rFonts w:ascii="Times New Roman"/>
          <w:b w:val="false"/>
          <w:i w:val="false"/>
          <w:color w:val="000000"/>
          <w:sz w:val="28"/>
        </w:rPr>
        <w:t>
      «10-1) уәкілетті орган өткізген конкурс негізінде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айқындайды;</w:t>
      </w:r>
      <w:r>
        <w:br/>
      </w:r>
      <w:r>
        <w:rPr>
          <w:rFonts w:ascii="Times New Roman"/>
          <w:b w:val="false"/>
          <w:i w:val="false"/>
          <w:color w:val="000000"/>
          <w:sz w:val="28"/>
        </w:rPr>
        <w:t>
      10-2) Қазақстан Республикасы азаматтарының шығу туризмі саласындағы құқықтарына кепілдік беру жүйесінің жұмыс істеу қағидаларын, қызметін шығу туризмі саласында іске асыратын туроператорлар мен әуе кемесін жалдаушы туроператорлар үшін банк кепілдіктерінің сомаларын, шығу туризмі саласындағы Қазақстан Республикасы азаматтары құқықтарына кепілдік беру жүйесі әкімшісінің шотына аударылуы тиіс сомаларын бекітеді;»;</w:t>
      </w:r>
      <w:r>
        <w:br/>
      </w:r>
      <w:r>
        <w:rPr>
          <w:rFonts w:ascii="Times New Roman"/>
          <w:b w:val="false"/>
          <w:i w:val="false"/>
          <w:color w:val="000000"/>
          <w:sz w:val="28"/>
        </w:rPr>
        <w:t>
      3) мынадай мазмұндағы 4-1-тараумен толықтырылсын:</w:t>
      </w:r>
      <w:r>
        <w:br/>
      </w:r>
      <w:r>
        <w:rPr>
          <w:rFonts w:ascii="Times New Roman"/>
          <w:b w:val="false"/>
          <w:i w:val="false"/>
          <w:color w:val="000000"/>
          <w:sz w:val="28"/>
        </w:rPr>
        <w:t>
      «4-1-тарау. Қазақстан Республикасы азаматтарының шығу туризмі саласындағы құқықтарына кепілдік беру жүйесі</w:t>
      </w:r>
      <w:r>
        <w:br/>
      </w:r>
      <w:r>
        <w:rPr>
          <w:rFonts w:ascii="Times New Roman"/>
          <w:b w:val="false"/>
          <w:i w:val="false"/>
          <w:color w:val="000000"/>
          <w:sz w:val="28"/>
        </w:rPr>
        <w:t>
      27-1-бап. Жалпы ережелер</w:t>
      </w:r>
      <w:r>
        <w:br/>
      </w:r>
      <w:r>
        <w:rPr>
          <w:rFonts w:ascii="Times New Roman"/>
          <w:b w:val="false"/>
          <w:i w:val="false"/>
          <w:color w:val="000000"/>
          <w:sz w:val="28"/>
        </w:rPr>
        <w:t>
      Қазақстан Республикасы азаматтарының шығу туризмі саласындағы құқықтарына кепілдік беру жүйесі Қазақстан Республикасының азаматтары, турагенттер, туроператорлар, әуе кемесін жалдаушылар туроператорлардың, Қазақстан Республикасы азаматтарының шығу туризмі саласындағы құқықтарына кепілдік беру жүйесі әкімшісінің және Қазақстан Республикасы азаматтарының құқықтары мен заңды мүдделерін қорғауды қамтамасыз ететін уәкілетті органдар арасындағы құқықтық қатынастар жиынтығын білдіреді.</w:t>
      </w:r>
      <w:r>
        <w:br/>
      </w:r>
      <w:r>
        <w:rPr>
          <w:rFonts w:ascii="Times New Roman"/>
          <w:b w:val="false"/>
          <w:i w:val="false"/>
          <w:color w:val="000000"/>
          <w:sz w:val="28"/>
        </w:rPr>
        <w:t>
      27-2-бап. Қазақстан Республикасы азаматтарының шығу туризмі саласындағы құқықтарына кепілдік беру жүйесінің субъектілері.</w:t>
      </w:r>
      <w:r>
        <w:br/>
      </w:r>
      <w:r>
        <w:rPr>
          <w:rFonts w:ascii="Times New Roman"/>
          <w:b w:val="false"/>
          <w:i w:val="false"/>
          <w:color w:val="000000"/>
          <w:sz w:val="28"/>
        </w:rPr>
        <w:t>
      1. Мыналар:</w:t>
      </w:r>
      <w:r>
        <w:br/>
      </w:r>
      <w:r>
        <w:rPr>
          <w:rFonts w:ascii="Times New Roman"/>
          <w:b w:val="false"/>
          <w:i w:val="false"/>
          <w:color w:val="000000"/>
          <w:sz w:val="28"/>
        </w:rPr>
        <w:t>
      1) шығу туризмі саласында қызметін жүзеге асыратын туроператорлар;</w:t>
      </w:r>
      <w:r>
        <w:br/>
      </w:r>
      <w:r>
        <w:rPr>
          <w:rFonts w:ascii="Times New Roman"/>
          <w:b w:val="false"/>
          <w:i w:val="false"/>
          <w:color w:val="000000"/>
          <w:sz w:val="28"/>
        </w:rPr>
        <w:t>
      2) шығу туризмі саласында қызметін жүзеге асыратын әуе кемесін жалдаушы туроператорлар;</w:t>
      </w:r>
      <w:r>
        <w:br/>
      </w:r>
      <w:r>
        <w:rPr>
          <w:rFonts w:ascii="Times New Roman"/>
          <w:b w:val="false"/>
          <w:i w:val="false"/>
          <w:color w:val="000000"/>
          <w:sz w:val="28"/>
        </w:rPr>
        <w:t>
      3) шығу туризмі саласында қызметін жүзеге асыратын турагенттер;</w:t>
      </w:r>
      <w:r>
        <w:br/>
      </w: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жүйесінің әкімшісі Қазақстан Республикасы азаматтарының шығу туризмі саласындағы құқықтарына кепілдік беру жүйесінің субъектілері болып табылады.</w:t>
      </w:r>
      <w:r>
        <w:br/>
      </w:r>
      <w:r>
        <w:rPr>
          <w:rFonts w:ascii="Times New Roman"/>
          <w:b w:val="false"/>
          <w:i w:val="false"/>
          <w:color w:val="000000"/>
          <w:sz w:val="28"/>
        </w:rPr>
        <w:t>
      2. Уәкілетті орган айқындаған, жалғыз қызмет түрі Қазақстан Республикасы азаматтарының шығу туризмі саласындағы құқықтарына кепілдік беру жүйесі әкімшісінің қызметін атқару болып табылатын заңды тұлға Қазақстан Республикасы азаматтарының шығу туризмі саласындағы құқықтарына кепілдік беру жүйесінің әкімшісі болып табылады.</w:t>
      </w:r>
      <w:r>
        <w:br/>
      </w: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 әкімшісінің кәсіпкерлік қызметті және басқа қызмет түрлерін жүзеге асыруға, қарыз алуға, үшінші тұлғалардың қарыздары бойынша кепілгер болуға, мүлікті кепілге өткізуге құқығы жоқ.</w:t>
      </w:r>
      <w:r>
        <w:br/>
      </w:r>
      <w:r>
        <w:rPr>
          <w:rFonts w:ascii="Times New Roman"/>
          <w:b w:val="false"/>
          <w:i w:val="false"/>
          <w:color w:val="000000"/>
          <w:sz w:val="28"/>
        </w:rPr>
        <w:t>
      4. Қазақстан Республикасы азаматтарының шығу туризмі саласындағы құқықтарына кепілдік беру жүйесі әкімшісінің қызметі осы Заңның 27-3-бабының 1-тармағының 2) тармақшасына сәйкес іске асырылатын аударымдар сомасынан Қазақстан Республикасының Үкіметі белгілеген мөлшерде ұстап қалынатын комиссиялық алым есебінен қаржыландырылады.</w:t>
      </w:r>
      <w:r>
        <w:br/>
      </w:r>
      <w:r>
        <w:rPr>
          <w:rFonts w:ascii="Times New Roman"/>
          <w:b w:val="false"/>
          <w:i w:val="false"/>
          <w:color w:val="000000"/>
          <w:sz w:val="28"/>
        </w:rPr>
        <w:t>
      5. Қазақстан Республикасы азаматтарының шығу туризмі саласындағы құқықтарына кепілдік беру жүйесінің түсім алушылары туристер болып табылатын Қазақстан Республикасының азаматтарын болып табылады.</w:t>
      </w:r>
      <w:r>
        <w:br/>
      </w:r>
      <w:r>
        <w:rPr>
          <w:rFonts w:ascii="Times New Roman"/>
          <w:b w:val="false"/>
          <w:i w:val="false"/>
          <w:color w:val="000000"/>
          <w:sz w:val="28"/>
        </w:rPr>
        <w:t>
      27-3-бап. Қазақстан Республикасы азаматтарының шығу туризмі саласындағы құқықтарына кепілдік беру жүйесі субъектілерінің міндеттемелері</w:t>
      </w:r>
      <w:r>
        <w:br/>
      </w:r>
      <w:r>
        <w:rPr>
          <w:rFonts w:ascii="Times New Roman"/>
          <w:b w:val="false"/>
          <w:i w:val="false"/>
          <w:color w:val="000000"/>
          <w:sz w:val="28"/>
        </w:rPr>
        <w:t>
      1. Шығу туризмі саласында қызметін жүзеге асыратын туроператорларға және әуе кемесін жалдаушы туроператорларға мынадай міндеттемелер жүктеледі:</w:t>
      </w:r>
      <w:r>
        <w:br/>
      </w:r>
      <w:r>
        <w:rPr>
          <w:rFonts w:ascii="Times New Roman"/>
          <w:b w:val="false"/>
          <w:i w:val="false"/>
          <w:color w:val="000000"/>
          <w:sz w:val="28"/>
        </w:rPr>
        <w:t>
      1) Қазақстан Республикасы азаматтарының шығу туризмі саласындағы құқықтарына кепілдік беру жүйесі әкімшісінің немесе Қазақстан Республикасы азаматтарының шығу туризмі саласындағы құқықтарына кепілдік беру жүйесі әкімшісі айқындаған үшінші тұлғалардың пайдасына Қазақстан Республикасының Үкіметі белгілеген мөлшерінде ақша сомасын төлеуді көздейтін Қазақстан Республикасының банк заңнамасына сәйкес туроператор мен екінші деңгейдегі банк арасында жасалған банк кепілдігі шартының түпнұсқа данасын немесе нотариаттық куәландырылған көшірмесін шығу туризмі саласында туроператорлық қызметті іске асыра бастағанға дейін ұсыну;</w:t>
      </w:r>
      <w:r>
        <w:br/>
      </w:r>
      <w:r>
        <w:rPr>
          <w:rFonts w:ascii="Times New Roman"/>
          <w:b w:val="false"/>
          <w:i w:val="false"/>
          <w:color w:val="000000"/>
          <w:sz w:val="28"/>
        </w:rPr>
        <w:t>
      туроператорлық қызметке лицензия алған кезден бастап дереу Жүйе әкімшісінің немесе Жүйе әкімшісі айқындаған туроператорлар үшін кемінде 10 миллион теңге және әуе кемесін жалдаушы туроператор үшін;</w:t>
      </w:r>
      <w:r>
        <w:br/>
      </w: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 әкімшісінің банк шотына туроператор қалыптастырған және турагент туристке өткізген әрбір туристік өнімнен Қазақстан Республикасының Үкіметі белгілеген мөлшерде ақша сомасын аудару.</w:t>
      </w:r>
      <w:r>
        <w:br/>
      </w: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 субъектілерінің осы бапта аталған міндеттемелерді орындауын қамтамасыз ету Қазақстан Республикасы азаматтарының шығу туризмі саласындағы құқықтарына кепілдік беру жүйесінің әкімшісіне жүктеледі.</w:t>
      </w:r>
      <w:r>
        <w:br/>
      </w:r>
      <w:r>
        <w:rPr>
          <w:rFonts w:ascii="Times New Roman"/>
          <w:b w:val="false"/>
          <w:i w:val="false"/>
          <w:color w:val="000000"/>
          <w:sz w:val="28"/>
        </w:rPr>
        <w:t>
      3. Осы бапта көзделген міндеттемелерді орындамайтын немесе тиісті дәрежеде орындамайтын туроператордың немесе әуе кемесін жалдаушы туроператордың Қазақстан Республикасы азаматтарына шығу туризмі саласында туристік қызмет көрсеткенін анықтаған жағдайында, уәкілетті орган осындай жағдайлар туындаған сәттен бастап үш жұмыс күні ішінде рұқсаттар және хабарламалар туралы заңнамаға сәйкес лицензияны тоқтата тұруды жүзеге асыруға міндетті.</w:t>
      </w:r>
      <w:r>
        <w:br/>
      </w:r>
      <w:r>
        <w:rPr>
          <w:rFonts w:ascii="Times New Roman"/>
          <w:b w:val="false"/>
          <w:i w:val="false"/>
          <w:color w:val="000000"/>
          <w:sz w:val="28"/>
        </w:rPr>
        <w:t>
      27-4-бап. Қазақстан Республикасы азаматтарының шығу туризмі саласындағы құқығын қорғау тетігі</w:t>
      </w:r>
      <w:r>
        <w:br/>
      </w:r>
      <w:r>
        <w:rPr>
          <w:rFonts w:ascii="Times New Roman"/>
          <w:b w:val="false"/>
          <w:i w:val="false"/>
          <w:color w:val="000000"/>
          <w:sz w:val="28"/>
        </w:rPr>
        <w:t>
      1. Қазақстан Республикасы азаматтарының құқықтарын қорғау бойынша әрекеттерді жүзеге асыру туралы шешімді Қазақстан Республикасы азаматтарының шығу туризмі саласындағы құқықтарына кепілдік беру жүйесінің әкімшісі уәкілетті органмен келісу бойынша келесі жағдайларда қабылдайды:</w:t>
      </w:r>
      <w:r>
        <w:br/>
      </w:r>
      <w:r>
        <w:rPr>
          <w:rFonts w:ascii="Times New Roman"/>
          <w:b w:val="false"/>
          <w:i w:val="false"/>
          <w:color w:val="000000"/>
          <w:sz w:val="28"/>
        </w:rPr>
        <w:t>
      1) Қазақстан Республикасы азаматының шығу туризмі саласында оның құқықтары бұзылған жағдайда оның жазбаша немесе ауызша өтініші болғанда;</w:t>
      </w:r>
      <w:r>
        <w:br/>
      </w:r>
      <w:r>
        <w:rPr>
          <w:rFonts w:ascii="Times New Roman"/>
          <w:b w:val="false"/>
          <w:i w:val="false"/>
          <w:color w:val="000000"/>
          <w:sz w:val="28"/>
        </w:rPr>
        <w:t>
      2) шығу туризмі саласындағы Қазақстан Республикасының туристiк қызмет туралы заңнамасын бұзу фактілері бойынша мемлекеттік органдардың өтініші болғанда;</w:t>
      </w:r>
      <w:r>
        <w:br/>
      </w:r>
      <w:r>
        <w:rPr>
          <w:rFonts w:ascii="Times New Roman"/>
          <w:b w:val="false"/>
          <w:i w:val="false"/>
          <w:color w:val="000000"/>
          <w:sz w:val="28"/>
        </w:rPr>
        <w:t>
      3) сондай-ақ шығу туризмі саласындағы Қазақстан Республикасы азаматтарының өміріне және денсаулығына қауіп төнген басқа жағдайларда.</w:t>
      </w:r>
      <w:r>
        <w:br/>
      </w:r>
      <w:r>
        <w:rPr>
          <w:rFonts w:ascii="Times New Roman"/>
          <w:b w:val="false"/>
          <w:i w:val="false"/>
          <w:color w:val="000000"/>
          <w:sz w:val="28"/>
        </w:rPr>
        <w:t>
      2. Қабылданған шешім туралы Қазақстан Республикасы азаматтарының шығу туризмі саласындағы құқықтарына кепілдік беру жүйесінің әкімшісі туроператордың немесе әуе кемесін жалдаушы туроператордың басшысын, туристер орналасқан елдегі Қазақстан Республикасының консулдығын (елшілігін) бір тәулік ішінде хабардар етеді, сондай-ақ Қазақстан Республикасы азаматтарын бұқаралық ақпарат құралдары арқылы хабардар етеді.</w:t>
      </w:r>
      <w:r>
        <w:br/>
      </w:r>
      <w:r>
        <w:rPr>
          <w:rFonts w:ascii="Times New Roman"/>
          <w:b w:val="false"/>
          <w:i w:val="false"/>
          <w:color w:val="000000"/>
          <w:sz w:val="28"/>
        </w:rPr>
        <w:t>
      3. Қазақстан Республикасы азаматтарының шығу туризмі саласындағы құқықтарын қорғау жөніндегі іс-шараларды іске асыру тәртібі Қазақстан Республикасының Үкіметі бекітетін Қазақстан Республикасы азаматтарының шығу туризмі саласындағы құқықтарына кепілдік беру жүйесінің жұмыс істеу қағидаларында белгіленеді.».</w:t>
      </w:r>
      <w:r>
        <w:br/>
      </w:r>
      <w:r>
        <w:rPr>
          <w:rFonts w:ascii="Times New Roman"/>
          <w:b w:val="false"/>
          <w:i w:val="false"/>
          <w:color w:val="000000"/>
          <w:sz w:val="28"/>
        </w:rPr>
        <w:t>
      6.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14-құжат; 2009 ж., № 2-3, 18-құжат; 2010 ж., № 5, 23-құжат; 2012 ж., № 2, 11-құжат; № 6, 46-құжат; № 15, 97-құжат; № 21-22, 124-құжат; 2013 ж., № 15, 82-құжат; 2014 ж., № 11, 64-құжат; № 21, 122-құжат; № 23, 143-құжат):</w:t>
      </w:r>
      <w:r>
        <w:br/>
      </w:r>
      <w:r>
        <w:rPr>
          <w:rFonts w:ascii="Times New Roman"/>
          <w:b w:val="false"/>
          <w:i w:val="false"/>
          <w:color w:val="000000"/>
          <w:sz w:val="28"/>
        </w:rPr>
        <w:t>
      1) 1-бап мынадай мазмұндағы 17) тармақшамен толықтырылсын:</w:t>
      </w:r>
      <w:r>
        <w:br/>
      </w:r>
      <w:r>
        <w:rPr>
          <w:rFonts w:ascii="Times New Roman"/>
          <w:b w:val="false"/>
          <w:i w:val="false"/>
          <w:color w:val="000000"/>
          <w:sz w:val="28"/>
        </w:rPr>
        <w:t>
      «17) шикізат және (немесе) материал – бұл инвестициялық жобаны іске асыру, оның ішінде инвестициялық жобаның технологиялық процесі арқылы дайын өнімді алу үшін пайдаланылатын, кез келген құрауыш, пайдалы қазба, құрамбөлік, бөлшек немесе өзге де тауар.»;</w:t>
      </w:r>
      <w:r>
        <w:br/>
      </w:r>
      <w:r>
        <w:rPr>
          <w:rFonts w:ascii="Times New Roman"/>
          <w:b w:val="false"/>
          <w:i w:val="false"/>
          <w:color w:val="000000"/>
          <w:sz w:val="28"/>
        </w:rPr>
        <w:t>
      2) 12-бап мынадай мазмұндағы 2-3-тармақпен толықтырылсын:</w:t>
      </w:r>
      <w:r>
        <w:br/>
      </w:r>
      <w:r>
        <w:rPr>
          <w:rFonts w:ascii="Times New Roman"/>
          <w:b w:val="false"/>
          <w:i w:val="false"/>
          <w:color w:val="000000"/>
          <w:sz w:val="28"/>
        </w:rPr>
        <w:t>
      «2-3. Уәкілетті орган Қазақстан Республикасының аумағында инвестициялық қызметті жүзеге асыратын Қазақстан Республикасының резиденттері болып табылмайтын тұлғаларға инвесторлық виза алу үшін өтініш хатты уәкілетті орган белгілеген тәртіппен береді.»;</w:t>
      </w:r>
      <w:r>
        <w:br/>
      </w:r>
      <w:r>
        <w:rPr>
          <w:rFonts w:ascii="Times New Roman"/>
          <w:b w:val="false"/>
          <w:i w:val="false"/>
          <w:color w:val="000000"/>
          <w:sz w:val="28"/>
        </w:rPr>
        <w:t>
      3) 13-баптың 1-тармағының 1) тармақшасы мынадай редакцияда жазылсын:</w:t>
      </w:r>
      <w:r>
        <w:br/>
      </w:r>
      <w:r>
        <w:rPr>
          <w:rFonts w:ascii="Times New Roman"/>
          <w:b w:val="false"/>
          <w:i w:val="false"/>
          <w:color w:val="000000"/>
          <w:sz w:val="28"/>
        </w:rPr>
        <w:t>
      «1) кедендік баждарды салудан және импортқа қосылған құн салығын салудан босату»;</w:t>
      </w:r>
      <w:r>
        <w:br/>
      </w:r>
      <w:r>
        <w:rPr>
          <w:rFonts w:ascii="Times New Roman"/>
          <w:b w:val="false"/>
          <w:i w:val="false"/>
          <w:color w:val="000000"/>
          <w:sz w:val="28"/>
        </w:rPr>
        <w:t>
      4) 15-бапта:</w:t>
      </w:r>
      <w:r>
        <w:br/>
      </w:r>
      <w:r>
        <w:rPr>
          <w:rFonts w:ascii="Times New Roman"/>
          <w:b w:val="false"/>
          <w:i w:val="false"/>
          <w:color w:val="000000"/>
          <w:sz w:val="28"/>
        </w:rPr>
        <w:t>
      1-тармақтың екінші бөлігінің 1) тармақшасы мынадай редакцияда жазылсын:</w:t>
      </w:r>
      <w:r>
        <w:br/>
      </w:r>
      <w:r>
        <w:rPr>
          <w:rFonts w:ascii="Times New Roman"/>
          <w:b w:val="false"/>
          <w:i w:val="false"/>
          <w:color w:val="000000"/>
          <w:sz w:val="28"/>
        </w:rPr>
        <w:t>
      «1) заңды тұлғаны мемлекеттік тіркеу инвестициялық преференциялар беруге өтінім берілген күнге дейін күнтізбелік жиырма төрт айдан аспай жүзеге асырылса;»;</w:t>
      </w:r>
      <w:r>
        <w:br/>
      </w:r>
      <w:r>
        <w:rPr>
          <w:rFonts w:ascii="Times New Roman"/>
          <w:b w:val="false"/>
          <w:i w:val="false"/>
          <w:color w:val="000000"/>
          <w:sz w:val="28"/>
        </w:rPr>
        <w:t>
      2-тармақтың үшінші бөлігі алып тасталсын;</w:t>
      </w:r>
      <w:r>
        <w:br/>
      </w:r>
      <w:r>
        <w:rPr>
          <w:rFonts w:ascii="Times New Roman"/>
          <w:b w:val="false"/>
          <w:i w:val="false"/>
          <w:color w:val="000000"/>
          <w:sz w:val="28"/>
        </w:rPr>
        <w:t>
      3-тармақтың 5) тармақшасы алып тасталсын;</w:t>
      </w:r>
      <w:r>
        <w:br/>
      </w:r>
      <w:r>
        <w:rPr>
          <w:rFonts w:ascii="Times New Roman"/>
          <w:b w:val="false"/>
          <w:i w:val="false"/>
          <w:color w:val="000000"/>
          <w:sz w:val="28"/>
        </w:rPr>
        <w:t>
      5) 17-баптың 3-тармағы мынадай редакцияда жазылсын:</w:t>
      </w:r>
      <w:r>
        <w:br/>
      </w:r>
      <w:r>
        <w:rPr>
          <w:rFonts w:ascii="Times New Roman"/>
          <w:b w:val="false"/>
          <w:i w:val="false"/>
          <w:color w:val="000000"/>
          <w:sz w:val="28"/>
        </w:rPr>
        <w:t>
      «3. Технологиялық жабдықтың қосалқы бөлшектерінің импорты кезінде 5 жылға дейінгі мерзімге кедендік баж салудан босату тіркелген активтерге инвестициялардың көлеміне қарай және инвестициялық жоба Қазақстан Республикасының Үкіметі бекіткен қызметтің басым түрлерінің тізбесіне сәйкес келген жағдайда Қазақстан Республикасының заңды тұлғаларына беріледі.</w:t>
      </w:r>
      <w:r>
        <w:br/>
      </w:r>
      <w:r>
        <w:rPr>
          <w:rFonts w:ascii="Times New Roman"/>
          <w:b w:val="false"/>
          <w:i w:val="false"/>
          <w:color w:val="000000"/>
          <w:sz w:val="28"/>
        </w:rPr>
        <w:t>
      Шикізат және (немесе) материалдар импорты кезінде кедендік баж салудан босату жұмыс бағдарламасы бойынша тіркелген активтерді пайдалануға енгізген күннен бастап 5 жыл мерзiмге беріледі.</w:t>
      </w:r>
      <w:r>
        <w:br/>
      </w:r>
      <w:r>
        <w:rPr>
          <w:rFonts w:ascii="Times New Roman"/>
          <w:b w:val="false"/>
          <w:i w:val="false"/>
          <w:color w:val="000000"/>
          <w:sz w:val="28"/>
        </w:rPr>
        <w:t>
      Кедендік баж салудан босату инвестициялық келiсiмшарттың қолданылу мерзiмiне, бiрақ жұмыс бағдарламасы бойынша тіркелген активтерді пайдалануға енгізген күннен бастап 5 жылдан аспайтын мерзiмге беріледі. Егер жұмыс бағдарламасында екі немесе одан көп тіркелген активтерді пайдалануға енгізу көзделсе, технологиялық жабдықтың қосалқы бөлшектерін, шикізатты және (немесе) материалдарды әкелуге кедендік баж төлеуден босату мерзімін есептеу жұмыс бағдарламасы бойынша бірінші тіркелген актив пайдалануға енгізілген күннен бастап жүргізіледі.»;</w:t>
      </w:r>
      <w:r>
        <w:br/>
      </w:r>
      <w:r>
        <w:rPr>
          <w:rFonts w:ascii="Times New Roman"/>
          <w:b w:val="false"/>
          <w:i w:val="false"/>
          <w:color w:val="000000"/>
          <w:sz w:val="28"/>
        </w:rPr>
        <w:t>
      6) 18-4-бапта:</w:t>
      </w:r>
      <w:r>
        <w:br/>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Салықтар бойынша преференциялар инвестициялық жобаларды (инвестициялық басым жобаларды қоса) іске асыратын Қазақстан Республикасының заңды тұлғаларына Қазақстан Республикасының салық заңнамасында көзделген тәртіппен және шарттарда беріледі.</w:t>
      </w:r>
      <w:r>
        <w:br/>
      </w:r>
      <w:r>
        <w:rPr>
          <w:rFonts w:ascii="Times New Roman"/>
          <w:b w:val="false"/>
          <w:i w:val="false"/>
          <w:color w:val="000000"/>
          <w:sz w:val="28"/>
        </w:rPr>
        <w:t>
      2. Салықтар бойынша преференциялардың түрлері:</w:t>
      </w:r>
      <w:r>
        <w:br/>
      </w:r>
      <w:r>
        <w:rPr>
          <w:rFonts w:ascii="Times New Roman"/>
          <w:b w:val="false"/>
          <w:i w:val="false"/>
          <w:color w:val="000000"/>
          <w:sz w:val="28"/>
        </w:rPr>
        <w:t>
      1) инвестициялық басым жобалар үшін:</w:t>
      </w:r>
      <w:r>
        <w:br/>
      </w:r>
      <w:r>
        <w:rPr>
          <w:rFonts w:ascii="Times New Roman"/>
          <w:b w:val="false"/>
          <w:i w:val="false"/>
          <w:color w:val="000000"/>
          <w:sz w:val="28"/>
        </w:rPr>
        <w:t>
      есептелген корпоративтік табыс салығының сомасын 100 пайызға азайту;</w:t>
      </w:r>
      <w:r>
        <w:br/>
      </w:r>
      <w:r>
        <w:rPr>
          <w:rFonts w:ascii="Times New Roman"/>
          <w:b w:val="false"/>
          <w:i w:val="false"/>
          <w:color w:val="000000"/>
          <w:sz w:val="28"/>
        </w:rPr>
        <w:t>
      жер салығының мөлшерлемелеріне 0 коэффициентін қолдану;</w:t>
      </w:r>
      <w:r>
        <w:br/>
      </w:r>
      <w:r>
        <w:rPr>
          <w:rFonts w:ascii="Times New Roman"/>
          <w:b w:val="false"/>
          <w:i w:val="false"/>
          <w:color w:val="000000"/>
          <w:sz w:val="28"/>
        </w:rPr>
        <w:t>
      мүлікке салынатын салықты салық базасына 0 пайыз мөлшерлеме бойынша есептеу;</w:t>
      </w:r>
      <w:r>
        <w:br/>
      </w:r>
      <w:r>
        <w:rPr>
          <w:rFonts w:ascii="Times New Roman"/>
          <w:b w:val="false"/>
          <w:i w:val="false"/>
          <w:color w:val="000000"/>
          <w:sz w:val="28"/>
        </w:rPr>
        <w:t>
      2) инвестициялық жобалар үшін (инвестициялық басым жобалардан басқа) – инвестициялық келісімшарт шеңберіндегі шикізат және (немесе) материалдарға қосылған құн салығынан босату.»;</w:t>
      </w:r>
      <w:r>
        <w:br/>
      </w:r>
      <w:r>
        <w:rPr>
          <w:rFonts w:ascii="Times New Roman"/>
          <w:b w:val="false"/>
          <w:i w:val="false"/>
          <w:color w:val="000000"/>
          <w:sz w:val="28"/>
        </w:rPr>
        <w:t>
      6) 19-бапта:</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«Егер инвестициялық преференциялар беруге өтінім инвестициялық субсидиялар беруді көздейтін болса, инвестициялық басым жобаны іске асыру кезеңі ішінде инвестор Қазақстан Республикасының заңнамасында белгіленген тәртіппен, заңды тұлға басшысының қолтаңбасымен, мөрімен куәландырылған жоба алдындағы және (немесе) жобалық құжаттаманың сараптама қорытындысын ұсынады.».</w:t>
      </w:r>
      <w:r>
        <w:br/>
      </w:r>
      <w:r>
        <w:rPr>
          <w:rFonts w:ascii="Times New Roman"/>
          <w:b w:val="false"/>
          <w:i w:val="false"/>
          <w:color w:val="000000"/>
          <w:sz w:val="28"/>
        </w:rPr>
        <w:t>
      7.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 № 11, 57-құжат):</w:t>
      </w:r>
      <w:r>
        <w:br/>
      </w:r>
      <w:r>
        <w:rPr>
          <w:rFonts w:ascii="Times New Roman"/>
          <w:b w:val="false"/>
          <w:i w:val="false"/>
          <w:color w:val="000000"/>
          <w:sz w:val="28"/>
        </w:rPr>
        <w:t>
      1) 1-бапта:</w:t>
      </w:r>
      <w:r>
        <w:br/>
      </w:r>
      <w:r>
        <w:rPr>
          <w:rFonts w:ascii="Times New Roman"/>
          <w:b w:val="false"/>
          <w:i w:val="false"/>
          <w:color w:val="000000"/>
          <w:sz w:val="28"/>
        </w:rPr>
        <w:t>
      1-1) және 4) тармақшалар алып тасталсын;</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Мемлекеттік энергетикалық тізілім субъектілері – энергетикалық ресурстарды жылына шартты отынның бір мың бес жүз және одан да көп тоннаға барабар көлемінде тұтынатын дара кәсіпкерлер және заңды тұлғалар, сондай-ақ энергетикалық ресурстарды жылына шартты отынның бiр жүз және одан да көп тоннаға барабар көлемiнде тұтынатын мемлекеттік мекемелер, табиғи монополиялар және квазимемлекеттік сектордың субъектілері;»;</w:t>
      </w:r>
      <w:r>
        <w:br/>
      </w:r>
      <w:r>
        <w:rPr>
          <w:rFonts w:ascii="Times New Roman"/>
          <w:b w:val="false"/>
          <w:i w:val="false"/>
          <w:color w:val="000000"/>
          <w:sz w:val="28"/>
        </w:rPr>
        <w:t>
      12-2) тармақша мынадай редакцияда жазылсын:</w:t>
      </w:r>
      <w:r>
        <w:br/>
      </w:r>
      <w:r>
        <w:rPr>
          <w:rFonts w:ascii="Times New Roman"/>
          <w:b w:val="false"/>
          <w:i w:val="false"/>
          <w:color w:val="000000"/>
          <w:sz w:val="28"/>
        </w:rPr>
        <w:t>
      «12-2) энергия аудиторы – энергия үнемдеу және энергия тиімділігін арттыру саласындағы энергия аудитордың аттестаты бар жеке тұлға;»;</w:t>
      </w:r>
      <w:r>
        <w:br/>
      </w:r>
      <w:r>
        <w:rPr>
          <w:rFonts w:ascii="Times New Roman"/>
          <w:b w:val="false"/>
          <w:i w:val="false"/>
          <w:color w:val="000000"/>
          <w:sz w:val="28"/>
        </w:rPr>
        <w:t>
      16-1) тармақша алып тасталсын;</w:t>
      </w:r>
      <w:r>
        <w:br/>
      </w:r>
      <w:r>
        <w:rPr>
          <w:rFonts w:ascii="Times New Roman"/>
          <w:b w:val="false"/>
          <w:i w:val="false"/>
          <w:color w:val="000000"/>
          <w:sz w:val="28"/>
        </w:rPr>
        <w:t>
      мынадай мазмұндағы 17-1) және 17-2) тармақшалармен толықтырылсын:</w:t>
      </w:r>
      <w:r>
        <w:br/>
      </w:r>
      <w:r>
        <w:rPr>
          <w:rFonts w:ascii="Times New Roman"/>
          <w:b w:val="false"/>
          <w:i w:val="false"/>
          <w:color w:val="000000"/>
          <w:sz w:val="28"/>
        </w:rPr>
        <w:t>
      «17-1) Энергия үнемдеу және энергия тиімділігін арттыру саласындағы ұлттық дамыту институты – Мемлекеттік энергетикалық тізілімді және энергия тиімділігі картасын қалыптастыруды және жүргізуді жүзеге асыратын ұйым;</w:t>
      </w:r>
      <w:r>
        <w:br/>
      </w:r>
      <w:r>
        <w:rPr>
          <w:rFonts w:ascii="Times New Roman"/>
          <w:b w:val="false"/>
          <w:i w:val="false"/>
          <w:color w:val="000000"/>
          <w:sz w:val="28"/>
        </w:rPr>
        <w:t>
      17-2) энергия тиімділігі картасы – қаржыландыру көзі, жобаларды іске асыру бойынша іс-шаралар кестелері және жоспарлары бар энергия үнемдеу және энергия тиімділігін арттыру саласындағы жобалардың бірыңғай республикалық тізбесі;»;</w:t>
      </w:r>
      <w:r>
        <w:br/>
      </w:r>
      <w:r>
        <w:rPr>
          <w:rFonts w:ascii="Times New Roman"/>
          <w:b w:val="false"/>
          <w:i w:val="false"/>
          <w:color w:val="000000"/>
          <w:sz w:val="28"/>
        </w:rPr>
        <w:t>
      2) 5-бапта:</w:t>
      </w:r>
      <w:r>
        <w:br/>
      </w:r>
      <w:r>
        <w:rPr>
          <w:rFonts w:ascii="Times New Roman"/>
          <w:b w:val="false"/>
          <w:i w:val="false"/>
          <w:color w:val="000000"/>
          <w:sz w:val="28"/>
        </w:rPr>
        <w:t>
      6-4) тармақша мынадай редакцияда жазылсын:</w:t>
      </w:r>
      <w:r>
        <w:br/>
      </w:r>
      <w:r>
        <w:rPr>
          <w:rFonts w:ascii="Times New Roman"/>
          <w:b w:val="false"/>
          <w:i w:val="false"/>
          <w:color w:val="000000"/>
          <w:sz w:val="28"/>
        </w:rPr>
        <w:t>
      «6-4) Энергия үнемдеу және энергия тиімділігін арттыру саласындағы ұлттық дамыту институты айқындайды;»;</w:t>
      </w:r>
      <w:r>
        <w:br/>
      </w:r>
      <w:r>
        <w:rPr>
          <w:rFonts w:ascii="Times New Roman"/>
          <w:b w:val="false"/>
          <w:i w:val="false"/>
          <w:color w:val="000000"/>
          <w:sz w:val="28"/>
        </w:rPr>
        <w:t>
      10) тармақша мынадай редакцияда жазылсын:</w:t>
      </w:r>
      <w:r>
        <w:br/>
      </w:r>
      <w:r>
        <w:rPr>
          <w:rFonts w:ascii="Times New Roman"/>
          <w:b w:val="false"/>
          <w:i w:val="false"/>
          <w:color w:val="000000"/>
          <w:sz w:val="28"/>
        </w:rPr>
        <w:t>
      «10) энергия тиімділігі картасын әзірлеуді және іске асыруды, энергия үнемдеу және энергия тиімділігін арттыру саласындағы ғылыми-зерттеу және тәжірибелік-конструкторлық жұмыстарды, сондай-ақ технологиялық әзірлемелерді жүргізуді қалыптастырады және үйлестіреді»;</w:t>
      </w:r>
      <w:r>
        <w:br/>
      </w:r>
      <w:r>
        <w:rPr>
          <w:rFonts w:ascii="Times New Roman"/>
          <w:b w:val="false"/>
          <w:i w:val="false"/>
          <w:color w:val="000000"/>
          <w:sz w:val="28"/>
        </w:rPr>
        <w:t>
      13-1), 13-2) және 13-3) тармақшалар мынадай редакцияда жазылсын:</w:t>
      </w:r>
      <w:r>
        <w:br/>
      </w:r>
      <w:r>
        <w:rPr>
          <w:rFonts w:ascii="Times New Roman"/>
          <w:b w:val="false"/>
          <w:i w:val="false"/>
          <w:color w:val="000000"/>
          <w:sz w:val="28"/>
        </w:rPr>
        <w:t>
      «13-1) оқу орталықтарына және энергия аудиторларына қойылатын біліктілік талаптарын әзірлейді және бекітеді;</w:t>
      </w:r>
      <w:r>
        <w:br/>
      </w:r>
      <w:r>
        <w:rPr>
          <w:rFonts w:ascii="Times New Roman"/>
          <w:b w:val="false"/>
          <w:i w:val="false"/>
          <w:color w:val="000000"/>
          <w:sz w:val="28"/>
        </w:rPr>
        <w:t>
      13-2) энергия аудиторларының тізілімін жүргізеді;</w:t>
      </w:r>
      <w:r>
        <w:br/>
      </w:r>
      <w:r>
        <w:rPr>
          <w:rFonts w:ascii="Times New Roman"/>
          <w:b w:val="false"/>
          <w:i w:val="false"/>
          <w:color w:val="000000"/>
          <w:sz w:val="28"/>
        </w:rPr>
        <w:t>
      13-3) энергия аудиторларына кандидаттарды аттестаттауды жүргізу тәртібін әзірлейді және бекітеді;»;</w:t>
      </w:r>
      <w:r>
        <w:br/>
      </w:r>
      <w:r>
        <w:rPr>
          <w:rFonts w:ascii="Times New Roman"/>
          <w:b w:val="false"/>
          <w:i w:val="false"/>
          <w:color w:val="000000"/>
          <w:sz w:val="28"/>
        </w:rPr>
        <w:t>
      13-4) және 13-5) тармақшалар алып тасталсын;</w:t>
      </w:r>
      <w:r>
        <w:br/>
      </w:r>
      <w:r>
        <w:rPr>
          <w:rFonts w:ascii="Times New Roman"/>
          <w:b w:val="false"/>
          <w:i w:val="false"/>
          <w:color w:val="000000"/>
          <w:sz w:val="28"/>
        </w:rPr>
        <w:t>
      мынадай мазмұндағы 13-6) және 13-7) тармақшалармен толықтырылсын:</w:t>
      </w:r>
      <w:r>
        <w:br/>
      </w:r>
      <w:r>
        <w:rPr>
          <w:rFonts w:ascii="Times New Roman"/>
          <w:b w:val="false"/>
          <w:i w:val="false"/>
          <w:color w:val="000000"/>
          <w:sz w:val="28"/>
        </w:rPr>
        <w:t>
      «13-6) энергия үнемдеу және энергия тиімділігін арттыру саласындағы энергия аудитордың аттестаты нысанын бекітеді;</w:t>
      </w:r>
      <w:r>
        <w:br/>
      </w:r>
      <w:r>
        <w:rPr>
          <w:rFonts w:ascii="Times New Roman"/>
          <w:b w:val="false"/>
          <w:i w:val="false"/>
          <w:color w:val="000000"/>
          <w:sz w:val="28"/>
        </w:rPr>
        <w:t>
      13-7) энергия тиімділігі бойынша үйлерді, құрылыстарды, ғимараттарды таңбалау нысанын бекітеді;»;</w:t>
      </w:r>
      <w:r>
        <w:br/>
      </w:r>
      <w:r>
        <w:rPr>
          <w:rFonts w:ascii="Times New Roman"/>
          <w:b w:val="false"/>
          <w:i w:val="false"/>
          <w:color w:val="000000"/>
          <w:sz w:val="28"/>
        </w:rPr>
        <w:t>
      мынадай мазмұндағы 17-2), 17-3) және 17-4) тармақшалармен толықтырылсын:</w:t>
      </w:r>
      <w:r>
        <w:br/>
      </w:r>
      <w:r>
        <w:rPr>
          <w:rFonts w:ascii="Times New Roman"/>
          <w:b w:val="false"/>
          <w:i w:val="false"/>
          <w:color w:val="000000"/>
          <w:sz w:val="28"/>
        </w:rPr>
        <w:t>
      «17-2) энергия тиімділігі картасын бекітеді;</w:t>
      </w:r>
      <w:r>
        <w:br/>
      </w:r>
      <w:r>
        <w:rPr>
          <w:rFonts w:ascii="Times New Roman"/>
          <w:b w:val="false"/>
          <w:i w:val="false"/>
          <w:color w:val="000000"/>
          <w:sz w:val="28"/>
        </w:rPr>
        <w:t>
      17-3) энергия тиімділігі картасын жасау және жүргізу, энергия тиімділігі картасына жобаларды іріктеу және енгізу тәртібін айқындайды;</w:t>
      </w:r>
      <w:r>
        <w:br/>
      </w:r>
      <w:r>
        <w:rPr>
          <w:rFonts w:ascii="Times New Roman"/>
          <w:b w:val="false"/>
          <w:i w:val="false"/>
          <w:color w:val="000000"/>
          <w:sz w:val="28"/>
        </w:rPr>
        <w:t>
      17-4) энергия аудиті қорытындыларына талдау жүргізу тәртібін бекітеді;»;</w:t>
      </w:r>
      <w:r>
        <w:br/>
      </w:r>
      <w:r>
        <w:rPr>
          <w:rFonts w:ascii="Times New Roman"/>
          <w:b w:val="false"/>
          <w:i w:val="false"/>
          <w:color w:val="000000"/>
          <w:sz w:val="28"/>
        </w:rPr>
        <w:t>
      3) 7-баптың 1-тармағының 4-1) тармақшасы алып тасталсын;</w:t>
      </w:r>
      <w:r>
        <w:br/>
      </w:r>
      <w:r>
        <w:rPr>
          <w:rFonts w:ascii="Times New Roman"/>
          <w:b w:val="false"/>
          <w:i w:val="false"/>
          <w:color w:val="000000"/>
          <w:sz w:val="28"/>
        </w:rPr>
        <w:t>
      4) 9-бапта:</w:t>
      </w:r>
      <w:r>
        <w:br/>
      </w:r>
      <w:r>
        <w:rPr>
          <w:rFonts w:ascii="Times New Roman"/>
          <w:b w:val="false"/>
          <w:i w:val="false"/>
          <w:color w:val="000000"/>
          <w:sz w:val="28"/>
        </w:rPr>
        <w:t>
      1-тармақтың 6-1) тармақшасы алып тасталсын;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Осы баптың 1-тармағында көрсетілген ақпаратты 3), 4), 6) және 6-1) тармақшаларын қоспағанда, Мемлекеттік энергетикалық тізілім субъектілері мемлекеттік мекемелер үшін, қағаз және электрондық жеткізгіштерде Энергия үнемдеу және энергия тиімділігін арттыру саласындағы ұлттық дамыту институтына жыл сайын бірінші сәуірге дейін ұсынады.»;</w:t>
      </w:r>
      <w:r>
        <w:br/>
      </w:r>
      <w:r>
        <w:rPr>
          <w:rFonts w:ascii="Times New Roman"/>
          <w:b w:val="false"/>
          <w:i w:val="false"/>
          <w:color w:val="000000"/>
          <w:sz w:val="28"/>
        </w:rPr>
        <w:t>
      5) 11-бап мынадай мазмұндағы 6-тармақпен толықтырылсын:</w:t>
      </w:r>
      <w:r>
        <w:br/>
      </w:r>
      <w:r>
        <w:rPr>
          <w:rFonts w:ascii="Times New Roman"/>
          <w:b w:val="false"/>
          <w:i w:val="false"/>
          <w:color w:val="000000"/>
          <w:sz w:val="28"/>
        </w:rPr>
        <w:t>
      «6. Энергия тиімділігі бойынша қолданыстағы үйлерді, құрылыстарды, ғимараттарды таңбалау энергия аудитін жүргізу қорытындысы бойынша белгіленеді және энергия аудитінің қорытындысында көрсетіледі.»;</w:t>
      </w:r>
      <w:r>
        <w:br/>
      </w:r>
      <w:r>
        <w:rPr>
          <w:rFonts w:ascii="Times New Roman"/>
          <w:b w:val="false"/>
          <w:i w:val="false"/>
          <w:color w:val="000000"/>
          <w:sz w:val="28"/>
        </w:rPr>
        <w:t>
      6) 17-бап мынадай мазмұндағы 8) және 9) тармақшалармен толықтырылсын:</w:t>
      </w:r>
      <w:r>
        <w:br/>
      </w:r>
      <w:r>
        <w:rPr>
          <w:rFonts w:ascii="Times New Roman"/>
          <w:b w:val="false"/>
          <w:i w:val="false"/>
          <w:color w:val="000000"/>
          <w:sz w:val="28"/>
        </w:rPr>
        <w:t>
      «8) энергия-сервистік шарттар шеңберінде жобаларды іске асыруға жәрдемдесу;</w:t>
      </w:r>
      <w:r>
        <w:br/>
      </w:r>
      <w:r>
        <w:rPr>
          <w:rFonts w:ascii="Times New Roman"/>
          <w:b w:val="false"/>
          <w:i w:val="false"/>
          <w:color w:val="000000"/>
          <w:sz w:val="28"/>
        </w:rPr>
        <w:t>
      9) энергия тиімділігі картасы шеңберінде жобаларды іске асыруға жәрдемдесу.»;</w:t>
      </w:r>
      <w:r>
        <w:br/>
      </w:r>
      <w:r>
        <w:rPr>
          <w:rFonts w:ascii="Times New Roman"/>
          <w:b w:val="false"/>
          <w:i w:val="false"/>
          <w:color w:val="000000"/>
          <w:sz w:val="28"/>
        </w:rPr>
        <w:t>
      7) 18-1-баптың 1-тармағы мынадай редакцияда жазылсын:</w:t>
      </w:r>
      <w:r>
        <w:br/>
      </w:r>
      <w:r>
        <w:rPr>
          <w:rFonts w:ascii="Times New Roman"/>
          <w:b w:val="false"/>
          <w:i w:val="false"/>
          <w:color w:val="000000"/>
          <w:sz w:val="28"/>
        </w:rPr>
        <w:t>
      «1. Энергия үнемдеу және пайдалынатын энергетикалық ресурстардың энергия тиімділігін арттыру мақсатында жеке және заңды тұлғалар, оның ішінде мемлекеттік мекемелер және квазимемлекеттік сектор субъектілері энергия сервистік компаниялармен энергия сервистік шарттар жасасуы мүмкін.</w:t>
      </w:r>
      <w:r>
        <w:br/>
      </w:r>
      <w:r>
        <w:rPr>
          <w:rFonts w:ascii="Times New Roman"/>
          <w:b w:val="false"/>
          <w:i w:val="false"/>
          <w:color w:val="000000"/>
          <w:sz w:val="28"/>
        </w:rPr>
        <w:t>
      Мемлекеттік мекемелер үлгілік энергия сервистік шартқа сәйкес мемлекеттік мекемелер үшін 6 жылдан аспайтын мерзімде энергия сервистік шарттар жасайды.»;</w:t>
      </w:r>
      <w:r>
        <w:br/>
      </w:r>
      <w:r>
        <w:rPr>
          <w:rFonts w:ascii="Times New Roman"/>
          <w:b w:val="false"/>
          <w:i w:val="false"/>
          <w:color w:val="000000"/>
          <w:sz w:val="28"/>
        </w:rPr>
        <w:t>
      8) 20-бап мынадай редакцияда жазылсын:</w:t>
      </w:r>
      <w:r>
        <w:br/>
      </w:r>
      <w:r>
        <w:rPr>
          <w:rFonts w:ascii="Times New Roman"/>
          <w:b w:val="false"/>
          <w:i w:val="false"/>
          <w:color w:val="000000"/>
          <w:sz w:val="28"/>
        </w:rPr>
        <w:t>
      «20-бап. Энергия үнемдеу және энергия тиімділігін арттыру саласындағы ұлттық дамыту институты</w:t>
      </w:r>
      <w:r>
        <w:br/>
      </w:r>
      <w:r>
        <w:rPr>
          <w:rFonts w:ascii="Times New Roman"/>
          <w:b w:val="false"/>
          <w:i w:val="false"/>
          <w:color w:val="000000"/>
          <w:sz w:val="28"/>
        </w:rPr>
        <w:t>
      Энергия үнемдеу және энергия тиімділігін арттыру саласындағы ұлттық дамыту институты:</w:t>
      </w:r>
      <w:r>
        <w:br/>
      </w:r>
      <w:r>
        <w:rPr>
          <w:rFonts w:ascii="Times New Roman"/>
          <w:b w:val="false"/>
          <w:i w:val="false"/>
          <w:color w:val="000000"/>
          <w:sz w:val="28"/>
        </w:rPr>
        <w:t>
      1) Мемлекеттік энергетикалық тізілімді қалыптастырады және уәкілетті орган белгілеген тәртіппен оны жүргізуді қамтамасыз етеді;</w:t>
      </w:r>
      <w:r>
        <w:br/>
      </w:r>
      <w:r>
        <w:rPr>
          <w:rFonts w:ascii="Times New Roman"/>
          <w:b w:val="false"/>
          <w:i w:val="false"/>
          <w:color w:val="000000"/>
          <w:sz w:val="28"/>
        </w:rPr>
        <w:t>
      2) энергия тиімділігі картасын қалыптастыруды және оны жүргізуді, оның ішінде уәкілетті орган белгілеген тәртіппен энергия тиімділігі картасына жобаларды енгізуді қамтамасыз етеді;</w:t>
      </w:r>
      <w:r>
        <w:br/>
      </w:r>
      <w:r>
        <w:rPr>
          <w:rFonts w:ascii="Times New Roman"/>
          <w:b w:val="false"/>
          <w:i w:val="false"/>
          <w:color w:val="000000"/>
          <w:sz w:val="28"/>
        </w:rPr>
        <w:t>
      3) Мемлекеттік энергетикалық тізілімнің ақпаратты беруден жалтарған немесе бұрыс ақпарат берген субъектілері туралы ақпаратты уәкілетті органға береді;</w:t>
      </w:r>
      <w:r>
        <w:br/>
      </w:r>
      <w:r>
        <w:rPr>
          <w:rFonts w:ascii="Times New Roman"/>
          <w:b w:val="false"/>
          <w:i w:val="false"/>
          <w:color w:val="000000"/>
          <w:sz w:val="28"/>
        </w:rPr>
        <w:t>
      4) Мемлекеттiк энергетикалық тiзiлiм субъектiлерiнен және аккредиттеу туралы куәлігі бар заңды тұлғалардан, сондай-ақ энергия-сервистік компаниялардан Мемлекеттiк энергетикалық тiзiлiмдi қалыптастыру және жүргiзу үшiн қажеттi ақпаратты сұратады және алады;</w:t>
      </w:r>
      <w:r>
        <w:br/>
      </w:r>
      <w:r>
        <w:rPr>
          <w:rFonts w:ascii="Times New Roman"/>
          <w:b w:val="false"/>
          <w:i w:val="false"/>
          <w:color w:val="000000"/>
          <w:sz w:val="28"/>
        </w:rPr>
        <w:t>
      5) Мемлекеттік энергетикалық тізілімді және энергия тиімділігі картасын қалыптастыру бойынша ұсыныстарды уәкілетті органға енгізеді;</w:t>
      </w:r>
      <w:r>
        <w:br/>
      </w:r>
      <w:r>
        <w:rPr>
          <w:rFonts w:ascii="Times New Roman"/>
          <w:b w:val="false"/>
          <w:i w:val="false"/>
          <w:color w:val="000000"/>
          <w:sz w:val="28"/>
        </w:rPr>
        <w:t>
      6) Мемлекеттік энергетикалық тізілім субъектілері жүзеге асыратын, энергия үнемдеу және энергия тиімділігін арттыру жөніндегі іс-шаралар тиімділігін бағалау мен талдауды, Мемлекеттік энергетикалық тізілім субъектілерінің энергия ресурстарын тұтынуды талдау, алдағы өткен жылмен салыстырмалы талдау, жалпы ішкі өнімнің энергия сыйымдылығы бойынша және Қазақстан Республикасында энергия ресурстарын тиімді пайдалану, үлестік шығыстар және Мемлекеттік энергетикалық тізілім субъектілерінің энергияны пайдалану нормативтерін аналитикалық зерттеу, осы Заңды іс жүзінде іске асыруды талдау, энергия үнемдеу және энергия тиімділігін арттыру саясатын ілгерлету бойынша ұсыныстар және уәкілетті органға жиынтық ақпаратты ұсынады;</w:t>
      </w:r>
      <w:r>
        <w:br/>
      </w:r>
      <w:r>
        <w:rPr>
          <w:rFonts w:ascii="Times New Roman"/>
          <w:b w:val="false"/>
          <w:i w:val="false"/>
          <w:color w:val="000000"/>
          <w:sz w:val="28"/>
        </w:rPr>
        <w:t>
      7) уәкілетті орган белгілеген тәртіппен энергия аудиттер қорытындыларына талдау жүргізеді және ақпаратты уәкілетті органға ұсынады;</w:t>
      </w:r>
      <w:r>
        <w:br/>
      </w:r>
      <w:r>
        <w:rPr>
          <w:rFonts w:ascii="Times New Roman"/>
          <w:b w:val="false"/>
          <w:i w:val="false"/>
          <w:color w:val="000000"/>
          <w:sz w:val="28"/>
        </w:rPr>
        <w:t>
      8) энергия тиімділігі картасы шеңберіндегі ақпаратты, талдамалық және консультациялық қызметтер көрсетеді;</w:t>
      </w:r>
      <w:r>
        <w:br/>
      </w:r>
      <w:r>
        <w:rPr>
          <w:rFonts w:ascii="Times New Roman"/>
          <w:b w:val="false"/>
          <w:i w:val="false"/>
          <w:color w:val="000000"/>
          <w:sz w:val="28"/>
        </w:rPr>
        <w:t>
      9) энергия үнемдеуді дамытуды ынталандыру үшін ақпараттық, білім беру және қаржы ресурстарын тарту мақсатында халықаралық ұйымдармен ынтымақтастық жасайды;</w:t>
      </w:r>
      <w:r>
        <w:br/>
      </w:r>
      <w:r>
        <w:rPr>
          <w:rFonts w:ascii="Times New Roman"/>
          <w:b w:val="false"/>
          <w:i w:val="false"/>
          <w:color w:val="000000"/>
          <w:sz w:val="28"/>
        </w:rPr>
        <w:t>
      10) уәкілетті органға энергия үнемдеу және энергия тиімділігін арттыру саласында сараптау қорытындыларын және (немесе) ұсыныстар береді.».</w:t>
      </w:r>
      <w:r>
        <w:br/>
      </w:r>
      <w:r>
        <w:rPr>
          <w:rFonts w:ascii="Times New Roman"/>
          <w:b w:val="false"/>
          <w:i w:val="false"/>
          <w:color w:val="000000"/>
          <w:sz w:val="28"/>
        </w:rPr>
        <w:t>
      8. «Рұқсаттар және хабарламалар туралы» 2016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11, 57-құжат):</w:t>
      </w:r>
      <w:r>
        <w:br/>
      </w:r>
      <w:r>
        <w:rPr>
          <w:rFonts w:ascii="Times New Roman"/>
          <w:b w:val="false"/>
          <w:i w:val="false"/>
          <w:color w:val="000000"/>
          <w:sz w:val="28"/>
        </w:rPr>
        <w:t>
      2-қосымша:</w:t>
      </w:r>
      <w:r>
        <w:br/>
      </w:r>
      <w:r>
        <w:rPr>
          <w:rFonts w:ascii="Times New Roman"/>
          <w:b w:val="false"/>
          <w:i w:val="false"/>
          <w:color w:val="000000"/>
          <w:sz w:val="28"/>
        </w:rPr>
        <w:t>
      мынадай мазмұндағы 369-2-жолмен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3882"/>
        <w:gridCol w:w="4422"/>
        <w:gridCol w:w="3405"/>
      </w:tblGrid>
      <w:tr>
        <w:trPr>
          <w:trHeight w:val="12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аудиторларына үміткерді аттестаттау</w:t>
            </w:r>
          </w:p>
        </w:tc>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энергия аудитордың аттестаты</w:t>
            </w:r>
          </w:p>
        </w:tc>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62-құжат, № 23 (2672), 143-құжат):</w:t>
      </w:r>
      <w:r>
        <w:br/>
      </w:r>
      <w:r>
        <w:rPr>
          <w:rFonts w:ascii="Times New Roman"/>
          <w:b w:val="false"/>
          <w:i w:val="false"/>
          <w:color w:val="000000"/>
          <w:sz w:val="28"/>
        </w:rPr>
        <w:t>
      1) 1-бап мынадай мазмұндағы 5), 6) және 7) тармақшалармен толықтырылсын:</w:t>
      </w:r>
      <w:r>
        <w:br/>
      </w:r>
      <w:r>
        <w:rPr>
          <w:rFonts w:ascii="Times New Roman"/>
          <w:b w:val="false"/>
          <w:i w:val="false"/>
          <w:color w:val="000000"/>
          <w:sz w:val="28"/>
        </w:rPr>
        <w:t>
      «5) технологиялық дамыту орталығы – инновациялық технологияларды дамытуға және құруға жәрдемдесетін, сондай-ақ өндірістік технологияларды күту және жүзеге асыруды қоса алғанда, жетілдіру бойынша оқытумен айналысатын орталық;</w:t>
      </w:r>
      <w:r>
        <w:br/>
      </w:r>
      <w:r>
        <w:rPr>
          <w:rFonts w:ascii="Times New Roman"/>
          <w:b w:val="false"/>
          <w:i w:val="false"/>
          <w:color w:val="000000"/>
          <w:sz w:val="28"/>
        </w:rPr>
        <w:t>
      6) трансұлттық корпорация – негізгі ұйым мен бірнеше елдер аумағындағы филиалдардан, еншілес ұйымдардан тұратын заңды тұлға (заңды тұлғалар жиынтығы);</w:t>
      </w:r>
      <w:r>
        <w:br/>
      </w:r>
      <w:r>
        <w:rPr>
          <w:rFonts w:ascii="Times New Roman"/>
          <w:b w:val="false"/>
          <w:i w:val="false"/>
          <w:color w:val="000000"/>
          <w:sz w:val="28"/>
        </w:rPr>
        <w:t>
      7) шетелдік инвестициялық қор – Қазақстан Республикасында айрықша қызмет түрі индустриялық-инновациялық қызмет субъектілерін шоғырландыру және инвестициялау болып табылатын резидент емес заңды тұлға.»;</w:t>
      </w:r>
      <w:r>
        <w:br/>
      </w:r>
      <w:r>
        <w:rPr>
          <w:rFonts w:ascii="Times New Roman"/>
          <w:b w:val="false"/>
          <w:i w:val="false"/>
          <w:color w:val="000000"/>
          <w:sz w:val="28"/>
        </w:rPr>
        <w:t>
      2) 7-баптың 2-тармағы мынадай мазмұндағы 4) тармақшамен толықтырылсын:</w:t>
      </w:r>
      <w:r>
        <w:br/>
      </w:r>
      <w:r>
        <w:rPr>
          <w:rFonts w:ascii="Times New Roman"/>
          <w:b w:val="false"/>
          <w:i w:val="false"/>
          <w:color w:val="000000"/>
          <w:sz w:val="28"/>
        </w:rPr>
        <w:t>
      «4) Қор сондай-ақ инновациялық кластер қатысушыларының тізіміне шетелдік инвестициялық қорды қосады.»;</w:t>
      </w:r>
      <w:r>
        <w:br/>
      </w:r>
      <w:r>
        <w:rPr>
          <w:rFonts w:ascii="Times New Roman"/>
          <w:b w:val="false"/>
          <w:i w:val="false"/>
          <w:color w:val="000000"/>
          <w:sz w:val="28"/>
        </w:rPr>
        <w:t>
      3) 8-баптың 3-тармағы мынадай мазмұндағы 5-1) және 5-2) тармақшалармен толықтырылсын:</w:t>
      </w:r>
      <w:r>
        <w:br/>
      </w:r>
      <w:r>
        <w:rPr>
          <w:rFonts w:ascii="Times New Roman"/>
          <w:b w:val="false"/>
          <w:i w:val="false"/>
          <w:color w:val="000000"/>
          <w:sz w:val="28"/>
        </w:rPr>
        <w:t>
      «5-1) трансұлттық корпорациялармен бірге технологиялық даму орталықтары нысанындағы бірлескен кәсіпорындарды құру, басқару және үйлестіруге қатысу;</w:t>
      </w:r>
      <w:r>
        <w:br/>
      </w:r>
      <w:r>
        <w:rPr>
          <w:rFonts w:ascii="Times New Roman"/>
          <w:b w:val="false"/>
          <w:i w:val="false"/>
          <w:color w:val="000000"/>
          <w:sz w:val="28"/>
        </w:rPr>
        <w:t>
      5-2) шетелдік инвестициялық қорларға қатысу;»;</w:t>
      </w:r>
      <w:r>
        <w:br/>
      </w:r>
      <w:r>
        <w:rPr>
          <w:rFonts w:ascii="Times New Roman"/>
          <w:b w:val="false"/>
          <w:i w:val="false"/>
          <w:color w:val="000000"/>
          <w:sz w:val="28"/>
        </w:rPr>
        <w:t>
      4) 10-бапта:</w:t>
      </w:r>
      <w:r>
        <w:br/>
      </w:r>
      <w:r>
        <w:rPr>
          <w:rFonts w:ascii="Times New Roman"/>
          <w:b w:val="false"/>
          <w:i w:val="false"/>
          <w:color w:val="000000"/>
          <w:sz w:val="28"/>
        </w:rPr>
        <w:t>
      1-тармақ мынадай мазмұндағы 4-1) тармақшамен толықтырылсын:</w:t>
      </w:r>
      <w:r>
        <w:br/>
      </w:r>
      <w:r>
        <w:rPr>
          <w:rFonts w:ascii="Times New Roman"/>
          <w:b w:val="false"/>
          <w:i w:val="false"/>
          <w:color w:val="000000"/>
          <w:sz w:val="28"/>
        </w:rPr>
        <w:t>
      «4-1) бюджеттен нысаналы аударым;»;</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Осы баптың 1-тармағының 4-1) тармақшасына сәйкес Қордың бюджеттен алған нысаналы аударымы:</w:t>
      </w:r>
      <w:r>
        <w:br/>
      </w:r>
      <w:r>
        <w:rPr>
          <w:rFonts w:ascii="Times New Roman"/>
          <w:b w:val="false"/>
          <w:i w:val="false"/>
          <w:color w:val="000000"/>
          <w:sz w:val="28"/>
        </w:rPr>
        <w:t>
      1) трансұлттық корпорациялардың қатысуымен бірлескен кәсіпорынның жарғылық капиталының елу пайызға дейінгі мөлшерінде Қорды қоса қаржыландыру кезінде технологиялық даму орталығы нысанында бірлескен кәсіпорын құру;</w:t>
      </w:r>
      <w:r>
        <w:br/>
      </w:r>
      <w:r>
        <w:rPr>
          <w:rFonts w:ascii="Times New Roman"/>
          <w:b w:val="false"/>
          <w:i w:val="false"/>
          <w:color w:val="000000"/>
          <w:sz w:val="28"/>
        </w:rPr>
        <w:t>
      2) Қордың шетелдік инвестициялық қорларға үлестік қатысуы мақсатында пайдаланылады.».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2016 жылғы 1 қаңтардан бастап қолданысқа енгізілетін 1-баптың 1, 2, 3, 5-тармақтарын, 6-тармағының 3) және 6) тармақшаларын қоспағанда,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