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605c" w14:textId="8346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 Ассамблеясы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тамыздағы № 705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халқы Ассамблеясы туралы» Қазақстан Республикасының Заңына өзгерістер мен толықтырулар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халқы Ассамблеясы туралы»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халқы Ассамблеясы туралы» 2008 жылғы 20 қазандағы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2008 ж., № 17-18, 70-құжат; 2010 ж., № 11, 59-құжат; 2013 ж., № 14, 75-құжат)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Заң қоғамдық келісім мен ұлттық бірлік саласындағы мемлекеттік саясатты, «Мәңгілік ел» жалпыұлттық патриоттық идеясын іске асыруға, қоғамдық-саяси тұрақтылықты қамтамасыз етуге мемлекеттік және қоғамның азаматтық институттарының этносаралық қатынастар саласындағы өзара іс-қимылының тиімділігін арттыруға бағытталған Қазақстан халқы Ассамблеясының мәртебесін, оны қалыптастыру және жұмысын ұйымдастыру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1-баптың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халқы Ассамблеясы (бұдан әрі – Ассамблея) – заңды тұлға құрылмай, Қазақстан Республикасының Президенті құратын, қоғамдық келісім және ұлттық бірлік саласындағы мемлекеттік саясатты әзірлеуге және іске асыруға ықпал ететін мекеме.»;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3-бап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«3-бап. Ассамблеяның мақсаты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Ассамблеяның мақсаты қазақ халқының топтастырушы рөлін арқау ете отырып, қазақстандық патриотизм, Қазақстан халқының азаматтық және рухани-мәдени ортақтығы негізінде «Мәңгілік ел» жалпыұлттық патриоттық идеясымен біріктірілген қазақстандық азаматтық бірдейлікті және бәсекеге қабілетті ұлтты қалыптастыру процесінде Қазақстан Республикасында этносаралық келісімді қамтамасыз ету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4-баптың 2) және 4)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«Мәңгілік ел» жалпыұлттық патриоттық идеясының құндылықтары негізінде Қазақстан халқы бірлігін нығайту;»;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азаматтардың саяси-құқықтық мәдениетін қалыптастыруға қатысу;»;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6-баптың 1) және 9)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қоғамдық келісім және ұлттық бірлік саласындағы мемлекеттік саясатты әзірлеуге және іске асыруға жәрдемдесу;»;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қоғамдық келісім мен ұлттық бірлік саласындағы мемлекеттік саясат мәселелері жөніндегі заң жобаларына қоғамдық-саяси сараптама жасауға қатысу;»;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9-баптың 7-тармағы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Сессияның шешімін Ассамблеяның Төрағасы бекітеді. Ассамблея сессиясының шешімдеріндегі мемлекеттік органдар мен лауазымды адамдарға жіберілген қоғамдық келісім және ұлттық бірлік саласындағы мемлекеттік саясат жөніндегі ұсынымдар мен ұсыныстар міндетті түрде қарауға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Сессияның жұмысы сессия шешімімен бекітілетін регламентпен реттеледі.»;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11-баптың 4-тармағы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Ассамблеяның жұмысы туралы, оның ішінде «Мәңгілік ел» жалпыұлттық патриоттық идеясын іске асыру жөніндегі жыл сайынғы есептерді дайындау;»;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12-баптың 2-тармағы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Ассамблеяның жұмысы туралы, оның ішінде «Мәңгілік ел» жалпыұлттық патриоттық идеясын іске асыру жөніндегі жыл сайынғы есептерді тыңдайды және бекітеді;».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