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2058" w14:textId="bb92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24 қарашадағы № 938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rPr>
          <w:rFonts w:ascii="Times New Roman"/>
          <w:b/>
          <w:i w:val="false"/>
          <w:color w:val="000000"/>
        </w:rPr>
        <w:t xml:space="preserve"> 2014 жылғы 23 желтоқсандағы Еуразиялық экономикалық одақ</w:t>
      </w:r>
      <w:r>
        <w:br/>
      </w:r>
      <w:r>
        <w:rPr>
          <w:rFonts w:ascii="Times New Roman"/>
          <w:b/>
          <w:i w:val="false"/>
          <w:color w:val="000000"/>
        </w:rPr>
        <w:t>
шеңберінде дәрілік заттар айналысының бірыңғай қағидаттары мен</w:t>
      </w:r>
      <w:r>
        <w:br/>
      </w:r>
      <w:r>
        <w:rPr>
          <w:rFonts w:ascii="Times New Roman"/>
          <w:b/>
          <w:i w:val="false"/>
          <w:color w:val="000000"/>
        </w:rPr>
        <w:t>
қағидалары туралы келісімге Армения Республикасының қосылуы</w:t>
      </w:r>
      <w:r>
        <w:br/>
      </w:r>
      <w:r>
        <w:rPr>
          <w:rFonts w:ascii="Times New Roman"/>
          <w:b/>
          <w:i w:val="false"/>
          <w:color w:val="000000"/>
        </w:rPr>
        <w:t>
туралы хаттамаға қол қою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Қоса беріліп отырған 2014 жылғы 23 желтоқсандағы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хаттаманың жобасы мақұлдансын.</w:t>
      </w:r>
      <w:r>
        <w:br/>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2014 жылғы 23 желтоқсандағы Еуразиялық экономикалық одақ шеңберінде дәрілік заттар айналысының бірыңғай қағидаттары мен қағидалары туралы келісімге Армения Республикасының қосылуы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қарашадағы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2014 жылғы 23 желтоқсандағы Еуразиялық экономикалық одақ</w:t>
      </w:r>
      <w:r>
        <w:br/>
      </w:r>
      <w:r>
        <w:rPr>
          <w:rFonts w:ascii="Times New Roman"/>
          <w:b/>
          <w:i w:val="false"/>
          <w:color w:val="000000"/>
        </w:rPr>
        <w:t>
шеңберінде дәрілік заттар айналысының бірыңғай қағидаттары мен</w:t>
      </w:r>
      <w:r>
        <w:br/>
      </w:r>
      <w:r>
        <w:rPr>
          <w:rFonts w:ascii="Times New Roman"/>
          <w:b/>
          <w:i w:val="false"/>
          <w:color w:val="000000"/>
        </w:rPr>
        <w:t>
қағидалары туралы келісімге Армения Республикасының қосылуы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Еуразиялық экономикалық одаққа мүше мемлекеттер, 2014 жылғы 29 мамырдағы Еуразиялық экономикалық одақ туралы шартқа Армения Республикасының қосылуы туралы 2014 жылғы 10 қазанда қол қойылған </w:t>
      </w:r>
      <w:r>
        <w:rPr>
          <w:rFonts w:ascii="Times New Roman"/>
          <w:b w:val="false"/>
          <w:i w:val="false"/>
          <w:color w:val="000000"/>
          <w:sz w:val="28"/>
        </w:rPr>
        <w:t>шарттың</w:t>
      </w:r>
      <w:r>
        <w:rPr>
          <w:rFonts w:ascii="Times New Roman"/>
          <w:b w:val="false"/>
          <w:i w:val="false"/>
          <w:color w:val="000000"/>
          <w:sz w:val="28"/>
        </w:rPr>
        <w:t xml:space="preserve"> 1-бабы төртінші абзацының ережелерін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Хаттамамен Армения Республикасы 2014 жылғы 23 желтоқсандағы Еуразиялық экономикалық одақ шеңберінде дәрілік заттар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желтоқсандағы Еуразиялық экономикалық одақ шеңберінде дәрілік заттар айналысының бірыңғай қағидаттары мен қағидалары туралы келісім күшіне енген күннен кейін осы Хаттама күшіне енеді.</w:t>
      </w:r>
    </w:p>
    <w:p>
      <w:pPr>
        <w:spacing w:after="0"/>
        <w:ind w:left="0"/>
        <w:jc w:val="both"/>
      </w:pPr>
      <w:r>
        <w:rPr>
          <w:rFonts w:ascii="Times New Roman"/>
          <w:b w:val="false"/>
          <w:i w:val="false"/>
          <w:color w:val="000000"/>
          <w:sz w:val="28"/>
        </w:rPr>
        <w:t>      2015 жылғы ___ _________ 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ал осы Хаттаманың депозитарийі бола отырып, әрбір мүше мемлекетке оның куәландырылған көшірмесін жібереді.</w:t>
      </w:r>
    </w:p>
    <w:p>
      <w:pPr>
        <w:spacing w:after="0"/>
        <w:ind w:left="0"/>
        <w:jc w:val="both"/>
      </w:pPr>
      <w:r>
        <w:rPr>
          <w:rFonts w:ascii="Times New Roman"/>
          <w:b w:val="false"/>
          <w:i/>
          <w:color w:val="000000"/>
          <w:sz w:val="28"/>
        </w:rPr>
        <w:t xml:space="preserve">         Армения        Беларусь       Қазақстан       Қырғыз </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color w:val="000000"/>
          <w:sz w:val="28"/>
        </w:rPr>
        <w:t>                       Ресей Федерациясы</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