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21aa" w14:textId="88f2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2020: болашаққа жол" мемлекеттік жастар саясатының 2020 жылға дейінгі тұжырымдамасын іске асыру жөніндегі іс-шаралар жоспарын (екінші кезең – 2016 – 2020 жылдар) бекіту туралы</w:t>
      </w:r>
    </w:p>
    <w:p>
      <w:pPr>
        <w:spacing w:after="0"/>
        <w:ind w:left="0"/>
        <w:jc w:val="both"/>
      </w:pPr>
      <w:r>
        <w:rPr>
          <w:rFonts w:ascii="Times New Roman"/>
          <w:b w:val="false"/>
          <w:i w:val="false"/>
          <w:color w:val="000000"/>
          <w:sz w:val="28"/>
        </w:rPr>
        <w:t>Қазақстан Республикасы Үкіметінің 2015 жылғы 9 желтоқсандағы № 983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2020: болашаққа жол" мемлекеттік жастар саясатының 2020 жылға дейінгі тұжырымдамасын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(екінші кезең – 2016 – 2020 жылдар) (бұдан әрі – Іс-шаралар жоспары) бекітілсін. </w:t>
      </w:r>
    </w:p>
    <w:bookmarkEnd w:id="1"/>
    <w:bookmarkStart w:name="z3" w:id="2"/>
    <w:p>
      <w:pPr>
        <w:spacing w:after="0"/>
        <w:ind w:left="0"/>
        <w:jc w:val="both"/>
      </w:pPr>
      <w:r>
        <w:rPr>
          <w:rFonts w:ascii="Times New Roman"/>
          <w:b w:val="false"/>
          <w:i w:val="false"/>
          <w:color w:val="000000"/>
          <w:sz w:val="28"/>
        </w:rPr>
        <w:t xml:space="preserve">
      2. Орталық және жергілікті мемлекеттік органдар Іс-шаралар жоспарын іске асыру бойынша қажетті шаралар қабылдасын.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983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2020: болашаққа жол" мемлекеттік жастар саясатының 2020 жылға дейінгі тұжырымдамасын іске асыру жөніндегі іс-шаралар жоспары</w:t>
      </w:r>
      <w:r>
        <w:br/>
      </w:r>
      <w:r>
        <w:rPr>
          <w:rFonts w:ascii="Times New Roman"/>
          <w:b/>
          <w:i w:val="false"/>
          <w:color w:val="000000"/>
        </w:rPr>
        <w:t>(екінші кезең – 2016 – 2020 жылдар)</w:t>
      </w:r>
    </w:p>
    <w:bookmarkEnd w:id="4"/>
    <w:p>
      <w:pPr>
        <w:spacing w:after="0"/>
        <w:ind w:left="0"/>
        <w:jc w:val="both"/>
      </w:pPr>
      <w:r>
        <w:rPr>
          <w:rFonts w:ascii="Times New Roman"/>
          <w:b w:val="false"/>
          <w:i w:val="false"/>
          <w:color w:val="ff0000"/>
          <w:sz w:val="28"/>
        </w:rPr>
        <w:t xml:space="preserve">
      Ескерту. Іс-шаралар жоспары жаңа редакцияда - ҚР Үкіметінің 25.11.2017 </w:t>
      </w:r>
      <w:r>
        <w:rPr>
          <w:rFonts w:ascii="Times New Roman"/>
          <w:b w:val="false"/>
          <w:i w:val="false"/>
          <w:color w:val="ff0000"/>
          <w:sz w:val="28"/>
        </w:rPr>
        <w:t>№ 775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888"/>
        <w:gridCol w:w="921"/>
        <w:gridCol w:w="3063"/>
        <w:gridCol w:w="2174"/>
        <w:gridCol w:w="470"/>
        <w:gridCol w:w="2316"/>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млн. теңге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r>
              <w:br/>
            </w:r>
            <w:r>
              <w:rPr>
                <w:rFonts w:ascii="Times New Roman"/>
                <w:b w:val="false"/>
                <w:i w:val="false"/>
                <w:color w:val="000000"/>
                <w:sz w:val="20"/>
              </w:rPr>
              <w:t>
көзі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Қолжетімді және сапалы білім беруді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мен техникалық,  кәсіптік және жоғары білім беру ұйымдарының мамандықтары бөлінісінде еңбек нарығының қажеттіліктеріне талдау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талдамалық есеп</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w:t>
            </w:r>
            <w:r>
              <w:br/>
            </w:r>
            <w:r>
              <w:rPr>
                <w:rFonts w:ascii="Times New Roman"/>
                <w:b w:val="false"/>
                <w:i w:val="false"/>
                <w:color w:val="000000"/>
                <w:sz w:val="20"/>
              </w:rPr>
              <w:t>
МСМ, ИДМ, АШМ, ІІМ, ЭМ,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 негізінде жоғары және жоғары оқу орнынан кейінгі білімі,                      сондай-ақ техникалық және кәсіптік, орта білімнен кейінгі білімі бар мамандар даярлауға арналған мемлекеттік білім беру тапсырысын  қалыптастыру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жергілікті атқарушы органдардың қаулылары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ДСМ, МСМ, ІІМ, АШМ, ИДМ, ҰЭМ,</w:t>
            </w:r>
            <w:r>
              <w:br/>
            </w:r>
            <w:r>
              <w:rPr>
                <w:rFonts w:ascii="Times New Roman"/>
                <w:b w:val="false"/>
                <w:i w:val="false"/>
                <w:color w:val="000000"/>
                <w:sz w:val="20"/>
              </w:rPr>
              <w:t>
Қаржымині, облыстардың,  Астана және Алматы қалаларының  әкімдіктері, "Атамекен" ҰКП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маусым</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203</w:t>
            </w:r>
            <w:r>
              <w:br/>
            </w:r>
            <w:r>
              <w:rPr>
                <w:rFonts w:ascii="Times New Roman"/>
                <w:b w:val="false"/>
                <w:i w:val="false"/>
                <w:color w:val="000000"/>
                <w:sz w:val="20"/>
              </w:rPr>
              <w:t>
"Техникалық және кәсіптік білімі бар кадрлармен қамтамасыз ету",</w:t>
            </w:r>
            <w:r>
              <w:br/>
            </w: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003 "Техникалық және кәсіптік, орта білімнен кейін білім беру ұйымдарында мамандарды  даярлау және оқушыларға әлеуметтік қолдау көрсету",</w:t>
            </w:r>
            <w:r>
              <w:br/>
            </w:r>
            <w:r>
              <w:rPr>
                <w:rFonts w:ascii="Times New Roman"/>
                <w:b w:val="false"/>
                <w:i w:val="false"/>
                <w:color w:val="000000"/>
                <w:sz w:val="20"/>
              </w:rPr>
              <w:t>
006 "Жоғары, жоғары оқу орнынан кейінгі білімі бар мамандарды даярлау және оқушыларға әлеуметтік қолдау көрсету",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тәжірибесін ескере отырып, жалпы орта білім беру ұйымдарында кәсіптік бағдарлау жұмыстарын жүргізудің  тұжырымдамалық негіздерін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 дамыту жөніндегі үйлестіру кеңесінде қарау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облыстардың,  Астана және Алматы қалаларының  әкімдіктері,</w:t>
            </w:r>
            <w:r>
              <w:br/>
            </w:r>
            <w:r>
              <w:rPr>
                <w:rFonts w:ascii="Times New Roman"/>
                <w:b w:val="false"/>
                <w:i w:val="false"/>
                <w:color w:val="000000"/>
                <w:sz w:val="20"/>
              </w:rPr>
              <w:t>
"Атамекен" ҰКП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идеялар фестивалін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БҒМ, ИДМ, Астана,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w:t>
            </w:r>
            <w:r>
              <w:br/>
            </w:r>
            <w:r>
              <w:rPr>
                <w:rFonts w:ascii="Times New Roman"/>
                <w:b w:val="false"/>
                <w:i w:val="false"/>
                <w:color w:val="000000"/>
                <w:sz w:val="20"/>
              </w:rPr>
              <w:t>
бойынша</w:t>
            </w:r>
            <w:r>
              <w:br/>
            </w:r>
            <w:r>
              <w:rPr>
                <w:rFonts w:ascii="Times New Roman"/>
                <w:b w:val="false"/>
                <w:i w:val="false"/>
                <w:color w:val="000000"/>
                <w:sz w:val="20"/>
              </w:rPr>
              <w:t>
іс-шаралар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Жастарды жұмыспен қамту үшін жағдай жасау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бағдарламасының  шеңберінде жастарды, оның ішінде ауылдық жерлердегі жастарды жұмысқа орналастыруға жәрдемдесу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w:t>
            </w:r>
            <w:r>
              <w:br/>
            </w: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қаңтар,</w:t>
            </w:r>
            <w:r>
              <w:br/>
            </w:r>
            <w:r>
              <w:rPr>
                <w:rFonts w:ascii="Times New Roman"/>
                <w:b w:val="false"/>
                <w:i w:val="false"/>
                <w:color w:val="000000"/>
                <w:sz w:val="20"/>
              </w:rPr>
              <w:t>
шілде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068</w:t>
            </w:r>
            <w:r>
              <w:br/>
            </w:r>
            <w:r>
              <w:rPr>
                <w:rFonts w:ascii="Times New Roman"/>
                <w:b w:val="false"/>
                <w:i w:val="false"/>
                <w:color w:val="000000"/>
                <w:sz w:val="20"/>
              </w:rPr>
              <w:t>
"Нәтижелі жұмыспен қамтуды және жаппай кәсіпкерлікті дамыту бағдарламасын іске асыру",</w:t>
            </w:r>
            <w:r>
              <w:br/>
            </w:r>
            <w:r>
              <w:rPr>
                <w:rFonts w:ascii="Times New Roman"/>
                <w:b w:val="false"/>
                <w:i w:val="false"/>
                <w:color w:val="000000"/>
                <w:sz w:val="20"/>
              </w:rPr>
              <w:t>
100 "Облыстық бюджеттерге, Астана және Алматы қалаларының бюджеттеріне еңбек нарығын дамытуға берілетін ағымдағы нысаналы трансферттер"</w:t>
            </w:r>
            <w:r>
              <w:br/>
            </w:r>
            <w:r>
              <w:rPr>
                <w:rFonts w:ascii="Times New Roman"/>
                <w:b w:val="false"/>
                <w:i w:val="false"/>
                <w:color w:val="000000"/>
                <w:sz w:val="20"/>
              </w:rPr>
              <w:t>
кіші бағдарламасы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ҰЭМ,</w:t>
            </w:r>
            <w:r>
              <w:br/>
            </w:r>
            <w:r>
              <w:rPr>
                <w:rFonts w:ascii="Times New Roman"/>
                <w:b w:val="false"/>
                <w:i w:val="false"/>
                <w:color w:val="000000"/>
                <w:sz w:val="20"/>
              </w:rPr>
              <w:t>
"Жастар"</w:t>
            </w:r>
            <w:r>
              <w:br/>
            </w:r>
            <w:r>
              <w:rPr>
                <w:rFonts w:ascii="Times New Roman"/>
                <w:b w:val="false"/>
                <w:i w:val="false"/>
                <w:color w:val="000000"/>
                <w:sz w:val="20"/>
              </w:rPr>
              <w:t>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кәсіпкерлікті дамытуға және іскерлік белсенділікті арттыруға бағытталған іс-шараларды іске асыру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кәсіпкерлікті дамыту қоры (келісім бойынша), "Атамекен" ҰКП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есебінен</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мемлекеттік қолдаудың қолданыстағы бағдарламалары шеңберінде жастардың бизнес жобалары үшін қаржыландыруға қолжетімділікті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кәсіпкерлікті дамыту қоры (келісім бойынша), "Атамекен" ҰКП (келісім бойынша),</w:t>
            </w:r>
            <w:r>
              <w:br/>
            </w:r>
            <w:r>
              <w:rPr>
                <w:rFonts w:ascii="Times New Roman"/>
                <w:b w:val="false"/>
                <w:i w:val="false"/>
                <w:color w:val="000000"/>
                <w:sz w:val="20"/>
              </w:rPr>
              <w:t>
ҮЕҰ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маусым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энергия тиімділігін арттыру жөніндегі бағдарламаларға және жастар корпусын дамытуға арналған бір донордың Траст қорының әкімшісі ретінде әрекет ететін Халықаралық Қайта Құру және Даму Банкі арасындағы грант туралы (Жастар корпусын дамыту жобасы) келісімді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банкке есеп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жылдардағы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гранты шеңберінде</w:t>
            </w: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ескере отырып, жас мамандарға арналған тәлімгерлік институтын қалыптастыру бойынша әдістемелік ұсынымдар әзірлеу жөнінде ұсыныстар енгізу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КФ (келісім бойынша), "Атамекен" ҰКП (келісім бойынша), "Кәсіпқор" холдингі (келісім бойынша),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сәуір</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және Еңбекмині ақпараттық жүйелері арасында ақпаратты беру арқылы ЖОО мен колледждер бітірушілерінің  жұмысқа орналасуына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Ұлттық баяндамада білім беруді дамытудың жай-күйі туралы талдамалық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Еңбекмині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еңбек жасақтары мен студенттік құрылыс жасақтарын одан әрі дамыту бойынша ұсыныстар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r>
              <w:br/>
            </w:r>
            <w:r>
              <w:rPr>
                <w:rFonts w:ascii="Times New Roman"/>
                <w:b w:val="false"/>
                <w:i w:val="false"/>
                <w:color w:val="000000"/>
                <w:sz w:val="20"/>
              </w:rPr>
              <w:t>
ұсыныстар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АШМ, облыстардың,  Астана және Алматы қалаларының  әкімдіктері, "ЭКСПО - 2017" ҰК" АҚ (келісім бойынша),</w:t>
            </w:r>
            <w:r>
              <w:br/>
            </w:r>
            <w:r>
              <w:rPr>
                <w:rFonts w:ascii="Times New Roman"/>
                <w:b w:val="false"/>
                <w:i w:val="false"/>
                <w:color w:val="000000"/>
                <w:sz w:val="20"/>
              </w:rPr>
              <w:t>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ақпан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еңбек әулеті өкілдерімен және Еңбек күніне арналған "Мамандық үздігі" конкурстарының жеңімпаздарымен  кездесулер, сынып сағаттарын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қыркүйек</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кәсіптік бағдарлау жұмыстарына, жастарды еңбек нарығының қажеттіліктері, ЖОО-ға және колледжге түсу мүмкіндіктері туралы, оның ішінде "Түлектер тақтасы" жобасы арқылы хабардар етуге бағытталған іс-шараларды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БҒМ, Еңбекмині, ДСМ, МСМ, Қорғанысмині, ІІМ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жастар еңбек жасақтарының қызметін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 жыл сайын кемінде 12 мың сарбазды жұмысқа орналастыру үшін қаражат жалпы сипаттағы трансферт ретінде ЖАО-ға берілді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әлеуметтік қолдау және жұмыспен қамту бойынша қоғамдық мониторингті жүзеге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Жастар саясаты жөніндегі кеңес отырысында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ҮЕҰ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педагогикалық жасақтарының қызметін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жағдайға тап болған жастардың жұмыспен қамтылуын және жұмысқа орналасуын қамтамасыз етуге бағытталған іс-шараларды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Еңбекмині, ҮЕҰ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Жастарға арналған қолжетімді тұрғын үй жүйесін дамыту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тұрғын үймен қамтамасыз етудің қолданыстағы мемлекеттік тетіктері туралы ақпараттық жұмыс жоспарын әзірлеу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 жоспарын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r>
              <w:br/>
            </w:r>
            <w:r>
              <w:rPr>
                <w:rFonts w:ascii="Times New Roman"/>
                <w:b w:val="false"/>
                <w:i w:val="false"/>
                <w:color w:val="000000"/>
                <w:sz w:val="20"/>
              </w:rPr>
              <w:t>
БҒМ, облыстардың,  Астана және Алматы қалаларының  әкімдіктері,</w:t>
            </w:r>
            <w:r>
              <w:br/>
            </w:r>
            <w:r>
              <w:rPr>
                <w:rFonts w:ascii="Times New Roman"/>
                <w:b w:val="false"/>
                <w:i w:val="false"/>
                <w:color w:val="000000"/>
                <w:sz w:val="20"/>
              </w:rPr>
              <w:t>
ҚТҚЖБ</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мен ЖОО студенттерінің жатақханаларда орындармен қамтамасыз етілуіне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шеңберінде жас отбасылардың тұрғын үймен қамтамасыз етілуіне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және Атырау облыстарының "Жас Отау" жобасын іске асыру бойынша оңтайлы тәжірибесін зерделеу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Саламатты өмір салтын қалыптастыру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спорт залдарын кезең-кезеңмен жаңғырту, спорттық құрал-жабдықтармен, оның ішінде мемлекеттік-жекешелік әріптестік шеңберінде жарақтандыру жөніндегі тетіктерді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r>
              <w:br/>
            </w:r>
            <w:r>
              <w:rPr>
                <w:rFonts w:ascii="Times New Roman"/>
                <w:b w:val="false"/>
                <w:i w:val="false"/>
                <w:color w:val="000000"/>
                <w:sz w:val="20"/>
              </w:rPr>
              <w:t>
ұсыныстар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орталықтарында және шағын қалаларда жастарға арналған мәдени - демалыс орталықтары желілерін, оның ішінде  мемлекеттік-жекешелік әріптестік тетігін белсенді тарту арқылы дамыту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қаражатты тарту арқылы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студенттік турнирлер мен  жарыстар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r>
              <w:br/>
            </w:r>
            <w:r>
              <w:rPr>
                <w:rFonts w:ascii="Times New Roman"/>
                <w:b w:val="false"/>
                <w:i w:val="false"/>
                <w:color w:val="000000"/>
                <w:sz w:val="20"/>
              </w:rPr>
              <w:t>
МСМ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w:t>
            </w:r>
            <w:r>
              <w:br/>
            </w:r>
            <w:r>
              <w:rPr>
                <w:rFonts w:ascii="Times New Roman"/>
                <w:b w:val="false"/>
                <w:i w:val="false"/>
                <w:color w:val="000000"/>
                <w:sz w:val="20"/>
              </w:rPr>
              <w:t>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204</w:t>
            </w:r>
            <w:r>
              <w:br/>
            </w:r>
            <w:r>
              <w:rPr>
                <w:rFonts w:ascii="Times New Roman"/>
                <w:b w:val="false"/>
                <w:i w:val="false"/>
                <w:color w:val="000000"/>
                <w:sz w:val="20"/>
              </w:rPr>
              <w:t>
"Жоғары және жоғары оқу орнынан кейінгі білімі бар кадрлармен қамтамасыз ету",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студенттік құрамасының  бүкіләлемдік қысқы және жазғы универсиадаларға қатысуын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w:t>
            </w:r>
            <w:r>
              <w:br/>
            </w:r>
            <w:r>
              <w:rPr>
                <w:rFonts w:ascii="Times New Roman"/>
                <w:b w:val="false"/>
                <w:i w:val="false"/>
                <w:color w:val="000000"/>
                <w:sz w:val="20"/>
              </w:rPr>
              <w:t>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204</w:t>
            </w:r>
            <w:r>
              <w:br/>
            </w: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 түрлері бойынша мектеп және студенттер лигаларын дамыту жөніндегі                               іс-шараларды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r>
              <w:br/>
            </w:r>
            <w:r>
              <w:rPr>
                <w:rFonts w:ascii="Times New Roman"/>
                <w:b w:val="false"/>
                <w:i w:val="false"/>
                <w:color w:val="000000"/>
                <w:sz w:val="20"/>
              </w:rPr>
              <w:t>
БҒМ, ЖОО-лар</w:t>
            </w:r>
            <w:r>
              <w:br/>
            </w:r>
            <w:r>
              <w:rPr>
                <w:rFonts w:ascii="Times New Roman"/>
                <w:b w:val="false"/>
                <w:i w:val="false"/>
                <w:color w:val="000000"/>
                <w:sz w:val="20"/>
              </w:rPr>
              <w:t>
(келісім бойынша),</w:t>
            </w:r>
            <w:r>
              <w:br/>
            </w:r>
            <w:r>
              <w:rPr>
                <w:rFonts w:ascii="Times New Roman"/>
                <w:b w:val="false"/>
                <w:i w:val="false"/>
                <w:color w:val="000000"/>
                <w:sz w:val="20"/>
              </w:rPr>
              <w:t>
МСМ, ДСМ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және демеушілік қаражат есебінен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аула алаңдары базасында балалар мен жастар арасында спорттық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БҒМ, МСМ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денсаулық орталықтарының қызметіне талдау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"Қазақстан жастары" ұлттық баяндамасына талдамалық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Астана және Алматы қалаларының  әкімдіктері,</w:t>
            </w:r>
            <w:r>
              <w:br/>
            </w:r>
            <w:r>
              <w:rPr>
                <w:rFonts w:ascii="Times New Roman"/>
                <w:b w:val="false"/>
                <w:i w:val="false"/>
                <w:color w:val="000000"/>
                <w:sz w:val="20"/>
              </w:rPr>
              <w:t>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 мен жастар денсаулық орталықтары арасындағы өзара                    іс-қимылды қамтамасыз ету жөніндегі бірлескен жоспарды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жоспарды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w:t>
            </w:r>
            <w:r>
              <w:br/>
            </w:r>
            <w:r>
              <w:rPr>
                <w:rFonts w:ascii="Times New Roman"/>
                <w:b w:val="false"/>
                <w:i w:val="false"/>
                <w:color w:val="000000"/>
                <w:sz w:val="20"/>
              </w:rPr>
              <w:t>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 колледждерде жастар денсаулық орталықтарын ашу мүмкіндігін қарау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БҒМ, ДСМ, Қорғанысмині, МСМ, ІІД</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Жастардың құқықтық мәдениетін арттыру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ұйымдарымен бірлесіп, жастардың құқықтық мәдениетін арттыруға бағытталған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ІІМ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Жастарда сыбайлас жемқорлыққа қарсы сана-сезімді қалыптастыру және дамыту, адал табыс табуды насихаттау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МҚІСҚА</w:t>
            </w:r>
            <w:r>
              <w:br/>
            </w:r>
            <w:r>
              <w:rPr>
                <w:rFonts w:ascii="Times New Roman"/>
                <w:b w:val="false"/>
                <w:i w:val="false"/>
                <w:color w:val="000000"/>
                <w:sz w:val="20"/>
              </w:rPr>
              <w:t>
(келісім бойынша), "Атамекен" ҰКП (келісім бойынша),</w:t>
            </w:r>
            <w:r>
              <w:br/>
            </w:r>
            <w:r>
              <w:rPr>
                <w:rFonts w:ascii="Times New Roman"/>
                <w:b w:val="false"/>
                <w:i w:val="false"/>
                <w:color w:val="000000"/>
                <w:sz w:val="20"/>
              </w:rPr>
              <w:t>
РЖҰ</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қызметкерлерімен өңірлік семинарлар өткізе отырып, қылмыстық жазасын өтеген жастар қатарындағы адамдарды оңалту және бейімдеу жөніндегі шараларды  жетілдіру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r>
              <w:br/>
            </w:r>
            <w:r>
              <w:rPr>
                <w:rFonts w:ascii="Times New Roman"/>
                <w:b w:val="false"/>
                <w:i w:val="false"/>
                <w:color w:val="000000"/>
                <w:sz w:val="20"/>
              </w:rPr>
              <w:t>
ІІМ,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Қоғамдық сананы жаңғырту шеңберінде жастарды мәдени, азаматтық және рухани-адамгершілік құндылықтарға баулу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сабақтастығын қамтамасыз ету және Қазақстан халқының салт-дәстүрлерін танымал ету жөніндегі нысаналы іс-шараларды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БҒМ, облыстардың,  Астана және Алматы қалаларының  әкімдіктері, РЖҰ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r>
              <w:br/>
            </w: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консультациялық қызметтер көрсететін әлеуметтік қызметтер үшін әдістемелік ұсынымдар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ұсынымдарды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маусым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консультациялық қызметтер көрсететін әлеуметтік қызметтер жұмысына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"Қазақстан жастары" ұлттық баяндамасына талдамалық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сыйлығын беру салтанатты рәсімін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"Бәйтерек-fest" жастар шығармашылық фестивалін ұйымдастыру және өткізу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r>
              <w:br/>
            </w: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жанындағы  консультациялық-кеңесші органдардың құрамына жастар ұйымдарының өкілдерін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МСМ, АШМ, Қорғанысмині, ІІМ,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серіктестік тетіктері және гранттар арқылы жастар жобалары мен бастамаларына жүйелі қолдау көрсетуді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ұйымдастырушылық дағдыларын, көшбасшылық қасиетін дамытуға бағытталған іс-шараларды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әскери-патриоттық тәрбиелеу жөніндегі іс-шаралар кешенін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Қорғанысмині, ІІМ,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республикалық әскери-патриоттық әндер  фестивалін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БҒМ,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047</w:t>
            </w:r>
            <w:r>
              <w:br/>
            </w: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әскери-патриоттық жиынын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жиын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БҒМ,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маусым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047</w:t>
            </w:r>
            <w:r>
              <w:br/>
            </w: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клубтардың тәрбиеленушілеріне арналған жазғы әскери-патриоттық лагерлер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маусым-шілде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клубтарының желісін кеңейту және қызметін жетілдіру жөнінде шаралар қабылдау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балалар -    жасөспірімдер қозғалысын дамыту жөнінде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күнін және Тәуелсіздік күнін мерекелеу қарсаңында "Жас Ұлан" республикалық қозғалысының қатарына мектеп оқушыларын салтанатты түрде қабылдауды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қабылдауды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 желтоқсанға және</w:t>
            </w:r>
            <w:r>
              <w:br/>
            </w:r>
            <w:r>
              <w:rPr>
                <w:rFonts w:ascii="Times New Roman"/>
                <w:b w:val="false"/>
                <w:i w:val="false"/>
                <w:color w:val="000000"/>
                <w:sz w:val="20"/>
              </w:rPr>
              <w:t>
15 желтоқсанға</w:t>
            </w:r>
            <w:r>
              <w:br/>
            </w:r>
            <w:r>
              <w:rPr>
                <w:rFonts w:ascii="Times New Roman"/>
                <w:b w:val="false"/>
                <w:i w:val="false"/>
                <w:color w:val="000000"/>
                <w:sz w:val="20"/>
              </w:rPr>
              <w:t>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деңгейлерде жүйелі негізде әскери-патриоттық жиындар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өзін-өзі басқару органдарының қызметін дамыту жөнінде іс-шаралар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r>
              <w:br/>
            </w:r>
            <w:r>
              <w:rPr>
                <w:rFonts w:ascii="Times New Roman"/>
                <w:b w:val="false"/>
                <w:i w:val="false"/>
                <w:color w:val="000000"/>
                <w:sz w:val="20"/>
              </w:rPr>
              <w:t>
ДІАҚМ-ге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қараша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волонтерлік қызметін дамыту жөнінде                  іс-шаралар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БҒМ,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003</w:t>
            </w:r>
            <w:r>
              <w:br/>
            </w:r>
            <w:r>
              <w:rPr>
                <w:rFonts w:ascii="Times New Roman"/>
                <w:b w:val="false"/>
                <w:i w:val="false"/>
                <w:color w:val="000000"/>
                <w:sz w:val="20"/>
              </w:rPr>
              <w:t>
"Азаматтық қоғам және мемлекет институттарының өзара қатынасын нығайтуды қамтамасыз ету",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жас қазақстандықтардың, "Болашақ" бағдарламасы түлектерінің ауыл жастарымен кездесулерін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"Болашақ" қауымдастығы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форумдарын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r>
              <w:br/>
            </w:r>
            <w:r>
              <w:rPr>
                <w:rFonts w:ascii="Times New Roman"/>
                <w:b w:val="false"/>
                <w:i w:val="false"/>
                <w:color w:val="000000"/>
                <w:sz w:val="20"/>
              </w:rPr>
              <w:t>
форумдар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форумын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форум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2016, 2018, 2020</w:t>
            </w:r>
            <w:r>
              <w:br/>
            </w:r>
            <w:r>
              <w:rPr>
                <w:rFonts w:ascii="Times New Roman"/>
                <w:b w:val="false"/>
                <w:i w:val="false"/>
                <w:color w:val="000000"/>
                <w:sz w:val="20"/>
              </w:rPr>
              <w:t>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шетелдік фильмдердің мемлекеттік тілдегі дубляжын жасау жөніндегі жұмысты жалғастыру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қауымдастығы</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w:t>
            </w:r>
            <w:r>
              <w:br/>
            </w:r>
            <w:r>
              <w:rPr>
                <w:rFonts w:ascii="Times New Roman"/>
                <w:b w:val="false"/>
                <w:i w:val="false"/>
                <w:color w:val="000000"/>
                <w:sz w:val="20"/>
              </w:rPr>
              <w:t>
қаражат есебінен</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этносаралық келісімді нығайтуға бағытталған жобаларды іске асыруға тарту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шілде,</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бойында білімге құштарлығын және кәсіпқойлықты қалыптастыруға бағытталған білім беру телебағдарламаларын шығаруды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телебағдар-</w:t>
            </w:r>
            <w:r>
              <w:br/>
            </w:r>
            <w:r>
              <w:rPr>
                <w:rFonts w:ascii="Times New Roman"/>
                <w:b w:val="false"/>
                <w:i w:val="false"/>
                <w:color w:val="000000"/>
                <w:sz w:val="20"/>
              </w:rPr>
              <w:t>
ламаларын шығару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БҒМ, ДІАҚМ,</w:t>
            </w:r>
            <w:r>
              <w:br/>
            </w: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087</w:t>
            </w:r>
            <w:r>
              <w:br/>
            </w:r>
            <w:r>
              <w:rPr>
                <w:rFonts w:ascii="Times New Roman"/>
                <w:b w:val="false"/>
                <w:i w:val="false"/>
                <w:color w:val="000000"/>
                <w:sz w:val="20"/>
              </w:rPr>
              <w:t>
"Мемлекеттік ақпараттық саясатты жүргізу",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 үнемдеу және жаңа экологиялық саясатты қалыптастыру идеяларын насихаттау бойынша жастар арасында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этномәдени және экологиялық туризмді, оның ішінде жоғары                                   сынып оқушылары үшін  "Туған жерден - туған елге" атты Қазақстан Республикасының киелі жерлеріне туристік жорық ұйымдастыру арқылы насихаттау жөнінде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және облыстардың  әкімдіктері, БҒМ, МСМ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мақсатында "Рухани жаңғыру" тақырыбын гуманитарлық бағыттағы мамандықтар бойынша ЖОО компоненті шеңберінде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қазан</w:t>
            </w:r>
            <w:r>
              <w:br/>
            </w: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жастар туризмін дамыту бойынша жобаны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әлеуметтендіру және дамыту бойынша жалпыұлттық жобаны әзірлеу және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r>
              <w:br/>
            </w:r>
            <w:r>
              <w:rPr>
                <w:rFonts w:ascii="Times New Roman"/>
                <w:b w:val="false"/>
                <w:i w:val="false"/>
                <w:color w:val="000000"/>
                <w:sz w:val="20"/>
              </w:rPr>
              <w:t>
жоба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ҮЕҰ (келісім бойынша),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патриоттық шығармашылық</w:t>
            </w:r>
            <w:r>
              <w:br/>
            </w:r>
            <w:r>
              <w:rPr>
                <w:rFonts w:ascii="Times New Roman"/>
                <w:b w:val="false"/>
                <w:i w:val="false"/>
                <w:color w:val="000000"/>
                <w:sz w:val="20"/>
              </w:rPr>
              <w:t>
фестивалін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жеңімпаздарды</w:t>
            </w:r>
            <w:r>
              <w:br/>
            </w:r>
            <w:r>
              <w:rPr>
                <w:rFonts w:ascii="Times New Roman"/>
                <w:b w:val="false"/>
                <w:i w:val="false"/>
                <w:color w:val="000000"/>
                <w:sz w:val="20"/>
              </w:rPr>
              <w:t>
марапаттау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облыстардың,  Астана және Алматы қалаларының  әкімдіктері</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мемлекеттік тілді насихаттау бойынша </w:t>
            </w:r>
            <w:r>
              <w:br/>
            </w:r>
            <w:r>
              <w:rPr>
                <w:rFonts w:ascii="Times New Roman"/>
                <w:b w:val="false"/>
                <w:i w:val="false"/>
                <w:color w:val="000000"/>
                <w:sz w:val="20"/>
              </w:rPr>
              <w:t>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дебат</w:t>
            </w:r>
            <w:r>
              <w:br/>
            </w:r>
            <w:r>
              <w:rPr>
                <w:rFonts w:ascii="Times New Roman"/>
                <w:b w:val="false"/>
                <w:i w:val="false"/>
                <w:color w:val="000000"/>
                <w:sz w:val="20"/>
              </w:rPr>
              <w:t>
турнирлерін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құндылықтарды насихаттау мақсатында "Отбасы сағаты" республикалық акциясын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мамыр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Ғылыми-зерттеу және әдістемелік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қажеттіліктері мен мүдделерін анықтауға бағытталған әлеуметтік және талдамалық зерттеулерді жүйелі негізде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 нәтижелері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"Қазақстан жастары" ұлттық баяндамасын дайындау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Ұлттық баяндама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 желтоқсанға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дамуы үшін қолайлы өңірлер рейтингісін есептеу  әдістемесін әзірлеу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 дамыту жөніндегі үйлестіру кеңесінде есептеу әдістемесін қарау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наурыз</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өзекті мәселелері бойынша статистикалық бюллетеньдер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бюллетеньдер басып</w:t>
            </w:r>
            <w:r>
              <w:br/>
            </w:r>
            <w:r>
              <w:rPr>
                <w:rFonts w:ascii="Times New Roman"/>
                <w:b w:val="false"/>
                <w:i w:val="false"/>
                <w:color w:val="000000"/>
                <w:sz w:val="20"/>
              </w:rPr>
              <w:t>
шығару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ҰЭМ,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Жастармен жұмыс  істейтін мамандар үшін оқыту семинар-тренингтері мен вебинарларын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семинар-тренингтер мен вебинарлар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"Жастар" ҒЗО (келісім бойынша), Қазақстан Республикасы Президентінің жанындағы МБА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процестерді зерттеу саласында шетелдік тәжірибені зерделеу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"Қазақстан жастары" ұлттық баяндамасындағы  талдамалық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институттарын әдістемелік қолдауды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 мен ұсынымдарды басып шығару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"Жастар" ҒЗО (келісім бойынша),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 "Жастар саясаты бойынша іс-шаралар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Халықаралық жастар ынтымақтастығын дамыту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жастарының қатысуымен Қазақстанның бейбіт бастамаларын шетелде танымал ету жөнінде іс-шаралар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ДІАҚМ, СІМ, "Болашақ"</w:t>
            </w:r>
            <w:r>
              <w:br/>
            </w:r>
            <w:r>
              <w:rPr>
                <w:rFonts w:ascii="Times New Roman"/>
                <w:b w:val="false"/>
                <w:i w:val="false"/>
                <w:color w:val="000000"/>
                <w:sz w:val="20"/>
              </w:rPr>
              <w:t>
қауымдастығы (келісім бойынша),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асыруға бағытталған халықаралық ұйымдардың гранттарын тарту жөніндегі жүйелі жұмысты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туралы келісімдерге қол қою</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ЕО, ШЫҰ, ТМД, ЕҚЫҰ, АӨСШК және басқа да халықаралық ұйымдар шеңберінде Қазақстанда ірі   халықаралық жастар диалогы алаңдарын өткізу жөнінде ұсыныстар енгізу, сондай-ақ олардың жұмысына жастардың қатысуын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"Жастар" ҒЗО</w:t>
            </w:r>
            <w:r>
              <w:br/>
            </w:r>
            <w:r>
              <w:rPr>
                <w:rFonts w:ascii="Times New Roman"/>
                <w:b w:val="false"/>
                <w:i w:val="false"/>
                <w:color w:val="000000"/>
                <w:sz w:val="20"/>
              </w:rPr>
              <w:t>
(келісім бойынша),                 РЖҰ</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2016–2020 жылдар,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Астана қаласында IV Жаһандық жастар саясаты сарапшыларының форумын ұйымдастыру жөнінде ұсыныстар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мүше мемлекеттердің жастар форумын өткізу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Азиялық жастар форумын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әкімдігі, ДІАҚМ, СІМ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дәстүрлі діндер көшбасшыларының                  VI Съезі шеңберінде "Астана – әлем дауысы" халықаралық жастар хорын өткізу мәселесін пысықтау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Ақпараттық сүйемелдеу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 жөніндегі ақпараттық - түсіндіру жұмысының жоспарын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w:t>
            </w:r>
            <w:r>
              <w:br/>
            </w:r>
            <w:r>
              <w:rPr>
                <w:rFonts w:ascii="Times New Roman"/>
                <w:b w:val="false"/>
                <w:i w:val="false"/>
                <w:color w:val="000000"/>
                <w:sz w:val="20"/>
              </w:rPr>
              <w:t>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қаңтар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 жөніндегі ақпараттық-түсіндіру жұмысының өңірлік жоспарларын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r>
              <w:br/>
            </w:r>
            <w:r>
              <w:rPr>
                <w:rFonts w:ascii="Times New Roman"/>
                <w:b w:val="false"/>
                <w:i w:val="false"/>
                <w:color w:val="000000"/>
                <w:sz w:val="20"/>
              </w:rPr>
              <w:t>
жоспарларды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қаңтар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бірыңғай интернет-ресурсты сүйемелдеу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айдарлар ашу, бірыңғай  интернет-ресурсқа ақпарат орналастыру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саясатының іске асырылу барысы туралы аудио, бейнероликтерді шығару бойынша  тақырыптарды әзірлеу және бекіту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r>
              <w:br/>
            </w:r>
            <w:r>
              <w:rPr>
                <w:rFonts w:ascii="Times New Roman"/>
                <w:b w:val="false"/>
                <w:i w:val="false"/>
                <w:color w:val="000000"/>
                <w:sz w:val="20"/>
              </w:rPr>
              <w:t>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 қаңтарға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саясатының іске асырылу барысы туралы тақырыптық аудио, бейнероликтерді трансляциялау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аудио, бейнероликтерді</w:t>
            </w:r>
            <w:r>
              <w:br/>
            </w:r>
            <w:r>
              <w:rPr>
                <w:rFonts w:ascii="Times New Roman"/>
                <w:b w:val="false"/>
                <w:i w:val="false"/>
                <w:color w:val="000000"/>
                <w:sz w:val="20"/>
              </w:rPr>
              <w:t>
трансляциялау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087</w:t>
            </w:r>
            <w:r>
              <w:br/>
            </w:r>
            <w:r>
              <w:rPr>
                <w:rFonts w:ascii="Times New Roman"/>
                <w:b w:val="false"/>
                <w:i w:val="false"/>
                <w:color w:val="000000"/>
                <w:sz w:val="20"/>
              </w:rPr>
              <w:t>
"Мемлекеттік ақпараттық саясатты жүргізу",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ақпараттық қолдау бойынша жобаны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Жастар саясатын институционалдық күшейту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жастар ұйымдарының, ЖОО-дағы жастардың өзін-өзі басқару органдарының, әкімдіктер жанындағы жастар істері жөніндегі кеңестердің қызметіне талдау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 дамыту жөніндегі үйлестіру кеңесінде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шілде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жастар ұйымдарының, ЖОО-дағы жастардың өзін-өзі басқару органдарының, әкімдіктер жанындағы жастар істері жөніндегі кеңестердің қызметтерін бағалау стандарттары мен әдістемесін әзірлеу жөніндегі мәселені қарау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 дамыту жөніндегі үйлестіру кеңесінде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 сарапшыларының қолдауымен Қазақстан Республикасында жастардың ресурстық орталықтарын одан әрі дамыту жөніндегі жоспарды әзірлеу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w:t>
            </w:r>
            <w:r>
              <w:br/>
            </w:r>
            <w:r>
              <w:rPr>
                <w:rFonts w:ascii="Times New Roman"/>
                <w:b w:val="false"/>
                <w:i w:val="false"/>
                <w:color w:val="000000"/>
                <w:sz w:val="20"/>
              </w:rPr>
              <w:t>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 "Жастар" ҒЗО (келісім бойынша)  ЮНИСЕФ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2-тоқсан</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мектебінің" жұмысын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курстарының циклы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гуманитарлық және педагогикалық мамандықтар бойынша оқыту үшін "Жастар саясаты" оқу пәнінің бағдарламасын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кеңестерде оқу пәнінің бағдарламасын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(келісім бойынша),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маусымға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гуманитарлық және педагогикалық мамандықтар бойынша "Жастар саясаты" оқу пәні бағдарламасын сынаудан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оқу жылы ішінде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іс-шаралардың жалпыұлттық оқиғалар кестесін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оқиғалар кестесін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 РЖҰ</w:t>
            </w:r>
            <w:r>
              <w:br/>
            </w:r>
            <w:r>
              <w:rPr>
                <w:rFonts w:ascii="Times New Roman"/>
                <w:b w:val="false"/>
                <w:i w:val="false"/>
                <w:color w:val="000000"/>
                <w:sz w:val="20"/>
              </w:rPr>
              <w:t>
(келісім бойынша),</w:t>
            </w:r>
            <w:r>
              <w:br/>
            </w:r>
            <w:r>
              <w:rPr>
                <w:rFonts w:ascii="Times New Roman"/>
                <w:b w:val="false"/>
                <w:i w:val="false"/>
                <w:color w:val="000000"/>
                <w:sz w:val="20"/>
              </w:rPr>
              <w:t>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 желтоқсанға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органдардың бірінші басшыларының жастармен кездесуін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ұйымдарын институционалдық</w:t>
            </w:r>
            <w:r>
              <w:br/>
            </w:r>
            <w:r>
              <w:rPr>
                <w:rFonts w:ascii="Times New Roman"/>
                <w:b w:val="false"/>
                <w:i w:val="false"/>
                <w:color w:val="000000"/>
                <w:sz w:val="20"/>
              </w:rPr>
              <w:t>
қолдау бойынша ұсыныстар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Жастар саясаты жөніндегі кеңес отырысында ұсыныстарды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Қаржымині,ҰЭМ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бастамаларын іске асыру үшін жастар үйлерін ашу жөніндегі мәселені пысықтау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Жастар саясаты жөніндегі кеңес отырысында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Ескертпе: Аббревиатуралардың толық жазылуы: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931"/>
        <w:gridCol w:w="6074"/>
      </w:tblGrid>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ДСӘДМ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қауымдастығы"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"Болашақ" халықаралық стипендиясы стипендиаттарының  қауымдастығы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кәсіпкерлікті дамыту қоры"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ҒЗО"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ғылыми-зерттеу орталығы </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кәсіподақтарының федерациясы" республикалық кәсіподақтар бірлестігі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құрылыс жинақ банкі" акционерлік қоғамы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 – 2017" ҰК" АҚ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 – 2017" ұлттық компаниясы" акционерлік қоғамы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Балалар қоры (ЮНИСЕФ)</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АӨСШК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Азиядағы өзара іс-қимыл және сенім шаралары жөніндегі кеңес</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Еуропадағы қауіпсіздік және ынтымақтастық ұйымы </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ынтымақтастық ұйымы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