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d9aa" w14:textId="5ffd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10 желтоқсандағы № 988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2014 жылғы 24 қарашадан бастап қолданысқа енгізілетін өзгерістер мен толықтырулардың 6-тармағын, 2018 жылғы 1 қаңтардан бастап қолданысқа енгізілетін өзгерістер мен толықтырулардың 9-тармағының сегізінші, тоғызыншы, оныншы, он екінші, он үшінші, он бесінші, он алтыншы абзацтарын, осы қаулыға 2-қосымшаның 1-бөлімі 3-тармағының 2) тармақшасын, 2-бөлімінің 7-тармағын қоспағанда, 2016 жылғы 1 қаңтардан бастап қолданысқа енгізіледі және ресми жариялануға тиіс.</w:t>
      </w:r>
    </w:p>
    <w:bookmarkEnd w:id="2"/>
    <w:bookmarkStart w:name="z4" w:id="3"/>
    <w:p>
      <w:pPr>
        <w:spacing w:after="0"/>
        <w:ind w:left="0"/>
        <w:jc w:val="both"/>
      </w:pPr>
      <w:r>
        <w:rPr>
          <w:rFonts w:ascii="Times New Roman"/>
          <w:b w:val="false"/>
          <w:i w:val="false"/>
          <w:color w:val="000000"/>
          <w:sz w:val="28"/>
        </w:rPr>
        <w:t>
      Осы қаулыға 2-қосымшаның 1-бөлімі 3-тармағының 1) тармақшасы 2018 жылғы 1 қаңтарға дейін қолданыста болады.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кейбiр шешiмдерiне енгізілетін өзгерiстер мен толықтырулар</w:t>
      </w:r>
    </w:p>
    <w:bookmarkEnd w:id="4"/>
    <w:bookmarkStart w:name="z7" w:id="5"/>
    <w:p>
      <w:pPr>
        <w:spacing w:after="0"/>
        <w:ind w:left="0"/>
        <w:jc w:val="both"/>
      </w:pPr>
      <w:r>
        <w:rPr>
          <w:rFonts w:ascii="Times New Roman"/>
          <w:b w:val="false"/>
          <w:i w:val="false"/>
          <w:color w:val="000000"/>
          <w:sz w:val="28"/>
        </w:rPr>
        <w:t xml:space="preserve">
      1.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 66-құжат):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"Арнаулы атақтарды және сыныптық шендерді иелену, сондай-ақ нысанды киім киіп жүру құқықтары жойылған адамдар Қазақстан Республикасының Президенті бекітетін Мемлекеттік әкімшілік қызметшілер лауазымдарының санаттары бойынша тізілімінде, еңбек жөніндегі уәкілетті мемлекеттік органмен келісім бойынша тиісті қызмет салаларының уәкілетті мемлекеттік органдары бекітетін азаматтық қызметшілер лауазымдарының тізілімінде көзделген мемлекеттік әкімшілік немесе азаматтық қызметшілерге арналған тиісті санаттардағы лауазымдарға тағайындалады.";</w:t>
      </w:r>
    </w:p>
    <w:bookmarkEnd w:id="8"/>
    <w:bookmarkStart w:name="z11"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"5) Қазақстан Республикасының заңнамасында белгіленген тәртіппен өздерімен бірге тұратын отбасы мүшелерін қоса алғанда, тиісті мемлекеттік денсаулық сақтау ұйымдарында медициналық және санаторийлік-курорттық қызмет көрсетілуіне;";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15" w:id="12"/>
    <w:p>
      <w:pPr>
        <w:spacing w:after="0"/>
        <w:ind w:left="0"/>
        <w:jc w:val="both"/>
      </w:pPr>
      <w:r>
        <w:rPr>
          <w:rFonts w:ascii="Times New Roman"/>
          <w:b w:val="false"/>
          <w:i w:val="false"/>
          <w:color w:val="000000"/>
          <w:sz w:val="28"/>
        </w:rPr>
        <w:t>
      "8. Арнаулы атақтарды және сыныптық шендерді иелену, сондай-ақ нысанды киім киіп жүру құқықтары жойылған адамдарға еңбек сіңірген жылдары үшін зейнетақы төлемдері тағайындалған кезде құқық қорғау органдары, мемлекеттік фельдъегерлік қызмет қызметкерлері үшін заңнамада көзделген барлық жеңілдіктер мен артықшылықтар сақталады:";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 еңбек сіңірген жылдары үшін зейнетақы төлемдерін:</w:t>
      </w:r>
    </w:p>
    <w:bookmarkEnd w:id="13"/>
    <w:bookmarkStart w:name="z19" w:id="14"/>
    <w:p>
      <w:pPr>
        <w:spacing w:after="0"/>
        <w:ind w:left="0"/>
        <w:jc w:val="both"/>
      </w:pPr>
      <w:r>
        <w:rPr>
          <w:rFonts w:ascii="Times New Roman"/>
          <w:b w:val="false"/>
          <w:i w:val="false"/>
          <w:color w:val="000000"/>
          <w:sz w:val="28"/>
        </w:rPr>
        <w:t>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атақты, сыныптық шенді алу, сондай-ақ нысанды киім киіп жүру құқықтары жойылған кезде тіркелген арнайы атағы, сыныптық шені бойынша құқық қорғау қызметінде болудың шекті жасына сәйкес келетін жасқа жеткен;</w:t>
      </w:r>
    </w:p>
    <w:bookmarkEnd w:id="14"/>
    <w:bookmarkStart w:name="z20" w:id="15"/>
    <w:p>
      <w:pPr>
        <w:spacing w:after="0"/>
        <w:ind w:left="0"/>
        <w:jc w:val="both"/>
      </w:pPr>
      <w:r>
        <w:rPr>
          <w:rFonts w:ascii="Times New Roman"/>
          <w:b w:val="false"/>
          <w:i w:val="false"/>
          <w:color w:val="000000"/>
          <w:sz w:val="28"/>
        </w:rPr>
        <w:t>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 өз еркіне не жұмысын жалғастыруға кедергі келтіретін денсаулық жағдайының салдарынан атқаратын лауазымына немесе орындайтын жұмысына сәйкес келмеуiне байланысты қызметтен босатылған;</w:t>
      </w:r>
    </w:p>
    <w:bookmarkEnd w:id="15"/>
    <w:bookmarkStart w:name="z21" w:id="16"/>
    <w:p>
      <w:pPr>
        <w:spacing w:after="0"/>
        <w:ind w:left="0"/>
        <w:jc w:val="both"/>
      </w:pPr>
      <w:r>
        <w:rPr>
          <w:rFonts w:ascii="Times New Roman"/>
          <w:b w:val="false"/>
          <w:i w:val="false"/>
          <w:color w:val="000000"/>
          <w:sz w:val="28"/>
        </w:rPr>
        <w:t>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не жұмысын жалғастыруға кедергі келтіретін денсаулық жағдайының салдарынан атқаратын лауазымына немесе орындайтын жұмысына сәйкес келмеуіне байланысты қызметтен босатылған не арнаулы атақтарды және сыныптық шендерді иелену,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жеткен адамдардың алуға құқығы бар;";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 мынадай редакцияда жазылсын:</w:t>
      </w:r>
    </w:p>
    <w:bookmarkStart w:name="z23" w:id="17"/>
    <w:p>
      <w:pPr>
        <w:spacing w:after="0"/>
        <w:ind w:left="0"/>
        <w:jc w:val="both"/>
      </w:pPr>
      <w:r>
        <w:rPr>
          <w:rFonts w:ascii="Times New Roman"/>
          <w:b w:val="false"/>
          <w:i w:val="false"/>
          <w:color w:val="000000"/>
          <w:sz w:val="28"/>
        </w:rPr>
        <w:t>
      "4) еңбек сіңірген жылдары үшін зейнетақы төлемдері мен біржолғы жәрдемақы тағайындау үшін есепке алынатын ақшалай қаражатты айқындау кезінде:";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"9. Еңбек сіңірген жылдары үшін зейнетақы төлемдерін тағайындау үшін есепке алынатын ақшалай қаражат мемлекеттік әкімшілік не азаматтық қызметтен босатылған күнгі соңғы қызмет атқарған орны бойынша тіркелген ақшалай қаражатты не лауазымдық жалақыны көрсете отырып, соңғы қызмет орны бойынша тиісті қаржы органының белгіленген үлгідегі анықтамасымен расталады.</w:t>
      </w:r>
    </w:p>
    <w:bookmarkEnd w:id="18"/>
    <w:bookmarkStart w:name="z26" w:id="19"/>
    <w:p>
      <w:pPr>
        <w:spacing w:after="0"/>
        <w:ind w:left="0"/>
        <w:jc w:val="both"/>
      </w:pPr>
      <w:r>
        <w:rPr>
          <w:rFonts w:ascii="Times New Roman"/>
          <w:b w:val="false"/>
          <w:i w:val="false"/>
          <w:color w:val="000000"/>
          <w:sz w:val="28"/>
        </w:rPr>
        <w:t>
      10. Арнаулы атақтарды және сыныптық шендерді иелену, сондай-ақ нысанды киім киіп жүру құқықтары жойылған адамдарға еңбек сіңірген жылдары үшін зейнетақы төлемдерін тағайындауды тиісті уәкілетті мемлекеттік органдар соңғы қызмет орны бойынша жүзеге асырады.</w:t>
      </w:r>
    </w:p>
    <w:bookmarkEnd w:id="19"/>
    <w:bookmarkStart w:name="z27" w:id="20"/>
    <w:p>
      <w:pPr>
        <w:spacing w:after="0"/>
        <w:ind w:left="0"/>
        <w:jc w:val="both"/>
      </w:pPr>
      <w:r>
        <w:rPr>
          <w:rFonts w:ascii="Times New Roman"/>
          <w:b w:val="false"/>
          <w:i w:val="false"/>
          <w:color w:val="000000"/>
          <w:sz w:val="28"/>
        </w:rPr>
        <w:t>
      11. Арнаулы атақтарды және сыныптық шендерді иелену, сондай-ақ нысанды киім киіп жүру құқықтары жойылған адамдарға құқық қорғау органдары және мемлекеттік фельдъегерлік қызмет желісі бойынша еңбек сіңірген жылдары үшін зейнетақы төлемдерін тағайындау кезінде, сондай-ақ олардың отбасы мүшелеріне тиісті мемлекеттік денсаулық сақтау ұйымдарында медициналық қызмет көрсету және санаторийлік-курорттық емделу құқығы сақталады.";</w:t>
      </w:r>
    </w:p>
    <w:bookmarkEnd w:id="20"/>
    <w:bookmarkStart w:name="z28" w:id="2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21"/>
    <w:bookmarkStart w:name="z29" w:id="22"/>
    <w:p>
      <w:pPr>
        <w:spacing w:after="0"/>
        <w:ind w:left="0"/>
        <w:jc w:val="both"/>
      </w:pPr>
      <w:r>
        <w:rPr>
          <w:rFonts w:ascii="Times New Roman"/>
          <w:b w:val="false"/>
          <w:i w:val="false"/>
          <w:color w:val="000000"/>
          <w:sz w:val="28"/>
        </w:rPr>
        <w:t>
      "13. Арнаулы атақтарды, сыныптық шендерді иелену және нысанды киім киіп жүру құқықтары жойылған адамдар қатарынан қайтыс болған еңбек сіңірген жылдары үшін зейнетақы төлемдерін алушылардың отбасы мүшелеріне асыраушысынан айырылуына байланысты жәрдемақы тағайындалуына қарамастан: әйеліне (күйеуіне) асыраушысының еңбек сіңірген жылдары үшін үш айлық зейнетақысы мөлшерінде және отбасының еңбекке жарамсыз әрбір мүшесіне – оның қайтыс болған күніне қарай төленген асыраушысының еңбек сіңірген жылдары үшін айлық зейнетақы төлемінің мөлшерінде біржолғы жәрдемақылар төленеді.";</w:t>
      </w:r>
    </w:p>
    <w:bookmarkEnd w:id="22"/>
    <w:bookmarkStart w:name="z30"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17.02.2017 </w:t>
      </w:r>
      <w:r>
        <w:rPr>
          <w:rFonts w:ascii="Times New Roman"/>
          <w:b w:val="false"/>
          <w:i w:val="false"/>
          <w:color w:val="000000"/>
          <w:sz w:val="28"/>
        </w:rPr>
        <w:t>№ 71</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атақтарды және</w:t>
            </w:r>
            <w:r>
              <w:br/>
            </w:r>
            <w:r>
              <w:rPr>
                <w:rFonts w:ascii="Times New Roman"/>
                <w:b w:val="false"/>
                <w:i w:val="false"/>
                <w:color w:val="000000"/>
                <w:sz w:val="20"/>
              </w:rPr>
              <w:t xml:space="preserve">сыныптық шендерді иелену, </w:t>
            </w:r>
            <w:r>
              <w:br/>
            </w:r>
            <w:r>
              <w:rPr>
                <w:rFonts w:ascii="Times New Roman"/>
                <w:b w:val="false"/>
                <w:i w:val="false"/>
                <w:color w:val="000000"/>
                <w:sz w:val="20"/>
              </w:rPr>
              <w:t>сондай-ақ нысанды</w:t>
            </w:r>
            <w:r>
              <w:br/>
            </w:r>
            <w:r>
              <w:rPr>
                <w:rFonts w:ascii="Times New Roman"/>
                <w:b w:val="false"/>
                <w:i w:val="false"/>
                <w:color w:val="000000"/>
                <w:sz w:val="20"/>
              </w:rPr>
              <w:t>киім киіп жүру құқықтары</w:t>
            </w:r>
            <w:r>
              <w:br/>
            </w:r>
            <w:r>
              <w:rPr>
                <w:rFonts w:ascii="Times New Roman"/>
                <w:b w:val="false"/>
                <w:i w:val="false"/>
                <w:color w:val="000000"/>
                <w:sz w:val="20"/>
              </w:rPr>
              <w:t>жойылған адамдарға</w:t>
            </w:r>
            <w:r>
              <w:br/>
            </w:r>
            <w:r>
              <w:rPr>
                <w:rFonts w:ascii="Times New Roman"/>
                <w:b w:val="false"/>
                <w:i w:val="false"/>
                <w:color w:val="000000"/>
                <w:sz w:val="20"/>
              </w:rPr>
              <w:t>зейнеткерлікке шыққан кезде</w:t>
            </w:r>
            <w:r>
              <w:br/>
            </w:r>
            <w:r>
              <w:rPr>
                <w:rFonts w:ascii="Times New Roman"/>
                <w:b w:val="false"/>
                <w:i w:val="false"/>
                <w:color w:val="000000"/>
                <w:sz w:val="20"/>
              </w:rPr>
              <w:t xml:space="preserve">әлеуметтік қамсыздандыруды, </w:t>
            </w:r>
            <w:r>
              <w:br/>
            </w:r>
            <w:r>
              <w:rPr>
                <w:rFonts w:ascii="Times New Roman"/>
                <w:b w:val="false"/>
                <w:i w:val="false"/>
                <w:color w:val="000000"/>
                <w:sz w:val="20"/>
              </w:rPr>
              <w:t>барлық жеңілдіктер мен</w:t>
            </w:r>
            <w:r>
              <w:br/>
            </w:r>
            <w:r>
              <w:rPr>
                <w:rFonts w:ascii="Times New Roman"/>
                <w:b w:val="false"/>
                <w:i w:val="false"/>
                <w:color w:val="000000"/>
                <w:sz w:val="20"/>
              </w:rPr>
              <w:t>артықшылықтарды сақтау</w:t>
            </w:r>
            <w:r>
              <w:br/>
            </w:r>
            <w:r>
              <w:rPr>
                <w:rFonts w:ascii="Times New Roman"/>
                <w:b w:val="false"/>
                <w:i w:val="false"/>
                <w:color w:val="000000"/>
                <w:sz w:val="20"/>
              </w:rPr>
              <w:t>қағидаларына қосымша</w:t>
            </w:r>
          </w:p>
        </w:tc>
      </w:tr>
    </w:tbl>
    <w:bookmarkStart w:name="z163" w:id="24"/>
    <w:p>
      <w:pPr>
        <w:spacing w:after="0"/>
        <w:ind w:left="0"/>
        <w:jc w:val="left"/>
      </w:pPr>
      <w:r>
        <w:rPr>
          <w:rFonts w:ascii="Times New Roman"/>
          <w:b/>
          <w:i w:val="false"/>
          <w:color w:val="000000"/>
        </w:rPr>
        <w:t xml:space="preserve"> Құқық қорғау органдары және мемлекеттік фельдъегерлік қызмет желісі бойынша еңбек сіңірген жылдары үшін зейнетақы төлемдерін тағайындау кезінде арнаулы атақтарды және сыныптық шендерді иелену, сондай-ақ нысанды киім киіп жүру құқықтары жойылған, әлеуметтік қамсыздандыруды, барлық жеңілдіктер мен артықшылықтар сақтаған адамдарды тіркеу туралы</w:t>
      </w:r>
      <w:r>
        <w:br/>
      </w:r>
      <w:r>
        <w:rPr>
          <w:rFonts w:ascii="Times New Roman"/>
          <w:b/>
          <w:i w:val="false"/>
          <w:color w:val="000000"/>
        </w:rPr>
        <w:t>АНЫҚТАМА</w:t>
      </w:r>
    </w:p>
    <w:bookmarkEnd w:id="24"/>
    <w:p>
      <w:pPr>
        <w:spacing w:after="0"/>
        <w:ind w:left="0"/>
        <w:jc w:val="both"/>
      </w:pPr>
      <w:r>
        <w:rPr>
          <w:rFonts w:ascii="Times New Roman"/>
          <w:b w:val="false"/>
          <w:i w:val="false"/>
          <w:color w:val="000000"/>
          <w:sz w:val="28"/>
        </w:rPr>
        <w:t>
      ____________________________________________________________ берді</w:t>
      </w:r>
    </w:p>
    <w:p>
      <w:pPr>
        <w:spacing w:after="0"/>
        <w:ind w:left="0"/>
        <w:jc w:val="both"/>
      </w:pPr>
      <w:r>
        <w:rPr>
          <w:rFonts w:ascii="Times New Roman"/>
          <w:b w:val="false"/>
          <w:i w:val="false"/>
          <w:color w:val="000000"/>
          <w:sz w:val="28"/>
        </w:rPr>
        <w:t>
      (мемлекеттік органның, бөлімшенің атауы)</w:t>
      </w:r>
    </w:p>
    <w:bookmarkStart w:name="z164" w:id="25"/>
    <w:p>
      <w:pPr>
        <w:spacing w:after="0"/>
        <w:ind w:left="0"/>
        <w:jc w:val="both"/>
      </w:pPr>
      <w:r>
        <w:rPr>
          <w:rFonts w:ascii="Times New Roman"/>
          <w:b w:val="false"/>
          <w:i w:val="false"/>
          <w:color w:val="000000"/>
          <w:sz w:val="28"/>
        </w:rPr>
        <w:t>
      1. Тегі, аты, әкесінің аты (бар болса)_______________________</w:t>
      </w:r>
    </w:p>
    <w:bookmarkEnd w:id="25"/>
    <w:bookmarkStart w:name="z165" w:id="26"/>
    <w:p>
      <w:pPr>
        <w:spacing w:after="0"/>
        <w:ind w:left="0"/>
        <w:jc w:val="both"/>
      </w:pPr>
      <w:r>
        <w:rPr>
          <w:rFonts w:ascii="Times New Roman"/>
          <w:b w:val="false"/>
          <w:i w:val="false"/>
          <w:color w:val="000000"/>
          <w:sz w:val="28"/>
        </w:rPr>
        <w:t>
      2. Жойылған кездегі арнаулы атағы (сыныптық шені) ___________</w:t>
      </w:r>
    </w:p>
    <w:bookmarkEnd w:id="26"/>
    <w:bookmarkStart w:name="z166" w:id="27"/>
    <w:p>
      <w:pPr>
        <w:spacing w:after="0"/>
        <w:ind w:left="0"/>
        <w:jc w:val="both"/>
      </w:pPr>
      <w:r>
        <w:rPr>
          <w:rFonts w:ascii="Times New Roman"/>
          <w:b w:val="false"/>
          <w:i w:val="false"/>
          <w:color w:val="000000"/>
          <w:sz w:val="28"/>
        </w:rPr>
        <w:t>
      3. Жойылған кездегі құқық қорғау органы, мемлекеттік</w:t>
      </w:r>
    </w:p>
    <w:bookmarkEnd w:id="27"/>
    <w:p>
      <w:pPr>
        <w:spacing w:after="0"/>
        <w:ind w:left="0"/>
        <w:jc w:val="both"/>
      </w:pPr>
      <w:r>
        <w:rPr>
          <w:rFonts w:ascii="Times New Roman"/>
          <w:b w:val="false"/>
          <w:i w:val="false"/>
          <w:color w:val="000000"/>
          <w:sz w:val="28"/>
        </w:rPr>
        <w:t>
      фельдъегерлік қызмет қызметкерінің атқарған лауазымы ______________</w:t>
      </w:r>
    </w:p>
    <w:bookmarkStart w:name="z167" w:id="28"/>
    <w:p>
      <w:pPr>
        <w:spacing w:after="0"/>
        <w:ind w:left="0"/>
        <w:jc w:val="both"/>
      </w:pPr>
      <w:r>
        <w:rPr>
          <w:rFonts w:ascii="Times New Roman"/>
          <w:b w:val="false"/>
          <w:i w:val="false"/>
          <w:color w:val="000000"/>
          <w:sz w:val="28"/>
        </w:rPr>
        <w:t>
      4. Арнаулы атақтарды және сыныптық шендерді иелену, сондай-ақ</w:t>
      </w:r>
    </w:p>
    <w:bookmarkEnd w:id="28"/>
    <w:p>
      <w:pPr>
        <w:spacing w:after="0"/>
        <w:ind w:left="0"/>
        <w:jc w:val="both"/>
      </w:pPr>
      <w:r>
        <w:rPr>
          <w:rFonts w:ascii="Times New Roman"/>
          <w:b w:val="false"/>
          <w:i w:val="false"/>
          <w:color w:val="000000"/>
          <w:sz w:val="28"/>
        </w:rPr>
        <w:t>
      нысанды киім киіп жүру құқығының жойылуына байланысты мемлекеттік</w:t>
      </w:r>
    </w:p>
    <w:p>
      <w:pPr>
        <w:spacing w:after="0"/>
        <w:ind w:left="0"/>
        <w:jc w:val="both"/>
      </w:pPr>
      <w:r>
        <w:rPr>
          <w:rFonts w:ascii="Times New Roman"/>
          <w:b w:val="false"/>
          <w:i w:val="false"/>
          <w:color w:val="000000"/>
          <w:sz w:val="28"/>
        </w:rPr>
        <w:t>
      немесе азаматтық лауазымға ауыстыру туралы 2012 жылғы "___" _______ №</w:t>
      </w:r>
    </w:p>
    <w:p>
      <w:pPr>
        <w:spacing w:after="0"/>
        <w:ind w:left="0"/>
        <w:jc w:val="both"/>
      </w:pPr>
      <w:r>
        <w:rPr>
          <w:rFonts w:ascii="Times New Roman"/>
          <w:b w:val="false"/>
          <w:i w:val="false"/>
          <w:color w:val="000000"/>
          <w:sz w:val="28"/>
        </w:rPr>
        <w:t>
      ______ бұйрық.</w:t>
      </w:r>
    </w:p>
    <w:p>
      <w:pPr>
        <w:spacing w:after="0"/>
        <w:ind w:left="0"/>
        <w:jc w:val="both"/>
      </w:pPr>
      <w:r>
        <w:rPr>
          <w:rFonts w:ascii="Times New Roman"/>
          <w:b w:val="false"/>
          <w:i w:val="false"/>
          <w:color w:val="000000"/>
          <w:sz w:val="28"/>
        </w:rPr>
        <w:t>
       Мөр орны Органның кадр қызметінің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988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