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9eec2" w14:textId="ae9ee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халқы Ассамблеясының даму тұжырымдамасын (2025 жылға дейінгі)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2015 жылғы 18 желтоқсандағы № 1011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халқы Ассамблеясының даму тұжырымдамасын (2025 жылға дейінгі) бекіту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халқы Ассамблеясының (2025 жылға дейінгі)</w:t>
      </w:r>
      <w:r>
        <w:br/>
      </w:r>
      <w:r>
        <w:rPr>
          <w:rFonts w:ascii="Times New Roman"/>
          <w:b/>
          <w:i w:val="false"/>
          <w:color w:val="000000"/>
        </w:rPr>
        <w:t>
даму тұжырымдамасын бекіту туралы</w:t>
      </w:r>
    </w:p>
    <w:p>
      <w:pPr>
        <w:spacing w:after="0"/>
        <w:ind w:left="0"/>
        <w:jc w:val="both"/>
      </w:pPr>
      <w:r>
        <w:rPr>
          <w:rFonts w:ascii="Times New Roman"/>
          <w:b w:val="false"/>
          <w:i w:val="false"/>
          <w:color w:val="000000"/>
          <w:sz w:val="28"/>
        </w:rPr>
        <w:t xml:space="preserve">      Қазақстан халқы Ассамблеясын дамуын орта мерзімді перспективада қамтамасыз ету мақсатында </w:t>
      </w:r>
      <w:r>
        <w:rPr>
          <w:rFonts w:ascii="Times New Roman"/>
          <w:b/>
          <w:i w:val="false"/>
          <w:color w:val="000000"/>
          <w:sz w:val="28"/>
        </w:rPr>
        <w:t>ҚАУЛЫ ЕТЕМІН:</w:t>
      </w:r>
      <w:r>
        <w:br/>
      </w:r>
      <w:r>
        <w:rPr>
          <w:rFonts w:ascii="Times New Roman"/>
          <w:b w:val="false"/>
          <w:i w:val="false"/>
          <w:color w:val="000000"/>
          <w:sz w:val="28"/>
        </w:rPr>
        <w:t>
      1. Қоса беріліп отырған Қазақстан халқы Ассамблеясының (2025 жылға дейінгі) даму тұжырымдамасы (бұдан әрі - Тұжырымдама) бекітілсін.</w:t>
      </w:r>
      <w:r>
        <w:br/>
      </w:r>
      <w:r>
        <w:rPr>
          <w:rFonts w:ascii="Times New Roman"/>
          <w:b w:val="false"/>
          <w:i w:val="false"/>
          <w:color w:val="000000"/>
          <w:sz w:val="28"/>
        </w:rPr>
        <w:t>
      2. Қазақстан Республикасының Үкіметі үш айлық мерзімде Тұжырымдаманы іске асыру жөніндегі іс-шаралар жоспарын (бұдан әрі — Жоспар) әзірлесін және бекітсін.</w:t>
      </w:r>
      <w:r>
        <w:br/>
      </w:r>
      <w:r>
        <w:rPr>
          <w:rFonts w:ascii="Times New Roman"/>
          <w:b w:val="false"/>
          <w:i w:val="false"/>
          <w:color w:val="000000"/>
          <w:sz w:val="28"/>
        </w:rPr>
        <w:t>
      3. Орталық және жергілікті атқарушы органдар мен ұйымдар Жоспарды іске асыру жөнінде шаралар қабылдасын.</w:t>
      </w:r>
      <w:r>
        <w:br/>
      </w:r>
      <w:r>
        <w:rPr>
          <w:rFonts w:ascii="Times New Roman"/>
          <w:b w:val="false"/>
          <w:i w:val="false"/>
          <w:color w:val="000000"/>
          <w:sz w:val="28"/>
        </w:rPr>
        <w:t>
      4. «Қазақстан халқы Ассамблеясының (2020 жылға дейінгі) даму тұжырымдамасын бекіту туралы» Қазақстан Республикасы Президентінің 2013 жылғы 18 сәуірдегі № 552 </w:t>
      </w:r>
      <w:r>
        <w:rPr>
          <w:rFonts w:ascii="Times New Roman"/>
          <w:b w:val="false"/>
          <w:i w:val="false"/>
          <w:color w:val="000000"/>
          <w:sz w:val="28"/>
        </w:rPr>
        <w:t>Жарлығының</w:t>
      </w:r>
      <w:r>
        <w:rPr>
          <w:rFonts w:ascii="Times New Roman"/>
          <w:b w:val="false"/>
          <w:i w:val="false"/>
          <w:color w:val="000000"/>
          <w:sz w:val="28"/>
        </w:rPr>
        <w:t xml:space="preserve"> (Қазақстан Республикасының ПҮАЖ-ы, 2013 ж., № 25, 397-құжат) күші жойылды деп танылсын.</w:t>
      </w:r>
      <w:r>
        <w:br/>
      </w:r>
      <w:r>
        <w:rPr>
          <w:rFonts w:ascii="Times New Roman"/>
          <w:b w:val="false"/>
          <w:i w:val="false"/>
          <w:color w:val="000000"/>
          <w:sz w:val="28"/>
        </w:rPr>
        <w:t>
      5.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2015 жылғы « »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халқы Ассамблеясының (2025 жылға дейін) даму</w:t>
      </w:r>
      <w:r>
        <w:br/>
      </w:r>
      <w:r>
        <w:rPr>
          <w:rFonts w:ascii="Times New Roman"/>
          <w:b/>
          <w:i w:val="false"/>
          <w:color w:val="000000"/>
        </w:rPr>
        <w:t>
ТҰЖЫРЫМДАМАСЫ Мазмұны</w:t>
      </w:r>
    </w:p>
    <w:p>
      <w:pPr>
        <w:spacing w:after="0"/>
        <w:ind w:left="0"/>
        <w:jc w:val="both"/>
      </w:pPr>
      <w:r>
        <w:rPr>
          <w:rFonts w:ascii="Times New Roman"/>
          <w:b w:val="false"/>
          <w:i w:val="false"/>
          <w:color w:val="000000"/>
          <w:sz w:val="28"/>
        </w:rPr>
        <w:t>      1. Паспорт</w:t>
      </w:r>
      <w:r>
        <w:br/>
      </w:r>
      <w:r>
        <w:rPr>
          <w:rFonts w:ascii="Times New Roman"/>
          <w:b w:val="false"/>
          <w:i w:val="false"/>
          <w:color w:val="000000"/>
          <w:sz w:val="28"/>
        </w:rPr>
        <w:t>
      2. Кіріспе</w:t>
      </w:r>
      <w:r>
        <w:br/>
      </w:r>
      <w:r>
        <w:rPr>
          <w:rFonts w:ascii="Times New Roman"/>
          <w:b w:val="false"/>
          <w:i w:val="false"/>
          <w:color w:val="000000"/>
          <w:sz w:val="28"/>
        </w:rPr>
        <w:t>
      3. Жағдайды талдау</w:t>
      </w:r>
      <w:r>
        <w:br/>
      </w:r>
      <w:r>
        <w:rPr>
          <w:rFonts w:ascii="Times New Roman"/>
          <w:b w:val="false"/>
          <w:i w:val="false"/>
          <w:color w:val="000000"/>
          <w:sz w:val="28"/>
        </w:rPr>
        <w:t>
      4. Тұжырымдаманың мақсаты мен міндеттері</w:t>
      </w:r>
      <w:r>
        <w:br/>
      </w:r>
      <w:r>
        <w:rPr>
          <w:rFonts w:ascii="Times New Roman"/>
          <w:b w:val="false"/>
          <w:i w:val="false"/>
          <w:color w:val="000000"/>
          <w:sz w:val="28"/>
        </w:rPr>
        <w:t>
      5. Қазақстан халқы Ассамблеясының мемлекеттік этносаясатты іске асыру жөніндегі қызметінің негізгі бағыттары</w:t>
      </w:r>
    </w:p>
    <w:p>
      <w:pPr>
        <w:spacing w:after="0"/>
        <w:ind w:left="0"/>
        <w:jc w:val="both"/>
      </w:pPr>
      <w:r>
        <w:rPr>
          <w:rFonts w:ascii="Times New Roman"/>
          <w:b w:val="false"/>
          <w:i w:val="false"/>
          <w:color w:val="000000"/>
          <w:sz w:val="28"/>
        </w:rPr>
        <w:t>«Қазақстан халқы Ассамблеясы — ол әрі іргетас,</w:t>
      </w:r>
      <w:r>
        <w:br/>
      </w:r>
      <w:r>
        <w:rPr>
          <w:rFonts w:ascii="Times New Roman"/>
          <w:b w:val="false"/>
          <w:i w:val="false"/>
          <w:color w:val="000000"/>
          <w:sz w:val="28"/>
        </w:rPr>
        <w:t xml:space="preserve">
әрі бейбітшілік, рухани келісім мәдениетінің     </w:t>
      </w:r>
      <w:r>
        <w:br/>
      </w:r>
      <w:r>
        <w:rPr>
          <w:rFonts w:ascii="Times New Roman"/>
          <w:b w:val="false"/>
          <w:i w:val="false"/>
          <w:color w:val="000000"/>
          <w:sz w:val="28"/>
        </w:rPr>
        <w:t xml:space="preserve">
негізгі қағидаты. Ассамблея - бүкіл азаматтардың </w:t>
      </w:r>
      <w:r>
        <w:br/>
      </w:r>
      <w:r>
        <w:rPr>
          <w:rFonts w:ascii="Times New Roman"/>
          <w:b w:val="false"/>
          <w:i w:val="false"/>
          <w:color w:val="000000"/>
          <w:sz w:val="28"/>
        </w:rPr>
        <w:t xml:space="preserve">
бүкілхалықтық өкілдері мүдделерінің инновациялық </w:t>
      </w:r>
      <w:r>
        <w:br/>
      </w:r>
      <w:r>
        <w:rPr>
          <w:rFonts w:ascii="Times New Roman"/>
          <w:b w:val="false"/>
          <w:i w:val="false"/>
          <w:color w:val="000000"/>
          <w:sz w:val="28"/>
        </w:rPr>
        <w:t xml:space="preserve">
моделі және біздің жас демократияның табысты     </w:t>
      </w:r>
      <w:r>
        <w:br/>
      </w:r>
      <w:r>
        <w:rPr>
          <w:rFonts w:ascii="Times New Roman"/>
          <w:b w:val="false"/>
          <w:i w:val="false"/>
          <w:color w:val="000000"/>
          <w:sz w:val="28"/>
        </w:rPr>
        <w:t xml:space="preserve">
құралы».                                         </w:t>
      </w:r>
    </w:p>
    <w:p>
      <w:pPr>
        <w:spacing w:after="0"/>
        <w:ind w:left="0"/>
        <w:jc w:val="both"/>
      </w:pPr>
      <w:r>
        <w:rPr>
          <w:rFonts w:ascii="Times New Roman"/>
          <w:b w:val="false"/>
          <w:i w:val="false"/>
          <w:color w:val="000000"/>
          <w:sz w:val="28"/>
        </w:rPr>
        <w:t xml:space="preserve">Қазақстан Республикасының Президенті - Қазақстан </w:t>
      </w:r>
      <w:r>
        <w:br/>
      </w:r>
      <w:r>
        <w:rPr>
          <w:rFonts w:ascii="Times New Roman"/>
          <w:b w:val="false"/>
          <w:i w:val="false"/>
          <w:color w:val="000000"/>
          <w:sz w:val="28"/>
        </w:rPr>
        <w:t xml:space="preserve">
халқы Ассамблеясы Төрағасының ҚХА-ның XXI       </w:t>
      </w:r>
      <w:r>
        <w:br/>
      </w:r>
      <w:r>
        <w:rPr>
          <w:rFonts w:ascii="Times New Roman"/>
          <w:b w:val="false"/>
          <w:i w:val="false"/>
          <w:color w:val="000000"/>
          <w:sz w:val="28"/>
        </w:rPr>
        <w:t xml:space="preserve">
Сессиясындағы сөзінен, 2014 жылғы 18 сәуір       </w:t>
      </w:r>
    </w:p>
    <w:p>
      <w:pPr>
        <w:spacing w:after="0"/>
        <w:ind w:left="0"/>
        <w:jc w:val="left"/>
      </w:pPr>
      <w:r>
        <w:rPr>
          <w:rFonts w:ascii="Times New Roman"/>
          <w:b/>
          <w:i w:val="false"/>
          <w:color w:val="000000"/>
        </w:rPr>
        <w:t xml:space="preserve"> 1. Паспорт</w:t>
      </w:r>
    </w:p>
    <w:p>
      <w:pPr>
        <w:spacing w:after="0"/>
        <w:ind w:left="0"/>
        <w:jc w:val="both"/>
      </w:pPr>
      <w:r>
        <w:rPr>
          <w:rFonts w:ascii="Times New Roman"/>
          <w:b w:val="false"/>
          <w:i w:val="false"/>
          <w:color w:val="000000"/>
          <w:sz w:val="28"/>
        </w:rPr>
        <w:t>      Атауы: Қазақстан халқы Ассамблеясының (2025 жылға дейінгі) даму тұжырымдамасы (бұдан әрі — Тұжырымдама).</w:t>
      </w:r>
      <w:r>
        <w:br/>
      </w:r>
      <w:r>
        <w:rPr>
          <w:rFonts w:ascii="Times New Roman"/>
          <w:b w:val="false"/>
          <w:i w:val="false"/>
          <w:color w:val="000000"/>
          <w:sz w:val="28"/>
        </w:rPr>
        <w:t>
      Негізгі әзірлеуші: Қазақстан Республикасы Мәдениет және спорт министрлігі.</w:t>
      </w:r>
      <w:r>
        <w:br/>
      </w:r>
      <w:r>
        <w:rPr>
          <w:rFonts w:ascii="Times New Roman"/>
          <w:b w:val="false"/>
          <w:i w:val="false"/>
          <w:color w:val="000000"/>
          <w:sz w:val="28"/>
        </w:rPr>
        <w:t>
      Тұжырымдаманы әзірлеуге Қазақстан Республикасы Білім және ғылым министрлігі, Қазақстан халқы Ассамблеясы (бұдан әрі - ҚХА), Қазақстан Республикасының Президенті жанындағы Адам құқықтары жөніндегі комиссия, Қазақстан Республикасының Адам құқықтары жөніндегі уәкілі, Қазақстан Республикасының Президенті жанындағы Әйелдер істері және отбасылық-демографиялық саясат жөніндегі ұлттық комиссия, Қазақстан Республикасының Президенті жанындағы Қазақстанның стратегиялық зерттеулер институты, Қазақстанның азаматтық альянсы, «Қазақстан-2050» жалпыұлттық қозғалысы, «Қазақстанның бас редакторлар клубы» қоғамдық бірлестігі тартылды.</w:t>
      </w:r>
      <w:r>
        <w:br/>
      </w:r>
      <w:r>
        <w:rPr>
          <w:rFonts w:ascii="Times New Roman"/>
          <w:b w:val="false"/>
          <w:i w:val="false"/>
          <w:color w:val="000000"/>
          <w:sz w:val="28"/>
        </w:rPr>
        <w:t>
      Негізгі орындаушылар: Қазақстан халқы Ассамблеясы (бұдан әрі - ҚХА), ҚХА атқарушы органы ретіндегі Қазақстан Республикасының Президенті жанындағы «Қоғамдық келісім» республикалық мемлекеттік кәсіпорны және Астана, Алматы қалалары мен облыс әкімдері аппараттарының жанындағы «Қоғамдық келісім» өңірлік коммуналдық мемлекеттік мекемелері, Қазақстан Республикасының орталық мемлекеттік және жергілікті атқарушы органдары, Қазақстан халқы Ассамблеясының өңірлік хатшылықтары, қоғамдық келісім кеңестері, Қазақстан Республикасының Президенті жанындағы Әйелдер істері және отбасылық-демографиялық саясат жөніндегі ұлттық комиссия, азаматтық қоғам институттары (келісім бойынша).</w:t>
      </w:r>
      <w:r>
        <w:br/>
      </w:r>
      <w:r>
        <w:rPr>
          <w:rFonts w:ascii="Times New Roman"/>
          <w:b w:val="false"/>
          <w:i w:val="false"/>
          <w:color w:val="000000"/>
          <w:sz w:val="28"/>
        </w:rPr>
        <w:t>
      Іске асыру мерзімдері: 2013 - 2025 жылдар.</w:t>
      </w:r>
    </w:p>
    <w:p>
      <w:pPr>
        <w:spacing w:after="0"/>
        <w:ind w:left="0"/>
        <w:jc w:val="left"/>
      </w:pPr>
      <w:r>
        <w:rPr>
          <w:rFonts w:ascii="Times New Roman"/>
          <w:b/>
          <w:i w:val="false"/>
          <w:color w:val="000000"/>
        </w:rPr>
        <w:t xml:space="preserve"> 2. Кіріспе</w:t>
      </w:r>
    </w:p>
    <w:p>
      <w:pPr>
        <w:spacing w:after="0"/>
        <w:ind w:left="0"/>
        <w:jc w:val="both"/>
      </w:pPr>
      <w:r>
        <w:rPr>
          <w:rFonts w:ascii="Times New Roman"/>
          <w:b w:val="false"/>
          <w:i w:val="false"/>
          <w:color w:val="000000"/>
          <w:sz w:val="28"/>
        </w:rPr>
        <w:t>      Тұжырымдама «Қазақстан халқы Ассамблеясы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халқы Ассамбдеясының ережесі туралы» Қазақстан Республикасы Президентінің 2011 жылғы 7 қыркүйектегі № 149 </w:t>
      </w:r>
      <w:r>
        <w:rPr>
          <w:rFonts w:ascii="Times New Roman"/>
          <w:b w:val="false"/>
          <w:i w:val="false"/>
          <w:color w:val="000000"/>
          <w:sz w:val="28"/>
        </w:rPr>
        <w:t>Жарлығына</w:t>
      </w:r>
      <w:r>
        <w:rPr>
          <w:rFonts w:ascii="Times New Roman"/>
          <w:b w:val="false"/>
          <w:i w:val="false"/>
          <w:color w:val="000000"/>
          <w:sz w:val="28"/>
        </w:rPr>
        <w:t>, Қазақстанның Ұлт бірлігі доктринасына (бұдан әрі - Доктрина), Қазақстан Республикасы Президентінің </w:t>
      </w:r>
      <w:r>
        <w:rPr>
          <w:rFonts w:ascii="Times New Roman"/>
          <w:b w:val="false"/>
          <w:i w:val="false"/>
          <w:color w:val="000000"/>
          <w:sz w:val="28"/>
        </w:rPr>
        <w:t>«Қазақстан-2050» стратегиясы: қалыптасқан мемлекеттің жаңа саяси бағыты»</w:t>
      </w:r>
      <w:r>
        <w:rPr>
          <w:rFonts w:ascii="Times New Roman"/>
          <w:b w:val="false"/>
          <w:i w:val="false"/>
          <w:color w:val="000000"/>
          <w:sz w:val="28"/>
        </w:rPr>
        <w:t>, </w:t>
      </w:r>
      <w:r>
        <w:rPr>
          <w:rFonts w:ascii="Times New Roman"/>
          <w:b w:val="false"/>
          <w:i w:val="false"/>
          <w:color w:val="000000"/>
          <w:sz w:val="28"/>
        </w:rPr>
        <w:t>«Қазақстан жолы - 2050: бір мақсат, бір мүдде, бір болашақ»</w:t>
      </w:r>
      <w:r>
        <w:rPr>
          <w:rFonts w:ascii="Times New Roman"/>
          <w:b w:val="false"/>
          <w:i w:val="false"/>
          <w:color w:val="000000"/>
          <w:sz w:val="28"/>
        </w:rPr>
        <w:t>; </w:t>
      </w:r>
      <w:r>
        <w:rPr>
          <w:rFonts w:ascii="Times New Roman"/>
          <w:b w:val="false"/>
          <w:i w:val="false"/>
          <w:color w:val="000000"/>
          <w:sz w:val="28"/>
        </w:rPr>
        <w:t>«Нұрлы жол - болашаққа бастар жол»</w:t>
      </w:r>
      <w:r>
        <w:rPr>
          <w:rFonts w:ascii="Times New Roman"/>
          <w:b w:val="false"/>
          <w:i w:val="false"/>
          <w:color w:val="000000"/>
          <w:sz w:val="28"/>
        </w:rPr>
        <w:t xml:space="preserve"> атты Қазақстан халқына жолдауларына, «Нұр Отан» партиясының XVI съезінде, ҚХА-ның сессияларында, «100 нақты қадам»: баршаға арналған қазіргі заманғы мемлекет» </w:t>
      </w:r>
      <w:r>
        <w:rPr>
          <w:rFonts w:ascii="Times New Roman"/>
          <w:b w:val="false"/>
          <w:i w:val="false"/>
          <w:color w:val="000000"/>
          <w:sz w:val="28"/>
        </w:rPr>
        <w:t>Ұлт жоспарында</w:t>
      </w:r>
      <w:r>
        <w:rPr>
          <w:rFonts w:ascii="Times New Roman"/>
          <w:b w:val="false"/>
          <w:i w:val="false"/>
          <w:color w:val="000000"/>
          <w:sz w:val="28"/>
        </w:rPr>
        <w:t xml:space="preserve"> Қазақстан Республикасының Президенті берген тапсырмаларға сәйкес әзірленді.</w:t>
      </w:r>
      <w:r>
        <w:br/>
      </w:r>
      <w:r>
        <w:rPr>
          <w:rFonts w:ascii="Times New Roman"/>
          <w:b w:val="false"/>
          <w:i w:val="false"/>
          <w:color w:val="000000"/>
          <w:sz w:val="28"/>
        </w:rPr>
        <w:t>
      Қолданыстағы Қазақстан халқы Ассамблеясының (2020 жылға дейін) даму тұжырымдамасы ойдағыдай іске асырылуда.</w:t>
      </w:r>
      <w:r>
        <w:br/>
      </w:r>
      <w:r>
        <w:rPr>
          <w:rFonts w:ascii="Times New Roman"/>
          <w:b w:val="false"/>
          <w:i w:val="false"/>
          <w:color w:val="000000"/>
          <w:sz w:val="28"/>
        </w:rPr>
        <w:t>
      Бес институттық реформа шеңберінде Мемлекет басшысы алға қойған қазақстандық бірегейлік пен бірлікті азаматтық қағидат негізінде нығайту жөніндегі міндеттерді, мемлекеттік құрылыстың қазіргі кезеңінде «Мәңгілік ел» жалпыұлттық патриоттық идеясын іске асыруды есепке ала отырып ҚХА-ның 2025 жылға дейінгі жаңа даму Тұжырымдамасы әзірленді.</w:t>
      </w:r>
    </w:p>
    <w:p>
      <w:pPr>
        <w:spacing w:after="0"/>
        <w:ind w:left="0"/>
        <w:jc w:val="left"/>
      </w:pPr>
      <w:r>
        <w:rPr>
          <w:rFonts w:ascii="Times New Roman"/>
          <w:b/>
          <w:i w:val="false"/>
          <w:color w:val="000000"/>
        </w:rPr>
        <w:t xml:space="preserve"> 3. Жағдайды талдау</w:t>
      </w:r>
    </w:p>
    <w:p>
      <w:pPr>
        <w:spacing w:after="0"/>
        <w:ind w:left="0"/>
        <w:jc w:val="both"/>
      </w:pPr>
      <w:r>
        <w:rPr>
          <w:rFonts w:ascii="Times New Roman"/>
          <w:b w:val="false"/>
          <w:i w:val="false"/>
          <w:color w:val="000000"/>
          <w:sz w:val="28"/>
        </w:rPr>
        <w:t>      Қазіргі уақытта Н.Ә.Назарбаевтың қоғамдық келісім мен жалпыұлттық бірліктің қазақстандық моделі әлемдегі табысты модельдердің бірі ретінде танылды.</w:t>
      </w:r>
      <w:r>
        <w:br/>
      </w:r>
      <w:r>
        <w:rPr>
          <w:rFonts w:ascii="Times New Roman"/>
          <w:b w:val="false"/>
          <w:i w:val="false"/>
          <w:color w:val="000000"/>
          <w:sz w:val="28"/>
        </w:rPr>
        <w:t>
      Қазақстан Республикасы Үкіметінің 2006 жылғы 28 маусымдағы № 593 қаулысымен бекітілген Этносаралық және конфессияаралық келісімнің қазақстандық моделін жетілдірудің 2006 - 2008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іске асырылды.</w:t>
      </w:r>
      <w:r>
        <w:br/>
      </w:r>
      <w:r>
        <w:rPr>
          <w:rFonts w:ascii="Times New Roman"/>
          <w:b w:val="false"/>
          <w:i w:val="false"/>
          <w:color w:val="000000"/>
          <w:sz w:val="28"/>
        </w:rPr>
        <w:t>
      ҚХА-ның орта мерзімді кезеңге арналған (2011 жылға дейінгі) стратегиясы, ҚХА даму тұжырымдамасы (2020 жылға дейін) және оның негізгі ережелері орындалды.</w:t>
      </w:r>
      <w:r>
        <w:br/>
      </w:r>
      <w:r>
        <w:rPr>
          <w:rFonts w:ascii="Times New Roman"/>
          <w:b w:val="false"/>
          <w:i w:val="false"/>
          <w:color w:val="000000"/>
          <w:sz w:val="28"/>
        </w:rPr>
        <w:t>
      Мемлекеттік органдар мен азаматтық қоғам институттарының өзара тиімді іс-қимылы қамтамасыз етілді.</w:t>
      </w:r>
      <w:r>
        <w:br/>
      </w:r>
      <w:r>
        <w:rPr>
          <w:rFonts w:ascii="Times New Roman"/>
          <w:b w:val="false"/>
          <w:i w:val="false"/>
          <w:color w:val="000000"/>
          <w:sz w:val="28"/>
        </w:rPr>
        <w:t>
      ҚХА-ның мақсаттары мен міндеттеріне қол жеткізуде этномәдени бірлестіктердің күш-жігері топтастырылды.</w:t>
      </w:r>
      <w:r>
        <w:br/>
      </w:r>
      <w:r>
        <w:rPr>
          <w:rFonts w:ascii="Times New Roman"/>
          <w:b w:val="false"/>
          <w:i w:val="false"/>
          <w:color w:val="000000"/>
          <w:sz w:val="28"/>
        </w:rPr>
        <w:t>
      Этносаралық жағдайды мониторингтеудің және этносаралық қатынастар саласындағы алдын алу тетіктерінің жүйесі қалыптастырылды.</w:t>
      </w:r>
      <w:r>
        <w:br/>
      </w:r>
      <w:r>
        <w:rPr>
          <w:rFonts w:ascii="Times New Roman"/>
          <w:b w:val="false"/>
          <w:i w:val="false"/>
          <w:color w:val="000000"/>
          <w:sz w:val="28"/>
        </w:rPr>
        <w:t>
      ҚХА-ның нормативтік құқықтық базасы құрылды.</w:t>
      </w:r>
      <w:r>
        <w:br/>
      </w:r>
      <w:r>
        <w:rPr>
          <w:rFonts w:ascii="Times New Roman"/>
          <w:b w:val="false"/>
          <w:i w:val="false"/>
          <w:color w:val="000000"/>
          <w:sz w:val="28"/>
        </w:rPr>
        <w:t>
      ҚХА Қазақстан Республикасы Президентінің 1995 жылғы 1 наурыздағы Жарлығымен Қазақстан Республикасы Президентінің жанындағы консультативтік-кеңесші орган ретінде құрылды. Оған этносаралық қатынастарды дамыту және нығайту жөніндегі қызметтерді ведомствоаралық үйлестіру жүктелді.</w:t>
      </w:r>
      <w:r>
        <w:br/>
      </w:r>
      <w:r>
        <w:rPr>
          <w:rFonts w:ascii="Times New Roman"/>
          <w:b w:val="false"/>
          <w:i w:val="false"/>
          <w:color w:val="000000"/>
          <w:sz w:val="28"/>
        </w:rPr>
        <w:t>
      2007 жылғы конституциялық реформа ҚХА мәртебесін конституциялық орган ретінде бекітті. Қазақстандық этностардың кепілді парламенттік өкілдігі қамтамасыз етілді.</w:t>
      </w:r>
      <w:r>
        <w:br/>
      </w:r>
      <w:r>
        <w:rPr>
          <w:rFonts w:ascii="Times New Roman"/>
          <w:b w:val="false"/>
          <w:i w:val="false"/>
          <w:color w:val="000000"/>
          <w:sz w:val="28"/>
        </w:rPr>
        <w:t>
      2007 жылы Қазақстан Республикасы Президентінің Жарлығына сәйкес ҚХА атауы Қазақстан халқы Ассамблеясы деп өзгертілді.</w:t>
      </w:r>
      <w:r>
        <w:br/>
      </w:r>
      <w:r>
        <w:rPr>
          <w:rFonts w:ascii="Times New Roman"/>
          <w:b w:val="false"/>
          <w:i w:val="false"/>
          <w:color w:val="000000"/>
          <w:sz w:val="28"/>
        </w:rPr>
        <w:t>
      2008 жылы «Қазақстан халқы Ассамблеясы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қабылданды, ол ҚХА-ны елдің саяси жүйесіндегі толық құқылы субъект ретінде бекітті, оның этносаралық қатынастар саласындағы қызметінің нормативтік-құқықтық негізін айқындады.</w:t>
      </w:r>
      <w:r>
        <w:br/>
      </w:r>
      <w:r>
        <w:rPr>
          <w:rFonts w:ascii="Times New Roman"/>
          <w:b w:val="false"/>
          <w:i w:val="false"/>
          <w:color w:val="000000"/>
          <w:sz w:val="28"/>
        </w:rPr>
        <w:t>
      2011 жылы Қазақстан Республикасы Президентінің Жарлығымен ҚХА туралы </w:t>
      </w:r>
      <w:r>
        <w:rPr>
          <w:rFonts w:ascii="Times New Roman"/>
          <w:b w:val="false"/>
          <w:i w:val="false"/>
          <w:color w:val="000000"/>
          <w:sz w:val="28"/>
        </w:rPr>
        <w:t>ереже</w:t>
      </w:r>
      <w:r>
        <w:rPr>
          <w:rFonts w:ascii="Times New Roman"/>
          <w:b w:val="false"/>
          <w:i w:val="false"/>
          <w:color w:val="000000"/>
          <w:sz w:val="28"/>
        </w:rPr>
        <w:t xml:space="preserve"> бекітілді, онда ҚХА-ның және оның қоғамдық құрылымдарының мәртебесі мен өкілеттігі белгіленді.</w:t>
      </w:r>
      <w:r>
        <w:br/>
      </w:r>
      <w:r>
        <w:rPr>
          <w:rFonts w:ascii="Times New Roman"/>
          <w:b w:val="false"/>
          <w:i w:val="false"/>
          <w:color w:val="000000"/>
          <w:sz w:val="28"/>
        </w:rPr>
        <w:t>
      ҚХА-ның инфрақұрылымы нығайтылды, оның азаматтық қоғам және мемлекеттік билік жүйесіне кірігуі қамтамасыз етілді.</w:t>
      </w:r>
      <w:r>
        <w:br/>
      </w:r>
      <w:r>
        <w:rPr>
          <w:rFonts w:ascii="Times New Roman"/>
          <w:b w:val="false"/>
          <w:i w:val="false"/>
          <w:color w:val="000000"/>
          <w:sz w:val="28"/>
        </w:rPr>
        <w:t>
      ҚХА жанында қоғамдық қорлар жұмыс істейді, көпфункциялы веб-портал даму үстінде, «Достық-Дружба» журналы жарыққа шығады, Қазақстан Республикасы Ұлттық академиялық кітапханасында ҚХА ресми депозитарийі құрылды.</w:t>
      </w:r>
      <w:r>
        <w:br/>
      </w:r>
      <w:r>
        <w:rPr>
          <w:rFonts w:ascii="Times New Roman"/>
          <w:b w:val="false"/>
          <w:i w:val="false"/>
          <w:color w:val="000000"/>
          <w:sz w:val="28"/>
        </w:rPr>
        <w:t>
      Мемлекет басшысы - ҚХА Төрағасының тапсырмасы бойынша 2009 жылы ҚХА Ғылыми-сарапшылық кеңесі құрылды. Барлық өңірлерде ЖОО базаларында ҚХА ғылыми-сарапшылық топтары құрылды.</w:t>
      </w:r>
      <w:r>
        <w:br/>
      </w:r>
      <w:r>
        <w:rPr>
          <w:rFonts w:ascii="Times New Roman"/>
          <w:b w:val="false"/>
          <w:i w:val="false"/>
          <w:color w:val="000000"/>
          <w:sz w:val="28"/>
        </w:rPr>
        <w:t>
      2011 жылы Қазақстан Республикасының Президенті жанындағы Мемлекеттік басқару академиясында Орталық Азия өңіріндегі этносаралық және конфессияаралық қатынасты зерттеу жөніндегі орталық құрылды, ол Ғылыми-сарапшылық кеңестің жұмыс органы болып табылады.</w:t>
      </w:r>
      <w:r>
        <w:br/>
      </w:r>
      <w:r>
        <w:rPr>
          <w:rFonts w:ascii="Times New Roman"/>
          <w:b w:val="false"/>
          <w:i w:val="false"/>
          <w:color w:val="000000"/>
          <w:sz w:val="28"/>
        </w:rPr>
        <w:t>
      ҚХА-ның Журналистер клубы құрылды. Өңірлік деңгейде қоғамдық келісім мен бірлікті жария ету бойынша осы сияқты құрылымдар жұмыс істейді.</w:t>
      </w:r>
      <w:r>
        <w:br/>
      </w:r>
      <w:r>
        <w:rPr>
          <w:rFonts w:ascii="Times New Roman"/>
          <w:b w:val="false"/>
          <w:i w:val="false"/>
          <w:color w:val="000000"/>
          <w:sz w:val="28"/>
        </w:rPr>
        <w:t>
      Барлық деңгейдегі әкімдер мен ірі кәсіпорындар жанынан ҚХА-ның қолдауымен қоғамдық келісім кеңестері құрылды.</w:t>
      </w:r>
      <w:r>
        <w:br/>
      </w:r>
      <w:r>
        <w:rPr>
          <w:rFonts w:ascii="Times New Roman"/>
          <w:b w:val="false"/>
          <w:i w:val="false"/>
          <w:color w:val="000000"/>
          <w:sz w:val="28"/>
        </w:rPr>
        <w:t>
      Қазақстан Республикасы Президентінің </w:t>
      </w:r>
      <w:r>
        <w:rPr>
          <w:rFonts w:ascii="Times New Roman"/>
          <w:b w:val="false"/>
          <w:i w:val="false"/>
          <w:color w:val="000000"/>
          <w:sz w:val="28"/>
        </w:rPr>
        <w:t>Жарлығымен</w:t>
      </w:r>
      <w:r>
        <w:rPr>
          <w:rFonts w:ascii="Times New Roman"/>
          <w:b w:val="false"/>
          <w:i w:val="false"/>
          <w:color w:val="000000"/>
          <w:sz w:val="28"/>
        </w:rPr>
        <w:t xml:space="preserve"> 2014 жылы ҚХА қызметін қамтамасыз ету жөніндегі атқарушы орган ретінде Қазақстан Республикасының Президенті жанынан «Қоғамдық келісім» республикалық мемлекеттік кәсіпорны құрылды. Өңірлік деңгейде Астана және Алматы қалалары, облыс әкімдерінің аппараттары жанынан «Қоғамдық келісім» коммуналдық мемлекеттік кәсіпорындары құрылды.</w:t>
      </w:r>
      <w:r>
        <w:br/>
      </w:r>
      <w:r>
        <w:rPr>
          <w:rFonts w:ascii="Times New Roman"/>
          <w:b w:val="false"/>
          <w:i w:val="false"/>
          <w:color w:val="000000"/>
          <w:sz w:val="28"/>
        </w:rPr>
        <w:t>
      Қазақстан Республикасы Президентінің Жарлығымен 2015 жыл ҚХА жылы деп жарияланды.</w:t>
      </w:r>
      <w:r>
        <w:br/>
      </w:r>
      <w:r>
        <w:rPr>
          <w:rFonts w:ascii="Times New Roman"/>
          <w:b w:val="false"/>
          <w:i w:val="false"/>
          <w:color w:val="000000"/>
          <w:sz w:val="28"/>
        </w:rPr>
        <w:t>
      ҚХА қоғамдық келісім мен бірліктің қазақстандық моделін шет елдерде насихаттау жұмыстарын жолға қойды. Қазақстандық модель ЕҚЫҰ-ға қатысушы елдердің 56 тілінде таныстырылды және Қазақстан Республикасының шет елдердегі елшіліктеріне таратылды. Шетелдік әріптестердің өтініші бойынша ҚХА Хатшылығында әлемнің 20-дан астам елінен келген сарапшылар, ғалымдар, дипломаттар, журналистер және ҮЕҰ үшін қазақстандық моделдің 60-тан астам таныстырылымы өткізілді.</w:t>
      </w:r>
      <w:r>
        <w:br/>
      </w:r>
      <w:r>
        <w:rPr>
          <w:rFonts w:ascii="Times New Roman"/>
          <w:b w:val="false"/>
          <w:i w:val="false"/>
          <w:color w:val="000000"/>
          <w:sz w:val="28"/>
        </w:rPr>
        <w:t>
      ЕҚЫҰ-ның Аз ұлттар ісі жөніндегі жоғарғы комиссарымен, Жаһандық диалог және ынтымақтастық орталығымен, Қырғызстан халқы Ассамблеясымен, Ресей халқы Ассамблеясымен ынтымақтастық туралы меморандумдарға қол қойылды.</w:t>
      </w:r>
      <w:r>
        <w:br/>
      </w:r>
      <w:r>
        <w:rPr>
          <w:rFonts w:ascii="Times New Roman"/>
          <w:b w:val="false"/>
          <w:i w:val="false"/>
          <w:color w:val="000000"/>
          <w:sz w:val="28"/>
        </w:rPr>
        <w:t>
      Ұлыбританияның Лондон қаласында Қазақстандық бейбітшілік және келісім орталығы ашылды.</w:t>
      </w:r>
      <w:r>
        <w:br/>
      </w:r>
      <w:r>
        <w:rPr>
          <w:rFonts w:ascii="Times New Roman"/>
          <w:b w:val="false"/>
          <w:i w:val="false"/>
          <w:color w:val="000000"/>
          <w:sz w:val="28"/>
        </w:rPr>
        <w:t>
      2014 жылы Ассамблея мен АӨСШК арасындағы өзара түсіністік туралы меморандумға қол қойылды.</w:t>
      </w:r>
      <w:r>
        <w:br/>
      </w:r>
      <w:r>
        <w:rPr>
          <w:rFonts w:ascii="Times New Roman"/>
          <w:b w:val="false"/>
          <w:i w:val="false"/>
          <w:color w:val="000000"/>
          <w:sz w:val="28"/>
        </w:rPr>
        <w:t>
      Қазақстан этносаясатының мынадай артықшылықтары қалыптастырылды:</w:t>
      </w:r>
      <w:r>
        <w:br/>
      </w:r>
      <w:r>
        <w:rPr>
          <w:rFonts w:ascii="Times New Roman"/>
          <w:b w:val="false"/>
          <w:i w:val="false"/>
          <w:color w:val="000000"/>
          <w:sz w:val="28"/>
        </w:rPr>
        <w:t>
      Біріншіден, елдің Тұңғыш Президенті - Елбасы Н.Ә.Назарбаевтың орнықты саясатының арқасында этностық және діни тиесілілігіне қарамастан азаматтық тең құқықты іске асырудың тетіктері жасалды және жетілдіріліп келеді, азаматтық қағидат негізінде қазақстандық бірегейлік пен бірлік қалыптастырылып, нығая түсуде.</w:t>
      </w:r>
      <w:r>
        <w:br/>
      </w:r>
      <w:r>
        <w:rPr>
          <w:rFonts w:ascii="Times New Roman"/>
          <w:b w:val="false"/>
          <w:i w:val="false"/>
          <w:color w:val="000000"/>
          <w:sz w:val="28"/>
        </w:rPr>
        <w:t>
      Екіншіден, Қазақстандағы этностардың өкілдігі және олардың мүдделерін іске асыру ең жоғары мемлекеттік деңгейде жүзеге асырылады - Конституцияның кепілі ел Президенті ҚХА төрағасы болып табылады.</w:t>
      </w:r>
      <w:r>
        <w:br/>
      </w:r>
      <w:r>
        <w:rPr>
          <w:rFonts w:ascii="Times New Roman"/>
          <w:b w:val="false"/>
          <w:i w:val="false"/>
          <w:color w:val="000000"/>
          <w:sz w:val="28"/>
        </w:rPr>
        <w:t>
      ҚХА жоғары органының — сессиялардың шешімдерін барлық мемлекеттік органдардың қарауы және орындауы міндетті.</w:t>
      </w:r>
      <w:r>
        <w:br/>
      </w:r>
      <w:r>
        <w:rPr>
          <w:rFonts w:ascii="Times New Roman"/>
          <w:b w:val="false"/>
          <w:i w:val="false"/>
          <w:color w:val="000000"/>
          <w:sz w:val="28"/>
        </w:rPr>
        <w:t>
      Үшіншіден, ел Парламентіндегі этностардың кепілді өкілдігі ҚХА-ның Мәжіліске 9 депутат сайлауы арқылы қамтамасыз етілген.</w:t>
      </w:r>
      <w:r>
        <w:br/>
      </w:r>
      <w:r>
        <w:rPr>
          <w:rFonts w:ascii="Times New Roman"/>
          <w:b w:val="false"/>
          <w:i w:val="false"/>
          <w:color w:val="000000"/>
          <w:sz w:val="28"/>
        </w:rPr>
        <w:t>
      Төртіншіден, «Мәңгілік ел» жалпыұлттық патриоттық идеясын өзек еткен қазақстандық бірегейлік пен бірліктің құндылық негізі қалыптастырылды.</w:t>
      </w:r>
      <w:r>
        <w:br/>
      </w:r>
      <w:r>
        <w:rPr>
          <w:rFonts w:ascii="Times New Roman"/>
          <w:b w:val="false"/>
          <w:i w:val="false"/>
          <w:color w:val="000000"/>
          <w:sz w:val="28"/>
        </w:rPr>
        <w:t>
      Бесіншіден, мемлекет этностардың тілі, дәстүрлері мен мәдениетін дамыту үшін жағдай жасады және қолдау көрсетіп келеді.</w:t>
      </w:r>
      <w:r>
        <w:br/>
      </w:r>
      <w:r>
        <w:rPr>
          <w:rFonts w:ascii="Times New Roman"/>
          <w:b w:val="false"/>
          <w:i w:val="false"/>
          <w:color w:val="000000"/>
          <w:sz w:val="28"/>
        </w:rPr>
        <w:t>
      Алтыншыдан, бірегейлік пен бірліктің қазақстандық моделі азаматтық бастамашылдықтың, азаматтық қоғам институттары мен мемлекеттің сындарлы диалогының негізінде дамиды.</w:t>
      </w:r>
      <w:r>
        <w:br/>
      </w:r>
      <w:r>
        <w:rPr>
          <w:rFonts w:ascii="Times New Roman"/>
          <w:b w:val="false"/>
          <w:i w:val="false"/>
          <w:color w:val="000000"/>
          <w:sz w:val="28"/>
        </w:rPr>
        <w:t>
      Қазақстанда этносаралық қатынастар саласында халықаралық стандарттар шеңберінде жалпыға бірдей танылған барлық негізгі нормалар енгізілді.</w:t>
      </w:r>
      <w:r>
        <w:br/>
      </w:r>
      <w:r>
        <w:rPr>
          <w:rFonts w:ascii="Times New Roman"/>
          <w:b w:val="false"/>
          <w:i w:val="false"/>
          <w:color w:val="000000"/>
          <w:sz w:val="28"/>
        </w:rPr>
        <w:t>
      Жалпы, қоғамдық келісім мен жалпыұлттық бірлікті қамтамасыз ету мен нығайтудың тиімді саяси-құқықтық және институттық - басқару жүйесі жұмыс істеп тұр.</w:t>
      </w:r>
      <w:r>
        <w:br/>
      </w:r>
      <w:r>
        <w:rPr>
          <w:rFonts w:ascii="Times New Roman"/>
          <w:b w:val="false"/>
          <w:i w:val="false"/>
          <w:color w:val="000000"/>
          <w:sz w:val="28"/>
        </w:rPr>
        <w:t>
      Жаһандық экономиканың және әлемдік саясаттың қазіргі даму үрдісі жаңа қауіп-қатерлер туғызып отыр.</w:t>
      </w:r>
      <w:r>
        <w:br/>
      </w:r>
      <w:r>
        <w:rPr>
          <w:rFonts w:ascii="Times New Roman"/>
          <w:b w:val="false"/>
          <w:i w:val="false"/>
          <w:color w:val="000000"/>
          <w:sz w:val="28"/>
        </w:rPr>
        <w:t>
      XXI ғасырдың жаңа сын-қатерлері - әлемдік экономиканың турбуленттілігі, қазіргі халықаралық қақтығыстардағы этнодіни фактор рөлінің өсуі, көші-қон ағыны мен босқындардың артуы — Қазақстан халқының бірлігін, ұйымшылдығын және патриотизмін одан әрі нығайтуды талап етеді.</w:t>
      </w:r>
      <w:r>
        <w:br/>
      </w:r>
      <w:r>
        <w:rPr>
          <w:rFonts w:ascii="Times New Roman"/>
          <w:b w:val="false"/>
          <w:i w:val="false"/>
          <w:color w:val="000000"/>
          <w:sz w:val="28"/>
        </w:rPr>
        <w:t>
      Азаматтық қағидатында қазақстандық бірегейлік пен бірлікті нығайтудағы және «Мәңгілік ел» жалпыұлттық патриоттық идеясының құндылықтарын, қоғамдық келісім мен жалпыұлттық бірлікті, «Қазақстан - 2050» </w:t>
      </w:r>
      <w:r>
        <w:rPr>
          <w:rFonts w:ascii="Times New Roman"/>
          <w:b w:val="false"/>
          <w:i w:val="false"/>
          <w:color w:val="000000"/>
          <w:sz w:val="28"/>
        </w:rPr>
        <w:t>стратегиясындағы</w:t>
      </w:r>
      <w:r>
        <w:rPr>
          <w:rFonts w:ascii="Times New Roman"/>
          <w:b w:val="false"/>
          <w:i w:val="false"/>
          <w:color w:val="000000"/>
          <w:sz w:val="28"/>
        </w:rPr>
        <w:t xml:space="preserve"> міндеттерді шешуге ұмтылуды, сондай-ақ бес институционалдық реформаны жүзеге асыру ісіне белсене қатысу бойынша ҚХА-ның рөлін айқындауда түбегейлі жаңа тәсіл қажет.</w:t>
      </w:r>
    </w:p>
    <w:p>
      <w:pPr>
        <w:spacing w:after="0"/>
        <w:ind w:left="0"/>
        <w:jc w:val="left"/>
      </w:pPr>
      <w:r>
        <w:rPr>
          <w:rFonts w:ascii="Times New Roman"/>
          <w:b/>
          <w:i w:val="false"/>
          <w:color w:val="000000"/>
        </w:rPr>
        <w:t xml:space="preserve"> 4. Тұжырымдаманың мақсаты мен міндеттері</w:t>
      </w:r>
    </w:p>
    <w:p>
      <w:pPr>
        <w:spacing w:after="0"/>
        <w:ind w:left="0"/>
        <w:jc w:val="both"/>
      </w:pPr>
      <w:r>
        <w:rPr>
          <w:rFonts w:ascii="Times New Roman"/>
          <w:b w:val="false"/>
          <w:i w:val="false"/>
          <w:color w:val="000000"/>
          <w:sz w:val="28"/>
        </w:rPr>
        <w:t>      Тұжырымдаманың мақсаты ҚХА институтын конституциялық орган ретінде одан әрі дамыту; оның азаматтық қағидат негізінде қазақстандық бірегейлік пен бірлікті нығайтудағы, «Мәңгілік ел» жалпыұлттық патриоттық идеясының құндылықтарын ілгерілетудегі, Болашағы біртұтас ұлтты қалыптастырудағы рөлін арттыру.</w:t>
      </w:r>
      <w:r>
        <w:br/>
      </w:r>
      <w:r>
        <w:rPr>
          <w:rFonts w:ascii="Times New Roman"/>
          <w:b w:val="false"/>
          <w:i w:val="false"/>
          <w:color w:val="000000"/>
          <w:sz w:val="28"/>
        </w:rPr>
        <w:t>
      Тұжырымдаманың негізгі міндеттері:</w:t>
      </w:r>
      <w:r>
        <w:br/>
      </w:r>
      <w:r>
        <w:rPr>
          <w:rFonts w:ascii="Times New Roman"/>
          <w:b w:val="false"/>
          <w:i w:val="false"/>
          <w:color w:val="000000"/>
          <w:sz w:val="28"/>
        </w:rPr>
        <w:t>
      1) «Қазақстан - 2050» </w:t>
      </w:r>
      <w:r>
        <w:rPr>
          <w:rFonts w:ascii="Times New Roman"/>
          <w:b w:val="false"/>
          <w:i w:val="false"/>
          <w:color w:val="000000"/>
          <w:sz w:val="28"/>
        </w:rPr>
        <w:t>стратегиясын</w:t>
      </w:r>
      <w:r>
        <w:rPr>
          <w:rFonts w:ascii="Times New Roman"/>
          <w:b w:val="false"/>
          <w:i w:val="false"/>
          <w:color w:val="000000"/>
          <w:sz w:val="28"/>
        </w:rPr>
        <w:t xml:space="preserve"> ойдағыдай жүзеге асырудың түйінді факторы ретінде қоғамдық келісімді, қазақстандық бірегейлік пен бірлікті нығайту бойынша барлық деңгейдегі мемлекеттік органдар мен азаматтық қоғам институттарының жұмысын үйлестіруші ретіндегі ҚХА рөлін күшейту;</w:t>
      </w:r>
      <w:r>
        <w:br/>
      </w:r>
      <w:r>
        <w:rPr>
          <w:rFonts w:ascii="Times New Roman"/>
          <w:b w:val="false"/>
          <w:i w:val="false"/>
          <w:color w:val="000000"/>
          <w:sz w:val="28"/>
        </w:rPr>
        <w:t>
      2) қоғамдық келісім мен жалпыұлттық бірлікті нығайту үшін мемлекет иен этномәдени және басқа да қоғамдық бірлестіктердің өзара іс-қимылының жаңа форматтарын енгізу;</w:t>
      </w:r>
      <w:r>
        <w:br/>
      </w:r>
      <w:r>
        <w:rPr>
          <w:rFonts w:ascii="Times New Roman"/>
          <w:b w:val="false"/>
          <w:i w:val="false"/>
          <w:color w:val="000000"/>
          <w:sz w:val="28"/>
        </w:rPr>
        <w:t>
      3) Қазақстан халқының мәдениетін, тілдерін және дәстүрлерін дамытудағы шоғырландырушы фактор ретінде мемлекеттік тілдің рөлін нығайту;</w:t>
      </w:r>
      <w:r>
        <w:br/>
      </w:r>
      <w:r>
        <w:rPr>
          <w:rFonts w:ascii="Times New Roman"/>
          <w:b w:val="false"/>
          <w:i w:val="false"/>
          <w:color w:val="000000"/>
          <w:sz w:val="28"/>
        </w:rPr>
        <w:t>
      4) болашағы біртұтас ұлтты қалыптастыру және жалпықазақстандық құндылықтарды нығайту мақсатында үш тілде білім беруді енгізуге жәрдемдесу;</w:t>
      </w:r>
      <w:r>
        <w:br/>
      </w:r>
      <w:r>
        <w:rPr>
          <w:rFonts w:ascii="Times New Roman"/>
          <w:b w:val="false"/>
          <w:i w:val="false"/>
          <w:color w:val="000000"/>
          <w:sz w:val="28"/>
        </w:rPr>
        <w:t>
      5) бірегейлік пен бірліктің қазақстандық моделін шет елдерде тұратын отандастарымыздың, Қазақстан Республикасының дипломатиялық өкілдіктерінің қатысуымен халықаралық қоғамдастықта кеңінен таныту;</w:t>
      </w:r>
      <w:r>
        <w:br/>
      </w:r>
      <w:r>
        <w:rPr>
          <w:rFonts w:ascii="Times New Roman"/>
          <w:b w:val="false"/>
          <w:i w:val="false"/>
          <w:color w:val="000000"/>
          <w:sz w:val="28"/>
        </w:rPr>
        <w:t>
      6) халықаралық ұйымдармен және шетел мемлекеттерінің азаматтық қоғам институттарымен ҚХА-ның өзара іс-қимылы;</w:t>
      </w:r>
      <w:r>
        <w:br/>
      </w:r>
      <w:r>
        <w:rPr>
          <w:rFonts w:ascii="Times New Roman"/>
          <w:b w:val="false"/>
          <w:i w:val="false"/>
          <w:color w:val="000000"/>
          <w:sz w:val="28"/>
        </w:rPr>
        <w:t>
      7) этномәдени бірлестіктердің жалпымемлекеттік кешенді міндеттерді шешуге белсене қатысуы.</w:t>
      </w:r>
      <w:r>
        <w:br/>
      </w:r>
      <w:r>
        <w:rPr>
          <w:rFonts w:ascii="Times New Roman"/>
          <w:b w:val="false"/>
          <w:i w:val="false"/>
          <w:color w:val="000000"/>
          <w:sz w:val="28"/>
        </w:rPr>
        <w:t>
      Тұжырымдаманың құндылық негіздері «Мәңгілік ел» жалпыұлттық патриоттық идеясы, қазақстандық бірегейлік пен бірлікті азаматтық қағидат негізінде нығайту мен дамыту болып табылады.</w:t>
      </w:r>
    </w:p>
    <w:p>
      <w:pPr>
        <w:spacing w:after="0"/>
        <w:ind w:left="0"/>
        <w:jc w:val="left"/>
      </w:pPr>
      <w:r>
        <w:rPr>
          <w:rFonts w:ascii="Times New Roman"/>
          <w:b/>
          <w:i w:val="false"/>
          <w:color w:val="000000"/>
        </w:rPr>
        <w:t xml:space="preserve"> 5. Мемлекеттік этносаясатты іске асыру бойынша Қазақстан халқы</w:t>
      </w:r>
      <w:r>
        <w:br/>
      </w:r>
      <w:r>
        <w:rPr>
          <w:rFonts w:ascii="Times New Roman"/>
          <w:b/>
          <w:i w:val="false"/>
          <w:color w:val="000000"/>
        </w:rPr>
        <w:t>
Ассамблеясы қызметінің негізгі бағыттары</w:t>
      </w:r>
    </w:p>
    <w:p>
      <w:pPr>
        <w:spacing w:after="0"/>
        <w:ind w:left="0"/>
        <w:jc w:val="both"/>
      </w:pPr>
      <w:r>
        <w:rPr>
          <w:rFonts w:ascii="Times New Roman"/>
          <w:b w:val="false"/>
          <w:i w:val="false"/>
          <w:color w:val="000000"/>
          <w:sz w:val="28"/>
        </w:rPr>
        <w:t>      Мемлекеттік этносаясатты қалыптастыру және іске асыру бойынша ҚХА қызметінің басымдықтары: қазақстандық бірегейлік пен бірлікті азаматтық қағидат негізінде нығайту мен дамыту, мемлекеттік этносаясатты іске асыруға атсалысу, ҚХА институтын нығайту.</w:t>
      </w:r>
    </w:p>
    <w:p>
      <w:pPr>
        <w:spacing w:after="0"/>
        <w:ind w:left="0"/>
        <w:jc w:val="both"/>
      </w:pPr>
      <w:r>
        <w:rPr>
          <w:rFonts w:ascii="Times New Roman"/>
          <w:b w:val="false"/>
          <w:i w:val="false"/>
          <w:color w:val="000000"/>
          <w:sz w:val="28"/>
        </w:rPr>
        <w:t>1. Қазақстандағы бірегейлік пен бірлікті азаматтық қағидат</w:t>
      </w:r>
      <w:r>
        <w:br/>
      </w:r>
      <w:r>
        <w:rPr>
          <w:rFonts w:ascii="Times New Roman"/>
          <w:b w:val="false"/>
          <w:i w:val="false"/>
          <w:color w:val="000000"/>
          <w:sz w:val="28"/>
        </w:rPr>
        <w:t>
негізінде нығайту және дамыту саласында</w:t>
      </w:r>
    </w:p>
    <w:p>
      <w:pPr>
        <w:spacing w:after="0"/>
        <w:ind w:left="0"/>
        <w:jc w:val="both"/>
      </w:pPr>
      <w:r>
        <w:rPr>
          <w:rFonts w:ascii="Times New Roman"/>
          <w:b w:val="false"/>
          <w:i w:val="false"/>
          <w:color w:val="000000"/>
          <w:sz w:val="28"/>
        </w:rPr>
        <w:t>      Бес институттық реформаны ойдағыдай іске асыру «Бір ел - бір тағдыр» қағидаты бойынша қоғамның топтасуы мен бірлігіне негізделген.</w:t>
      </w:r>
      <w:r>
        <w:br/>
      </w:r>
      <w:r>
        <w:rPr>
          <w:rFonts w:ascii="Times New Roman"/>
          <w:b w:val="false"/>
          <w:i w:val="false"/>
          <w:color w:val="000000"/>
          <w:sz w:val="28"/>
        </w:rPr>
        <w:t>
      ҚХА-ның қызметі мынадай түйінді бағыттар бойынша жүзеге асырылады:</w:t>
      </w:r>
      <w:r>
        <w:br/>
      </w:r>
      <w:r>
        <w:rPr>
          <w:rFonts w:ascii="Times New Roman"/>
          <w:b w:val="false"/>
          <w:i w:val="false"/>
          <w:color w:val="000000"/>
          <w:sz w:val="28"/>
        </w:rPr>
        <w:t>
      1) ҚХА-ның қоғамдық құрылымдарын «Мәңгілік ел» жалпыұлттық патриоттық идеясы мен жалпыға ортақ еңбек қоғамы идеясының құндылықтарын ілгерілету және кеңінен таныту ісіне жұмылдыру;</w:t>
      </w:r>
      <w:r>
        <w:br/>
      </w:r>
      <w:r>
        <w:rPr>
          <w:rFonts w:ascii="Times New Roman"/>
          <w:b w:val="false"/>
          <w:i w:val="false"/>
          <w:color w:val="000000"/>
          <w:sz w:val="28"/>
        </w:rPr>
        <w:t>
      2) мемлекеттің стратегиялық мақсаттары мен міндеттерін іске асыру процесінде этномәдени бірлестіктермен және азаматтармен жұмыс жүргізудің жаңа нысандарын енгізу;</w:t>
      </w:r>
      <w:r>
        <w:br/>
      </w:r>
      <w:r>
        <w:rPr>
          <w:rFonts w:ascii="Times New Roman"/>
          <w:b w:val="false"/>
          <w:i w:val="false"/>
          <w:color w:val="000000"/>
          <w:sz w:val="28"/>
        </w:rPr>
        <w:t>
      3) қайырымдылық, медиация және қоғамдық бақылау саласында ҚХА жұмысының жаңа бағыттарын дамыту;</w:t>
      </w:r>
      <w:r>
        <w:br/>
      </w:r>
      <w:r>
        <w:rPr>
          <w:rFonts w:ascii="Times New Roman"/>
          <w:b w:val="false"/>
          <w:i w:val="false"/>
          <w:color w:val="000000"/>
          <w:sz w:val="28"/>
        </w:rPr>
        <w:t>
      4) Қазақ тілінің ұлттық корпусын - мемлекеттік тілді одан әрі дамытуды қамтамасыз ететін ашық, үнемі толықтырылып отыратын инновациялық ақпараттық-анықтамалық жүйесін қалыптастыруға жәрдемдесу;</w:t>
      </w:r>
      <w:r>
        <w:br/>
      </w:r>
      <w:r>
        <w:rPr>
          <w:rFonts w:ascii="Times New Roman"/>
          <w:b w:val="false"/>
          <w:i w:val="false"/>
          <w:color w:val="000000"/>
          <w:sz w:val="28"/>
        </w:rPr>
        <w:t>
      5) мемлекеттік тілді оқыту, оның ішінде қазақстандық этностарға мемлекеттік тілді жеделдетіп оқыту жөніндегі «Тілдарын» оқу-әдістемелік кешені негізінде этномәдени бірлестіктер мен Достық үйлері жанындағы этноағарту кешендерінің қызметін жаңғырту;</w:t>
      </w:r>
      <w:r>
        <w:br/>
      </w:r>
      <w:r>
        <w:rPr>
          <w:rFonts w:ascii="Times New Roman"/>
          <w:b w:val="false"/>
          <w:i w:val="false"/>
          <w:color w:val="000000"/>
          <w:sz w:val="28"/>
        </w:rPr>
        <w:t>
      6) Қазақстан халқының ортақ тарихи-мәдени мұрасын қолдау, сақтау және насихаттау;</w:t>
      </w:r>
      <w:r>
        <w:br/>
      </w:r>
      <w:r>
        <w:rPr>
          <w:rFonts w:ascii="Times New Roman"/>
          <w:b w:val="false"/>
          <w:i w:val="false"/>
          <w:color w:val="000000"/>
          <w:sz w:val="28"/>
        </w:rPr>
        <w:t>
      7) Қазақстанның көп этносты халқының қалыптасу тарихы және тәуелсіздікті нығайтудағы этностардың рөлі туралы ілімді тарату.</w:t>
      </w:r>
    </w:p>
    <w:p>
      <w:pPr>
        <w:spacing w:after="0"/>
        <w:ind w:left="0"/>
        <w:jc w:val="left"/>
      </w:pPr>
      <w:r>
        <w:rPr>
          <w:rFonts w:ascii="Times New Roman"/>
          <w:b/>
          <w:i w:val="false"/>
          <w:color w:val="000000"/>
        </w:rPr>
        <w:t xml:space="preserve"> 2. Мемлекеттік этносаясатты іске асыруға жәрдемдесу саласында</w:t>
      </w:r>
    </w:p>
    <w:p>
      <w:pPr>
        <w:spacing w:after="0"/>
        <w:ind w:left="0"/>
        <w:jc w:val="both"/>
      </w:pPr>
      <w:r>
        <w:rPr>
          <w:rFonts w:ascii="Times New Roman"/>
          <w:b w:val="false"/>
          <w:i w:val="false"/>
          <w:color w:val="000000"/>
          <w:sz w:val="28"/>
        </w:rPr>
        <w:t>      Республика деңгейінде мынадай шараларды іске асыру қамтамасыз етіледі:</w:t>
      </w:r>
      <w:r>
        <w:br/>
      </w:r>
      <w:r>
        <w:rPr>
          <w:rFonts w:ascii="Times New Roman"/>
          <w:b w:val="false"/>
          <w:i w:val="false"/>
          <w:color w:val="000000"/>
          <w:sz w:val="28"/>
        </w:rPr>
        <w:t>
      1) Мемлекет басшысының Қазақстан халқына жолдауларын, «Қазақстан — 2050: қалыптасқан мемлекеттің жаңа саяси бағыты» </w:t>
      </w:r>
      <w:r>
        <w:rPr>
          <w:rFonts w:ascii="Times New Roman"/>
          <w:b w:val="false"/>
          <w:i w:val="false"/>
          <w:color w:val="000000"/>
          <w:sz w:val="28"/>
        </w:rPr>
        <w:t>стратегиясын</w:t>
      </w:r>
      <w:r>
        <w:rPr>
          <w:rFonts w:ascii="Times New Roman"/>
          <w:b w:val="false"/>
          <w:i w:val="false"/>
          <w:color w:val="000000"/>
          <w:sz w:val="28"/>
        </w:rPr>
        <w:t>, «Нұрлы жол - болашаққа бастар жол» жаңа экономикалық </w:t>
      </w:r>
      <w:r>
        <w:rPr>
          <w:rFonts w:ascii="Times New Roman"/>
          <w:b w:val="false"/>
          <w:i w:val="false"/>
          <w:color w:val="000000"/>
          <w:sz w:val="28"/>
        </w:rPr>
        <w:t>саясатын</w:t>
      </w:r>
      <w:r>
        <w:rPr>
          <w:rFonts w:ascii="Times New Roman"/>
          <w:b w:val="false"/>
          <w:i w:val="false"/>
          <w:color w:val="000000"/>
          <w:sz w:val="28"/>
        </w:rPr>
        <w:t>, Мемлекет басшысы Н.Ә. Назарбаевтың «100 нақты қадам»: баршаға арналған қазіргі заманғы мемлекет» </w:t>
      </w:r>
      <w:r>
        <w:rPr>
          <w:rFonts w:ascii="Times New Roman"/>
          <w:b w:val="false"/>
          <w:i w:val="false"/>
          <w:color w:val="000000"/>
          <w:sz w:val="28"/>
        </w:rPr>
        <w:t>Ұлт жоспарын</w:t>
      </w:r>
      <w:r>
        <w:rPr>
          <w:rFonts w:ascii="Times New Roman"/>
          <w:b w:val="false"/>
          <w:i w:val="false"/>
          <w:color w:val="000000"/>
          <w:sz w:val="28"/>
        </w:rPr>
        <w:t xml:space="preserve"> түсіндіру;</w:t>
      </w:r>
      <w:r>
        <w:br/>
      </w:r>
      <w:r>
        <w:rPr>
          <w:rFonts w:ascii="Times New Roman"/>
          <w:b w:val="false"/>
          <w:i w:val="false"/>
          <w:color w:val="000000"/>
          <w:sz w:val="28"/>
        </w:rPr>
        <w:t>
      2) «100 нақты қадам»: баршаға арналған қазіргі заманғы мемлекет» Ұлт жоспарын іске асыру жұмыстарына этномәдени бірлестіктер мен жұртшылықтың белсене қатысуы;</w:t>
      </w:r>
      <w:r>
        <w:br/>
      </w:r>
      <w:r>
        <w:rPr>
          <w:rFonts w:ascii="Times New Roman"/>
          <w:b w:val="false"/>
          <w:i w:val="false"/>
          <w:color w:val="000000"/>
          <w:sz w:val="28"/>
        </w:rPr>
        <w:t>
      3) мемлекеттік бағдарламаларды, стратегиялық жұмыс жоспарларын қалыптастыру мен іске асыру кезінде орталық мемлекеттік және жергілікті атқарушы органдар үшін қазақстандық бірегейлік пен бірлікті, қоғамдық келісімді нығайту саласында ұсыныстар әзірлеу;</w:t>
      </w:r>
      <w:r>
        <w:br/>
      </w:r>
      <w:r>
        <w:rPr>
          <w:rFonts w:ascii="Times New Roman"/>
          <w:b w:val="false"/>
          <w:i w:val="false"/>
          <w:color w:val="000000"/>
          <w:sz w:val="28"/>
        </w:rPr>
        <w:t>
      4) Қазақстан Республикасының Парламенті Мәжілісіндегі ҚХА-ның депутаттық тобының тәжірибесін жергілікті өкілді органдарға тарату;</w:t>
      </w:r>
      <w:r>
        <w:br/>
      </w:r>
      <w:r>
        <w:rPr>
          <w:rFonts w:ascii="Times New Roman"/>
          <w:b w:val="false"/>
          <w:i w:val="false"/>
          <w:color w:val="000000"/>
          <w:sz w:val="28"/>
        </w:rPr>
        <w:t>
      5) әлеуметтік мәселелерді анықтау және алдын ала шешу бойынша мемлекеттік және үкіметтік емес ұйымдардың өзара іс-қимыл тетіктерін жетілдіру;</w:t>
      </w:r>
      <w:r>
        <w:br/>
      </w:r>
      <w:r>
        <w:rPr>
          <w:rFonts w:ascii="Times New Roman"/>
          <w:b w:val="false"/>
          <w:i w:val="false"/>
          <w:color w:val="000000"/>
          <w:sz w:val="28"/>
        </w:rPr>
        <w:t>
      6) қоғамдық келісім кеңестерінің қоғамдық бақылау саласындағы жұмысын жандандыру;</w:t>
      </w:r>
      <w:r>
        <w:br/>
      </w:r>
      <w:r>
        <w:rPr>
          <w:rFonts w:ascii="Times New Roman"/>
          <w:b w:val="false"/>
          <w:i w:val="false"/>
          <w:color w:val="000000"/>
          <w:sz w:val="28"/>
        </w:rPr>
        <w:t>
      7) қазақстандық қоғамдағы отбасы институтын, дәстүрлі отбасылық құндылықтарды, достық пен бірлікті насихаттауға этномәдени және қоғамдық ұйымдарды кеңінен тарту;</w:t>
      </w:r>
      <w:r>
        <w:br/>
      </w:r>
      <w:r>
        <w:rPr>
          <w:rFonts w:ascii="Times New Roman"/>
          <w:b w:val="false"/>
          <w:i w:val="false"/>
          <w:color w:val="000000"/>
          <w:sz w:val="28"/>
        </w:rPr>
        <w:t>
      8) әлеуметтік лифт жүйесін, соның ішінде азаматтарды, әсіресе жастарды мемлекеттік қызметке тарту үшін жетілдіру.</w:t>
      </w:r>
      <w:r>
        <w:br/>
      </w:r>
      <w:r>
        <w:rPr>
          <w:rFonts w:ascii="Times New Roman"/>
          <w:b w:val="false"/>
          <w:i w:val="false"/>
          <w:color w:val="000000"/>
          <w:sz w:val="28"/>
        </w:rPr>
        <w:t>
      Мемлекеттік этносаясатты іске асырудың нормативтік құқықтық базасын дамытудың маңызды бағыттары:</w:t>
      </w:r>
      <w:r>
        <w:br/>
      </w:r>
      <w:r>
        <w:rPr>
          <w:rFonts w:ascii="Times New Roman"/>
          <w:b w:val="false"/>
          <w:i w:val="false"/>
          <w:color w:val="000000"/>
          <w:sz w:val="28"/>
        </w:rPr>
        <w:t>
      1) ҚХА туралы заңнаманы жетілдіру;</w:t>
      </w:r>
      <w:r>
        <w:br/>
      </w:r>
      <w:r>
        <w:rPr>
          <w:rFonts w:ascii="Times New Roman"/>
          <w:b w:val="false"/>
          <w:i w:val="false"/>
          <w:color w:val="000000"/>
          <w:sz w:val="28"/>
        </w:rPr>
        <w:t>
      2) ҚХА-ның Қазақстан Республикасының Парламентімен ынтымақтастық тетігін, қоғамдық келісім мен бірлікті нығайту бойынша Қазақстан Республикасы Парламентінің Мәжілісіндегі ҚХА-ның депутаттық тобымен ҚХА-ның өзара іс-қимылын жетілдіру;</w:t>
      </w:r>
      <w:r>
        <w:br/>
      </w:r>
      <w:r>
        <w:rPr>
          <w:rFonts w:ascii="Times New Roman"/>
          <w:b w:val="false"/>
          <w:i w:val="false"/>
          <w:color w:val="000000"/>
          <w:sz w:val="28"/>
        </w:rPr>
        <w:t>
      3) этносаралық және конфессияаралық қатынастар саласындағы заңнаманы бұзудың профилактикасы бойынша құқық қорғау органдарымен өзара іс-қимылды нығайту;</w:t>
      </w:r>
      <w:r>
        <w:br/>
      </w:r>
      <w:r>
        <w:rPr>
          <w:rFonts w:ascii="Times New Roman"/>
          <w:b w:val="false"/>
          <w:i w:val="false"/>
          <w:color w:val="000000"/>
          <w:sz w:val="28"/>
        </w:rPr>
        <w:t>
      4) халықтың саяси-құқықтық мәдениетін көтеру, ксенофобия, экстремизм көріністеріне төзбеушілік көзқарасты қалыптастыру;</w:t>
      </w:r>
      <w:r>
        <w:br/>
      </w:r>
      <w:r>
        <w:rPr>
          <w:rFonts w:ascii="Times New Roman"/>
          <w:b w:val="false"/>
          <w:i w:val="false"/>
          <w:color w:val="000000"/>
          <w:sz w:val="28"/>
        </w:rPr>
        <w:t>
      5) қазақстандық бірегейлік пен бірлік саласында бірыңғай стандарттар әзірлеп, әлеуметтік-лингвистикалық ұғымдар қалыптастыру және олардың біркелкі пайдаланылуын қамтамасыз ету.</w:t>
      </w:r>
      <w:r>
        <w:br/>
      </w:r>
      <w:r>
        <w:rPr>
          <w:rFonts w:ascii="Times New Roman"/>
          <w:b w:val="false"/>
          <w:i w:val="false"/>
          <w:color w:val="000000"/>
          <w:sz w:val="28"/>
        </w:rPr>
        <w:t>
      Қазақстандық бірегейлік пен бірлікті нығайту саласында өңірлік деңгейде жергілікті атқарушы органдардың қызметін жаңғырту жүзеге асырылуда, ол мынаны көздейді:</w:t>
      </w:r>
      <w:r>
        <w:br/>
      </w:r>
      <w:r>
        <w:rPr>
          <w:rFonts w:ascii="Times New Roman"/>
          <w:b w:val="false"/>
          <w:i w:val="false"/>
          <w:color w:val="000000"/>
          <w:sz w:val="28"/>
        </w:rPr>
        <w:t>
      1) өңірлік ассамблеялардың, Астана, Алматы қалалары мен облыс әкімдерінің аппараттары жанындағы «Қоғамдық келісім» КММ-ге, ҚХА-ның қоғамдық құрылымдарының қызметіне қазіргі заманғы басқару әдістерін енгізу;</w:t>
      </w:r>
      <w:r>
        <w:br/>
      </w:r>
      <w:r>
        <w:rPr>
          <w:rFonts w:ascii="Times New Roman"/>
          <w:b w:val="false"/>
          <w:i w:val="false"/>
          <w:color w:val="000000"/>
          <w:sz w:val="28"/>
        </w:rPr>
        <w:t>
      2) мемлекеттік қызметшілердің, сондай-ақ этномәдени бірлестіктердің басшылары мен өкілдерінің біліктілігін Қазақстан Республикасының Президенті жанындағы Мемлекеттік басқару академиясының базасында арттыру жүйесін жетілдіру;</w:t>
      </w:r>
      <w:r>
        <w:br/>
      </w:r>
      <w:r>
        <w:rPr>
          <w:rFonts w:ascii="Times New Roman"/>
          <w:b w:val="false"/>
          <w:i w:val="false"/>
          <w:color w:val="000000"/>
          <w:sz w:val="28"/>
        </w:rPr>
        <w:t>
      3) «Бейбітшілік пен келісімнің жол картасы» мега-жобасы шеңберінде өңірлердің ҚХА-лары арасында қайырымдылық, медиация және қоғамдық бақылау мәселелері бойынша тәжірибе алмасуды қамтамасыз ету.</w:t>
      </w:r>
      <w:r>
        <w:br/>
      </w:r>
      <w:r>
        <w:rPr>
          <w:rFonts w:ascii="Times New Roman"/>
          <w:b w:val="false"/>
          <w:i w:val="false"/>
          <w:color w:val="000000"/>
          <w:sz w:val="28"/>
        </w:rPr>
        <w:t>
      ҚХА қызметін ақпараттық қамтамасыз ету саласында мынадай шаралар іске асырылады:</w:t>
      </w:r>
      <w:r>
        <w:br/>
      </w:r>
      <w:r>
        <w:rPr>
          <w:rFonts w:ascii="Times New Roman"/>
          <w:b w:val="false"/>
          <w:i w:val="false"/>
          <w:color w:val="000000"/>
          <w:sz w:val="28"/>
        </w:rPr>
        <w:t>
      1) БАҚ-та, Интернетте, жаңа буын масс-медиасында, сондай-ақ әлеуметтік желілерде бес институттық реформаны іске асыру барысы туралы, «Мәңгілік ел» жалпыұлттық патриоттық идеясының құндылықтарын және қазақстандық бірегейлік пен бірлікті ілгерілету бойынша түсіндіру жұмыстары;</w:t>
      </w:r>
      <w:r>
        <w:br/>
      </w:r>
      <w:r>
        <w:rPr>
          <w:rFonts w:ascii="Times New Roman"/>
          <w:b w:val="false"/>
          <w:i w:val="false"/>
          <w:color w:val="000000"/>
          <w:sz w:val="28"/>
        </w:rPr>
        <w:t>
      2) ҚХА-ның ақпараттық ресурстарын дамыту, «болашағы біртұтас ұлт» ақпараттық науқанын, «Болашаққа 100 қадам» </w:t>
      </w:r>
      <w:r>
        <w:rPr>
          <w:rFonts w:ascii="Times New Roman"/>
          <w:b w:val="false"/>
          <w:i w:val="false"/>
          <w:color w:val="000000"/>
          <w:sz w:val="28"/>
        </w:rPr>
        <w:t>медиа-жоспарын</w:t>
      </w:r>
      <w:r>
        <w:rPr>
          <w:rFonts w:ascii="Times New Roman"/>
          <w:b w:val="false"/>
          <w:i w:val="false"/>
          <w:color w:val="000000"/>
          <w:sz w:val="28"/>
        </w:rPr>
        <w:t xml:space="preserve"> іске асыруға, «100kadam.kz» сайтын контенттік тұрғыдан толықтыруға жәрдемдесу;</w:t>
      </w:r>
      <w:r>
        <w:br/>
      </w:r>
      <w:r>
        <w:rPr>
          <w:rFonts w:ascii="Times New Roman"/>
          <w:b w:val="false"/>
          <w:i w:val="false"/>
          <w:color w:val="000000"/>
          <w:sz w:val="28"/>
        </w:rPr>
        <w:t>
      3) Қазақстан Республикасының ұлттық брендін, «Ұлы дала Елі» елдік брендін ел ішінде және шет елдерде насихаттау жөніндегі жобаларды жүзеге асыру;</w:t>
      </w:r>
      <w:r>
        <w:br/>
      </w:r>
      <w:r>
        <w:rPr>
          <w:rFonts w:ascii="Times New Roman"/>
          <w:b w:val="false"/>
          <w:i w:val="false"/>
          <w:color w:val="000000"/>
          <w:sz w:val="28"/>
        </w:rPr>
        <w:t>
      4) масс-медиамен өзара іс-қимыл саласындағы жұмысты жаңғырту: ҚХА журналистер клубы негізінде журналистер үшін практикалық семинарлар, «Шаңырақ» жыл сайынғы этножурналистика байқауын және ҚХА медиа-форумын (екі жылда бір рет) өткізу;</w:t>
      </w:r>
      <w:r>
        <w:br/>
      </w:r>
      <w:r>
        <w:rPr>
          <w:rFonts w:ascii="Times New Roman"/>
          <w:b w:val="false"/>
          <w:i w:val="false"/>
          <w:color w:val="000000"/>
          <w:sz w:val="28"/>
        </w:rPr>
        <w:t>
      5) Қазақстан Республикасының шетелдегі дипломатиялық өкілдіктерінің, сондай-ақ шетелде тұратын отандастардың әлеуетін пайдалана отырып, қазақстандық бірегейлік пен бірлік моделін шетелдік БАҚ-та кеңінен таныту жөніндегі ақпараттық жұмысты күшейту;</w:t>
      </w:r>
      <w:r>
        <w:br/>
      </w:r>
      <w:r>
        <w:rPr>
          <w:rFonts w:ascii="Times New Roman"/>
          <w:b w:val="false"/>
          <w:i w:val="false"/>
          <w:color w:val="000000"/>
          <w:sz w:val="28"/>
        </w:rPr>
        <w:t>
      6) этностық БАҚ-тың дамуына қолдау көрсету.</w:t>
      </w:r>
      <w:r>
        <w:br/>
      </w:r>
      <w:r>
        <w:rPr>
          <w:rFonts w:ascii="Times New Roman"/>
          <w:b w:val="false"/>
          <w:i w:val="false"/>
          <w:color w:val="000000"/>
          <w:sz w:val="28"/>
        </w:rPr>
        <w:t>
      Білім беру саласында мынадай іс-шаралар кешені қамтамасыз етіледі:</w:t>
      </w:r>
      <w:r>
        <w:br/>
      </w:r>
      <w:r>
        <w:rPr>
          <w:rFonts w:ascii="Times New Roman"/>
          <w:b w:val="false"/>
          <w:i w:val="false"/>
          <w:color w:val="000000"/>
          <w:sz w:val="28"/>
        </w:rPr>
        <w:t>
      1) барлық деңгейдегі білім беру мекемелерінде «Мәңгілік ел» жалпыұлттық патриоттық идеясын оқытуға қолдау көрсету;</w:t>
      </w:r>
      <w:r>
        <w:br/>
      </w:r>
      <w:r>
        <w:rPr>
          <w:rFonts w:ascii="Times New Roman"/>
          <w:b w:val="false"/>
          <w:i w:val="false"/>
          <w:color w:val="000000"/>
          <w:sz w:val="28"/>
        </w:rPr>
        <w:t>
      2) «Қазақстан 2020: болашаққа жол» 2020 жылға дейінгі мемлекеттік жастар саясаты тұжырымдамасының екінші кезеңін, оның ішінде жастарды қоғамдық келісім мен бірлікті нығайтуға бағытталған жобаларды іске асыруға тарту жолымен іске асыруға қатысу;</w:t>
      </w:r>
      <w:r>
        <w:br/>
      </w:r>
      <w:r>
        <w:rPr>
          <w:rFonts w:ascii="Times New Roman"/>
          <w:b w:val="false"/>
          <w:i w:val="false"/>
          <w:color w:val="000000"/>
          <w:sz w:val="28"/>
        </w:rPr>
        <w:t>
      3) жалпыға ортақ еңбек қоғамы идеясын іске асыру бойынша этномәдени бірлестіктер мен ҚХА кәсіпкерлер қауымдастығының белсенді жұмыс жүргізуі;</w:t>
      </w:r>
      <w:r>
        <w:br/>
      </w:r>
      <w:r>
        <w:rPr>
          <w:rFonts w:ascii="Times New Roman"/>
          <w:b w:val="false"/>
          <w:i w:val="false"/>
          <w:color w:val="000000"/>
          <w:sz w:val="28"/>
        </w:rPr>
        <w:t>
      4) қазақстандық құндылықтарды зерттеу және жастар арасында бірлік пен келісім құндылықтарының сабақтастығын қамтамасыз ету бойынша Қазақстан Республикасының Тұңғыш Президенті - Елбасының қорымен өзара іс-қимыл жасау;</w:t>
      </w:r>
      <w:r>
        <w:br/>
      </w:r>
      <w:r>
        <w:rPr>
          <w:rFonts w:ascii="Times New Roman"/>
          <w:b w:val="false"/>
          <w:i w:val="false"/>
          <w:color w:val="000000"/>
          <w:sz w:val="28"/>
        </w:rPr>
        <w:t>
      5) ҚХА-ның республикалық лекторийі негізінде «Мәңгілік ел» жалпыұлттық патриоттық идеясын дәріптеу және ілгерлету бойынша ғылыми-білім беру семинарларын ұйымдастыру.</w:t>
      </w:r>
      <w:r>
        <w:br/>
      </w:r>
      <w:r>
        <w:rPr>
          <w:rFonts w:ascii="Times New Roman"/>
          <w:b w:val="false"/>
          <w:i w:val="false"/>
          <w:color w:val="000000"/>
          <w:sz w:val="28"/>
        </w:rPr>
        <w:t>
      Мәдениет саласында ҚХА қызметінде мынадай бағыттарға назар аударылатын болады:</w:t>
      </w:r>
      <w:r>
        <w:br/>
      </w:r>
      <w:r>
        <w:rPr>
          <w:rFonts w:ascii="Times New Roman"/>
          <w:b w:val="false"/>
          <w:i w:val="false"/>
          <w:color w:val="000000"/>
          <w:sz w:val="28"/>
        </w:rPr>
        <w:t>
      1) елде және шет елдерде, оның ішінде Қазақстан этностарының тарихи шыққан елдерінде қазақстандық мәдениетті дәріптеу;</w:t>
      </w:r>
      <w:r>
        <w:br/>
      </w:r>
      <w:r>
        <w:rPr>
          <w:rFonts w:ascii="Times New Roman"/>
          <w:b w:val="false"/>
          <w:i w:val="false"/>
          <w:color w:val="000000"/>
          <w:sz w:val="28"/>
        </w:rPr>
        <w:t>
      2) «Мәңгілік ел» жалпыұлттық патриоттық идеясының құндылықтарын, сондай-ақ елдің мәдени мұрасын кеңінен танытуға мүмкіндік беретін туризмді ілгерілетуге қатысу;</w:t>
      </w:r>
      <w:r>
        <w:br/>
      </w:r>
      <w:r>
        <w:rPr>
          <w:rFonts w:ascii="Times New Roman"/>
          <w:b w:val="false"/>
          <w:i w:val="false"/>
          <w:color w:val="000000"/>
          <w:sz w:val="28"/>
        </w:rPr>
        <w:t>
      3) мәдениет пен халықтық қолданбалы өнерді дамытуға жәрдемдесу;</w:t>
      </w:r>
      <w:r>
        <w:br/>
      </w:r>
      <w:r>
        <w:rPr>
          <w:rFonts w:ascii="Times New Roman"/>
          <w:b w:val="false"/>
          <w:i w:val="false"/>
          <w:color w:val="000000"/>
          <w:sz w:val="28"/>
        </w:rPr>
        <w:t>
      4) Қазақ ұлттық электрондық кітапханасының қорын, Қазақстан Республикасының Ұлттық академиялық кітапханасындағы және облыстық кітапханалардағы ҚХА депозитарийін кеңейту;</w:t>
      </w:r>
      <w:r>
        <w:br/>
      </w:r>
      <w:r>
        <w:rPr>
          <w:rFonts w:ascii="Times New Roman"/>
          <w:b w:val="false"/>
          <w:i w:val="false"/>
          <w:color w:val="000000"/>
          <w:sz w:val="28"/>
        </w:rPr>
        <w:t>
      Мынадай бағыттардағы халықаралық ынтымақтастық:</w:t>
      </w:r>
      <w:r>
        <w:br/>
      </w:r>
      <w:r>
        <w:rPr>
          <w:rFonts w:ascii="Times New Roman"/>
          <w:b w:val="false"/>
          <w:i w:val="false"/>
          <w:color w:val="000000"/>
          <w:sz w:val="28"/>
        </w:rPr>
        <w:t>
      1) бірегейлік пен бірліктің қазақстандық моделін, «Мәңгілік ел» жалпыұлттық патриоттық идеясын танымал ету бойынша шет елдермен және халықаралық ұйымдармен өзара іс-қимыл жасау;</w:t>
      </w:r>
      <w:r>
        <w:br/>
      </w:r>
      <w:r>
        <w:rPr>
          <w:rFonts w:ascii="Times New Roman"/>
          <w:b w:val="false"/>
          <w:i w:val="false"/>
          <w:color w:val="000000"/>
          <w:sz w:val="28"/>
        </w:rPr>
        <w:t>
      2) бірегейлік пен бірлікті нығайту саласындағы халықаралық тәжірибені зерделей отырып, Қазақстан үшін практикалық ұсынымдар әзірлеу;</w:t>
      </w:r>
      <w:r>
        <w:br/>
      </w:r>
      <w:r>
        <w:rPr>
          <w:rFonts w:ascii="Times New Roman"/>
          <w:b w:val="false"/>
          <w:i w:val="false"/>
          <w:color w:val="000000"/>
          <w:sz w:val="28"/>
        </w:rPr>
        <w:t>
      3) шетелде тұратын отандастарды ана тілін, мәдениетін, ұлттық дәстүрін сақтау және дамыту, тарихи Отанымен байланыстарын нығайту тұрғысынан қолдау;</w:t>
      </w:r>
      <w:r>
        <w:br/>
      </w:r>
      <w:r>
        <w:rPr>
          <w:rFonts w:ascii="Times New Roman"/>
          <w:b w:val="false"/>
          <w:i w:val="false"/>
          <w:color w:val="000000"/>
          <w:sz w:val="28"/>
        </w:rPr>
        <w:t>
      4) Еуразиялық экономикалық одақ, ШЫҰ, АӨСШК, ТҮРКСОЙ елдерімен екіжақты мәдени-гуманитарлық байланыстарды нығайту;</w:t>
      </w:r>
      <w:r>
        <w:br/>
      </w:r>
      <w:r>
        <w:rPr>
          <w:rFonts w:ascii="Times New Roman"/>
          <w:b w:val="false"/>
          <w:i w:val="false"/>
          <w:color w:val="000000"/>
          <w:sz w:val="28"/>
        </w:rPr>
        <w:t>
      5) Қазақстан этностарының тарихи шыққан елдерімен диалогын дамытуға және ынтымақтастығын кеңейтуге қолдау көрсету.</w:t>
      </w:r>
    </w:p>
    <w:p>
      <w:pPr>
        <w:spacing w:after="0"/>
        <w:ind w:left="0"/>
        <w:jc w:val="both"/>
      </w:pPr>
      <w:r>
        <w:rPr>
          <w:rFonts w:ascii="Times New Roman"/>
          <w:b w:val="false"/>
          <w:i w:val="false"/>
          <w:color w:val="000000"/>
          <w:sz w:val="28"/>
        </w:rPr>
        <w:t>3. ҚХА институтын нығайту саласында</w:t>
      </w:r>
    </w:p>
    <w:p>
      <w:pPr>
        <w:spacing w:after="0"/>
        <w:ind w:left="0"/>
        <w:jc w:val="both"/>
      </w:pPr>
      <w:r>
        <w:rPr>
          <w:rFonts w:ascii="Times New Roman"/>
          <w:b w:val="false"/>
          <w:i w:val="false"/>
          <w:color w:val="000000"/>
          <w:sz w:val="28"/>
        </w:rPr>
        <w:t>      ҚХА Болашағы біртұтас ұлтты қалыптастыру бойынша қайырымдылық қызметтің, медиацияның, қоғамдық бақылаудың және үкіметтік емес ұйымдардың қызметтерін қоғамдық үйлестірушісі болады.</w:t>
      </w:r>
      <w:r>
        <w:br/>
      </w:r>
      <w:r>
        <w:rPr>
          <w:rFonts w:ascii="Times New Roman"/>
          <w:b w:val="false"/>
          <w:i w:val="false"/>
          <w:color w:val="000000"/>
          <w:sz w:val="28"/>
        </w:rPr>
        <w:t>
      Мынадай шараларды іске асыру көзделген:</w:t>
      </w:r>
      <w:r>
        <w:br/>
      </w:r>
      <w:r>
        <w:rPr>
          <w:rFonts w:ascii="Times New Roman"/>
          <w:b w:val="false"/>
          <w:i w:val="false"/>
          <w:color w:val="000000"/>
          <w:sz w:val="28"/>
        </w:rPr>
        <w:t>
      1) ҚХА-ның, «Қоғамдық келісім» РММ-ның, олардың аумақтық құрылымдарының ұйымдық құрылымы мен жұмыс істеу тетіктерін одан әрі жетілдіру;</w:t>
      </w:r>
      <w:r>
        <w:br/>
      </w:r>
      <w:r>
        <w:rPr>
          <w:rFonts w:ascii="Times New Roman"/>
          <w:b w:val="false"/>
          <w:i w:val="false"/>
          <w:color w:val="000000"/>
          <w:sz w:val="28"/>
        </w:rPr>
        <w:t>
      2) қазақстандық бірегейлік пен бірлікті нығайту, Қазақстан Республикасының Президенті - ҚХА Төрағасы тапсырмаларының уақтылы әрі  сапалы орындалуын бақылауды қамтамасыз ету бойынша жүйелі мониторингті, сондай-ақ мемлекеттік органдардың қызметін үйлестіруді жүзеге асыру;</w:t>
      </w:r>
      <w:r>
        <w:br/>
      </w:r>
      <w:r>
        <w:rPr>
          <w:rFonts w:ascii="Times New Roman"/>
          <w:b w:val="false"/>
          <w:i w:val="false"/>
          <w:color w:val="000000"/>
          <w:sz w:val="28"/>
        </w:rPr>
        <w:t>
      3) «100 нақты қадам»: баршаға арналған қазіргі заманғы мемлекет» </w:t>
      </w:r>
      <w:r>
        <w:rPr>
          <w:rFonts w:ascii="Times New Roman"/>
          <w:b w:val="false"/>
          <w:i w:val="false"/>
          <w:color w:val="000000"/>
          <w:sz w:val="28"/>
        </w:rPr>
        <w:t>Ұлт жоспарының</w:t>
      </w:r>
      <w:r>
        <w:rPr>
          <w:rFonts w:ascii="Times New Roman"/>
          <w:b w:val="false"/>
          <w:i w:val="false"/>
          <w:color w:val="000000"/>
          <w:sz w:val="28"/>
        </w:rPr>
        <w:t xml:space="preserve"> «Бірегейлік және бірлік» бөліміндегі іс-шараларды іске асыруда ҚХА, «Қоғамдық келісім» КММ өңірлік құрылымдарының жауапкершілігін арттыру;</w:t>
      </w:r>
      <w:r>
        <w:br/>
      </w:r>
      <w:r>
        <w:rPr>
          <w:rFonts w:ascii="Times New Roman"/>
          <w:b w:val="false"/>
          <w:i w:val="false"/>
          <w:color w:val="000000"/>
          <w:sz w:val="28"/>
        </w:rPr>
        <w:t>
      4) ҚХА Төрағасының этномәдени бірлестіктерден тағайындалатын орынбасарлары қызметтерінің тиімділігін арттыру;</w:t>
      </w:r>
      <w:r>
        <w:br/>
      </w:r>
      <w:r>
        <w:rPr>
          <w:rFonts w:ascii="Times New Roman"/>
          <w:b w:val="false"/>
          <w:i w:val="false"/>
          <w:color w:val="000000"/>
          <w:sz w:val="28"/>
        </w:rPr>
        <w:t>
      5) ҚХА Кеңесінің қазақстандық бірегейлік пен бірлікті нығайту мен дамытудағы және «Мәңгілік ел» жалпыұлттық патриоттық идеясын іске асырудағы рөлін күшейту;</w:t>
      </w:r>
      <w:r>
        <w:br/>
      </w:r>
      <w:r>
        <w:rPr>
          <w:rFonts w:ascii="Times New Roman"/>
          <w:b w:val="false"/>
          <w:i w:val="false"/>
          <w:color w:val="000000"/>
          <w:sz w:val="28"/>
        </w:rPr>
        <w:t>
      6) Болашағы біртұтас ұлтты қалыптастыру жөніндегі міндеттерді ескере отырып, ҚХА ғылыми-сарапшылық кеңесінің және оның өңірлердегі ғылыми-сарапшылық топтарының, ҚХА кафедраларының қызметін жаңғырту;</w:t>
      </w:r>
      <w:r>
        <w:br/>
      </w:r>
      <w:r>
        <w:rPr>
          <w:rFonts w:ascii="Times New Roman"/>
          <w:b w:val="false"/>
          <w:i w:val="false"/>
          <w:color w:val="000000"/>
          <w:sz w:val="28"/>
        </w:rPr>
        <w:t>
      7) ҚХА іске асыратын жобаларды сараптамалық сүйемелдеуді күшейту;</w:t>
      </w:r>
      <w:r>
        <w:br/>
      </w:r>
      <w:r>
        <w:rPr>
          <w:rFonts w:ascii="Times New Roman"/>
          <w:b w:val="false"/>
          <w:i w:val="false"/>
          <w:color w:val="000000"/>
          <w:sz w:val="28"/>
        </w:rPr>
        <w:t>
      8) этносаралық қатынастар саласындағы статистикалық деректер қорын қалыптастыру және мониторинг жүйесін жетілдіру, ел басшылығына арналған ұсыныстарды дайындау кезінде жаңа тәсілдерді енгізу;</w:t>
      </w:r>
      <w:r>
        <w:br/>
      </w:r>
      <w:r>
        <w:rPr>
          <w:rFonts w:ascii="Times New Roman"/>
          <w:b w:val="false"/>
          <w:i w:val="false"/>
          <w:color w:val="000000"/>
          <w:sz w:val="28"/>
        </w:rPr>
        <w:t>
      9) ҚХА жанынан медиация жөніндегі құрылымдарды қалыптастыру және медиация рәсімдерін қоғамдық келісім мен бірлік саласындағы мәселелерді шешуге пайдалану жұмыстарын жандандыру;</w:t>
      </w:r>
      <w:r>
        <w:br/>
      </w:r>
      <w:r>
        <w:rPr>
          <w:rFonts w:ascii="Times New Roman"/>
          <w:b w:val="false"/>
          <w:i w:val="false"/>
          <w:color w:val="000000"/>
          <w:sz w:val="28"/>
        </w:rPr>
        <w:t>
      10) қоғамдық бақылау және қайырымдылық саласында ҚХА-ның қоғамдық келісім жөніндегі кеңесінің, дәстүрлі отбасылық құндылықтарды нығайтуда ҚХА Аналар кеңесінің рөлін күшейту;</w:t>
      </w:r>
      <w:r>
        <w:br/>
      </w:r>
      <w:r>
        <w:rPr>
          <w:rFonts w:ascii="Times New Roman"/>
          <w:b w:val="false"/>
          <w:i w:val="false"/>
          <w:color w:val="000000"/>
          <w:sz w:val="28"/>
        </w:rPr>
        <w:t>
      11) достық үйлеріне, этноағарту кешендері мен этномәдени бірлестіктерге консультативтік көмек пен әдістемелік қолдау көрсетуді ұйымдастыру.</w:t>
      </w:r>
    </w:p>
    <w:p>
      <w:pPr>
        <w:spacing w:after="0"/>
        <w:ind w:left="0"/>
        <w:jc w:val="left"/>
      </w:pPr>
      <w:r>
        <w:rPr>
          <w:rFonts w:ascii="Times New Roman"/>
          <w:b/>
          <w:i w:val="false"/>
          <w:color w:val="000000"/>
        </w:rPr>
        <w:t xml:space="preserve"> 6. Тұжырымдаманы іске асыру тетіктері және ресурстық</w:t>
      </w:r>
      <w:r>
        <w:br/>
      </w:r>
      <w:r>
        <w:rPr>
          <w:rFonts w:ascii="Times New Roman"/>
          <w:b/>
          <w:i w:val="false"/>
          <w:color w:val="000000"/>
        </w:rPr>
        <w:t>
қамтамасыз ету</w:t>
      </w:r>
    </w:p>
    <w:p>
      <w:pPr>
        <w:spacing w:after="0"/>
        <w:ind w:left="0"/>
        <w:jc w:val="both"/>
      </w:pPr>
      <w:r>
        <w:rPr>
          <w:rFonts w:ascii="Times New Roman"/>
          <w:b w:val="false"/>
          <w:i w:val="false"/>
          <w:color w:val="000000"/>
          <w:sz w:val="28"/>
        </w:rPr>
        <w:t>      Негізгі орындаушылар: ҚХА, ҚХА атқарушы органы ретіндегі Қазақстан Республикасының Президенті жанындағы «Қоғамдық келісім» республикалық мемлекеттік кәсіпорны және Астана, Алматы қалалары мен облыс әкімдері аппараттарының жанындағы «Қоғамдық келісім» өңірлік коммуналдық мемлекеттік мекемелері, Қазақстан Республикасының орталық мемлекеттік және жергілікті атқарушы органдары, Қазақстан халқы Ассамблеясының өңірлік хатшылықтары, қоғамдық келісім кеңестері, Қазақстан Республикасының Президенті жанындағы Әйелдер істері және отбасылық-демографиялық саясат жөніндегі ұлттық комиссия, азаматтық қоғам институттары (келісім бойынша).</w:t>
      </w:r>
      <w:r>
        <w:br/>
      </w:r>
      <w:r>
        <w:rPr>
          <w:rFonts w:ascii="Times New Roman"/>
          <w:b w:val="false"/>
          <w:i w:val="false"/>
          <w:color w:val="000000"/>
          <w:sz w:val="28"/>
        </w:rPr>
        <w:t>
      Тұжырымдама ережелері заң актілері, мемлекеттік органдардың стратегиялық жоспарлары, сондай-ақ ҚХА сессияларының қорытындылары бойынша Қазақстан Республикасының Президенті — ҚХА Төрағасының тапсырмалары негізінде қалыптастырылатын арнайы іс-қимыл және іс-шаралар жоспарларын әзірлеу арқылы іске асырылатын болады.</w:t>
      </w:r>
      <w:r>
        <w:br/>
      </w:r>
      <w:r>
        <w:rPr>
          <w:rFonts w:ascii="Times New Roman"/>
          <w:b w:val="false"/>
          <w:i w:val="false"/>
          <w:color w:val="000000"/>
          <w:sz w:val="28"/>
        </w:rPr>
        <w:t>
      Мұндай іс-шаралар жоспарларын өңірлік ассамблеялар әзірлейтін болады және оларды төрағалары бекітеді.</w:t>
      </w:r>
      <w:r>
        <w:br/>
      </w:r>
      <w:r>
        <w:rPr>
          <w:rFonts w:ascii="Times New Roman"/>
          <w:b w:val="false"/>
          <w:i w:val="false"/>
          <w:color w:val="000000"/>
          <w:sz w:val="28"/>
        </w:rPr>
        <w:t>
      ҚХА Хатшылығы Мемлекет басшысына орталық мемлекеттік және жергілікті атқарушы органдардың осы Тұжырымдаманы, сондай-ақ «Мәңгілік ел» жалпыұлттық патриоттық идеясын жүзеге асыру жөніндегі жұмыстары туралы жыл сайын есеп береді.</w:t>
      </w:r>
      <w:r>
        <w:br/>
      </w:r>
      <w:r>
        <w:rPr>
          <w:rFonts w:ascii="Times New Roman"/>
          <w:b w:val="false"/>
          <w:i w:val="false"/>
          <w:color w:val="000000"/>
          <w:sz w:val="28"/>
        </w:rPr>
        <w:t>
      Тұжырымдаманы іске асыру республикалық және жергілікті бюджеттерде көзделген қаражат шегінде, сондай-ақ Қазақстан Республикасының заңнамасымен тыйым салынбаған басқа да көздер есебінен жүзеге асырылатын болады.</w:t>
      </w:r>
    </w:p>
    <w:p>
      <w:pPr>
        <w:spacing w:after="0"/>
        <w:ind w:left="0"/>
        <w:jc w:val="left"/>
      </w:pPr>
      <w:r>
        <w:rPr>
          <w:rFonts w:ascii="Times New Roman"/>
          <w:b/>
          <w:i w:val="false"/>
          <w:color w:val="000000"/>
        </w:rPr>
        <w:t xml:space="preserve"> 7. Тұжырымдаманы іске асыру болжанатын нормативтік құқықтық</w:t>
      </w:r>
      <w:r>
        <w:br/>
      </w:r>
      <w:r>
        <w:rPr>
          <w:rFonts w:ascii="Times New Roman"/>
          <w:b/>
          <w:i w:val="false"/>
          <w:color w:val="000000"/>
        </w:rPr>
        <w:t>
актілердің тізбесі</w:t>
      </w:r>
    </w:p>
    <w:p>
      <w:pPr>
        <w:spacing w:after="0"/>
        <w:ind w:left="0"/>
        <w:jc w:val="both"/>
      </w:pPr>
      <w:r>
        <w:rPr>
          <w:rFonts w:ascii="Times New Roman"/>
          <w:b w:val="false"/>
          <w:i w:val="false"/>
          <w:color w:val="000000"/>
          <w:sz w:val="28"/>
        </w:rPr>
        <w:t>      Міндеттерге мынадай нормативтік құқықтық актілер арқылы қол жеткізу көзделіп отыр:</w:t>
      </w:r>
      <w:r>
        <w:br/>
      </w:r>
      <w:r>
        <w:rPr>
          <w:rFonts w:ascii="Times New Roman"/>
          <w:b w:val="false"/>
          <w:i w:val="false"/>
          <w:color w:val="000000"/>
          <w:sz w:val="28"/>
        </w:rPr>
        <w:t>
      «Қазақстан халқы Ассамблеясы туралы» 2008 жылғы 20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«Қазақстан халқы Ассамблеясының ережесі туралы» Қазақстан Республикасы Президентінің 2011 жылғы 7 қыркүйектегі </w:t>
      </w:r>
      <w:r>
        <w:rPr>
          <w:rFonts w:ascii="Times New Roman"/>
          <w:b w:val="false"/>
          <w:i w:val="false"/>
          <w:color w:val="000000"/>
          <w:sz w:val="28"/>
        </w:rPr>
        <w:t>Жарлығы</w:t>
      </w:r>
      <w:r>
        <w:rPr>
          <w:rFonts w:ascii="Times New Roman"/>
          <w:b w:val="false"/>
          <w:i w:val="false"/>
          <w:color w:val="000000"/>
          <w:sz w:val="28"/>
        </w:rPr>
        <w:t>.</w:t>
      </w:r>
    </w:p>
    <w:p>
      <w:pPr>
        <w:spacing w:after="0"/>
        <w:ind w:left="0"/>
        <w:jc w:val="left"/>
      </w:pPr>
      <w:r>
        <w:rPr>
          <w:rFonts w:ascii="Times New Roman"/>
          <w:b/>
          <w:i w:val="false"/>
          <w:color w:val="000000"/>
        </w:rPr>
        <w:t xml:space="preserve"> 8. Тұжырымдаманы іске асырудан күтілетін нәтижелер</w:t>
      </w:r>
    </w:p>
    <w:p>
      <w:pPr>
        <w:spacing w:after="0"/>
        <w:ind w:left="0"/>
        <w:jc w:val="both"/>
      </w:pPr>
      <w:r>
        <w:rPr>
          <w:rFonts w:ascii="Times New Roman"/>
          <w:b w:val="false"/>
          <w:i w:val="false"/>
          <w:color w:val="000000"/>
          <w:sz w:val="28"/>
        </w:rPr>
        <w:t>      Тұжырымдаманы іске асыру нәтижелері:</w:t>
      </w:r>
      <w:r>
        <w:br/>
      </w:r>
      <w:r>
        <w:rPr>
          <w:rFonts w:ascii="Times New Roman"/>
          <w:b w:val="false"/>
          <w:i w:val="false"/>
          <w:color w:val="000000"/>
          <w:sz w:val="28"/>
        </w:rPr>
        <w:t>
      1) мемлекеттік этносаясатты және мемлекеттік органдар мен азаматтық қоғам институттарының өзара іс-қимылын үйлестіруші ретіндегі ҚХА институтын нығайту, оның рөлін арттыру;</w:t>
      </w:r>
      <w:r>
        <w:br/>
      </w:r>
      <w:r>
        <w:rPr>
          <w:rFonts w:ascii="Times New Roman"/>
          <w:b w:val="false"/>
          <w:i w:val="false"/>
          <w:color w:val="000000"/>
          <w:sz w:val="28"/>
        </w:rPr>
        <w:t>
      2) қоғамдық келісім мен халық бірлігін нығайту бойынша институттардың жаңа инфрақұрылымдарын қалыптастыру;</w:t>
      </w:r>
      <w:r>
        <w:br/>
      </w:r>
      <w:r>
        <w:rPr>
          <w:rFonts w:ascii="Times New Roman"/>
          <w:b w:val="false"/>
          <w:i w:val="false"/>
          <w:color w:val="000000"/>
          <w:sz w:val="28"/>
        </w:rPr>
        <w:t>
      3) қазақстандық бірегейлік пен бірлікті нығайту және дамыту саласындағы өңірлік саясатты жетілдіру;</w:t>
      </w:r>
      <w:r>
        <w:br/>
      </w:r>
      <w:r>
        <w:rPr>
          <w:rFonts w:ascii="Times New Roman"/>
          <w:b w:val="false"/>
          <w:i w:val="false"/>
          <w:color w:val="000000"/>
          <w:sz w:val="28"/>
        </w:rPr>
        <w:t>
      4) қайырымдылық, медиация, қоғамдық бақылау саласында ҚХА жұмысының жаңа бағыттарын қалыптастыру;</w:t>
      </w:r>
      <w:r>
        <w:br/>
      </w:r>
      <w:r>
        <w:rPr>
          <w:rFonts w:ascii="Times New Roman"/>
          <w:b w:val="false"/>
          <w:i w:val="false"/>
          <w:color w:val="000000"/>
          <w:sz w:val="28"/>
        </w:rPr>
        <w:t>
      5) «Мәңгілік ел» жалпыұлттық патриоттық идеясы мен «Ұлы дала Елі» брендіне негізделген Болашағы біртұтас ұлт құндылықтары жүйесін қалыптастыру;</w:t>
      </w:r>
      <w:r>
        <w:br/>
      </w:r>
      <w:r>
        <w:rPr>
          <w:rFonts w:ascii="Times New Roman"/>
          <w:b w:val="false"/>
          <w:i w:val="false"/>
          <w:color w:val="000000"/>
          <w:sz w:val="28"/>
        </w:rPr>
        <w:t>
      6) тұрақтылықты, қазақстандық бірегейлік пен бірлікті нығайту, қоғам санасына «Мәңгілік ел» жалпыұлттық патриоттық идеясын сіңіру;</w:t>
      </w:r>
      <w:r>
        <w:br/>
      </w:r>
      <w:r>
        <w:rPr>
          <w:rFonts w:ascii="Times New Roman"/>
          <w:b w:val="false"/>
          <w:i w:val="false"/>
          <w:color w:val="000000"/>
          <w:sz w:val="28"/>
        </w:rPr>
        <w:t>
      7) қоғамдық келісім мен жалпыұлттық бірліктің қазақстандық моделін одан әрі жетілдіру;</w:t>
      </w:r>
      <w:r>
        <w:br/>
      </w:r>
      <w:r>
        <w:rPr>
          <w:rFonts w:ascii="Times New Roman"/>
          <w:b w:val="false"/>
          <w:i w:val="false"/>
          <w:color w:val="000000"/>
          <w:sz w:val="28"/>
        </w:rPr>
        <w:t>
      8) қоғамдық келісім және бірлік мәселелері бойынша мемлекеттік  этносаясатты жүзеге асырудың нормативтік құқықтық базасын дамыту;</w:t>
      </w:r>
      <w:r>
        <w:br/>
      </w:r>
      <w:r>
        <w:rPr>
          <w:rFonts w:ascii="Times New Roman"/>
          <w:b w:val="false"/>
          <w:i w:val="false"/>
          <w:color w:val="000000"/>
          <w:sz w:val="28"/>
        </w:rPr>
        <w:t>
      9) мемлекеттік тілдің қолданылу аясын кеңейту және оның қоғамдық маңызын арттыру;</w:t>
      </w:r>
      <w:r>
        <w:br/>
      </w:r>
      <w:r>
        <w:rPr>
          <w:rFonts w:ascii="Times New Roman"/>
          <w:b w:val="false"/>
          <w:i w:val="false"/>
          <w:color w:val="000000"/>
          <w:sz w:val="28"/>
        </w:rPr>
        <w:t>
      10) үштілділікті енгізу мен дамытудың қажетті білім беру, әлеуметтік және ақпараттық тетіктерін құру;</w:t>
      </w:r>
      <w:r>
        <w:br/>
      </w:r>
      <w:r>
        <w:rPr>
          <w:rFonts w:ascii="Times New Roman"/>
          <w:b w:val="false"/>
          <w:i w:val="false"/>
          <w:color w:val="000000"/>
          <w:sz w:val="28"/>
        </w:rPr>
        <w:t>
      11) қазақстандық бірегейлік пен бірлікті нығайту және дамыту мақсатында ақпараттық жұмыс жүйесін құру;</w:t>
      </w:r>
      <w:r>
        <w:br/>
      </w:r>
      <w:r>
        <w:rPr>
          <w:rFonts w:ascii="Times New Roman"/>
          <w:b w:val="false"/>
          <w:i w:val="false"/>
          <w:color w:val="000000"/>
          <w:sz w:val="28"/>
        </w:rPr>
        <w:t>
      12) «Мәңгілік ел» жалпыұлттық патриоттық идеясының құндылықтарын ескере отырып, білім берудің барлық деңгейі үшін жаңа қазақстандық патриотизмге тәрбиелеудің бірыңғай жүйесін дамыту;</w:t>
      </w:r>
      <w:r>
        <w:br/>
      </w:r>
      <w:r>
        <w:rPr>
          <w:rFonts w:ascii="Times New Roman"/>
          <w:b w:val="false"/>
          <w:i w:val="false"/>
          <w:color w:val="000000"/>
          <w:sz w:val="28"/>
        </w:rPr>
        <w:t>
      13) этносаралық және қоғамдық келісім мәселелері бойынша шет елдермен және халықаралық ұйымдармен өзара іс-қимылды нығайту болмақ.</w:t>
      </w:r>
      <w:r>
        <w:br/>
      </w:r>
      <w:r>
        <w:rPr>
          <w:rFonts w:ascii="Times New Roman"/>
          <w:b w:val="false"/>
          <w:i w:val="false"/>
          <w:color w:val="000000"/>
          <w:sz w:val="28"/>
        </w:rPr>
        <w:t>
      Осы Тұжырымдаманы іске асырудың басты нәтижесі бірегейлік пен бірліктің қазақстандық моделін дамыту, «Мәңгілік ел» жалпыұлттық патриоттық идеясын іске асыру және Болашағы біртұтас ұлтты қалыптастыру бойынша жұмыстарды үйлестіретін орталық ретінде ҚХА институтын одан әрі нығайту болуға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