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86c3" w14:textId="c208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"Ұжымдық қауіпсіздік туралы шарт ұйымына мүше мемлекеттерге агрессия қатері туындаған немесе агрессия актісі жасалған жағдайларда әскери-техникалық көмек көрсету тетігі туралы хаттаманы іске асыруға жауапты Қазақстан Республикасының уәкілетті органын айқындау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«Ұжымдық қауіпсіздік туралы шарт ұйымына мүше мемлекеттерге агрессия қатері туындаған немесе агрессия актісі жасалған жағдайларда әскери-техникалық көмек көрсету тетігі туралы хаттаманы іске асыруға жауапты Қазақстан Республикасының уәкілетті органын айқындау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Ұжымдық қауіпсіздік туралы шарт ұйымына мүше мемлекеттерге</w:t>
      </w:r>
      <w:r>
        <w:br/>
      </w:r>
      <w:r>
        <w:rPr>
          <w:rFonts w:ascii="Times New Roman"/>
          <w:b/>
          <w:i w:val="false"/>
          <w:color w:val="000000"/>
        </w:rPr>
        <w:t>
агрессия қатері туындаған немесе агрессия актісі жасалған</w:t>
      </w:r>
      <w:r>
        <w:br/>
      </w:r>
      <w:r>
        <w:rPr>
          <w:rFonts w:ascii="Times New Roman"/>
          <w:b/>
          <w:i w:val="false"/>
          <w:color w:val="000000"/>
        </w:rPr>
        <w:t>
жағдайларда әскери-техникалық көмек көрсету тетігі туралы</w:t>
      </w:r>
      <w:r>
        <w:br/>
      </w:r>
      <w:r>
        <w:rPr>
          <w:rFonts w:ascii="Times New Roman"/>
          <w:b/>
          <w:i w:val="false"/>
          <w:color w:val="000000"/>
        </w:rPr>
        <w:t>
хаттаманы іске асыруға жауапты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уәкілетті органын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2007 жылғы 6 қазанда жасалған Ұжымдық қауіпсіздік туралы шарт ұйымына мүше мемлекеттерге агрессия қатері туындаған немесе агрессия актісі жасалған жағдайларда әскери-техникалық көмек көрсету тетігі туралы хаттаманың (бұдан әрі – Хаттама)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министрлігі Хаттаманы іске асыруға жауапты уәкілетті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Ұжымдық қауіпсіздік туралы шарт ұйымының Бас хатшысын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