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742f" w14:textId="3f87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27 қаңтардағы № 28 қаулысы. Күші жойылды - Қазақстан Республикасы Үкіметінің 2021 жылғы 25 қазандағы № 763 қаулысымен</w:t>
      </w:r>
    </w:p>
    <w:p>
      <w:pPr>
        <w:spacing w:after="0"/>
        <w:ind w:left="0"/>
        <w:jc w:val="both"/>
      </w:pPr>
      <w:r>
        <w:rPr>
          <w:rFonts w:ascii="Times New Roman"/>
          <w:b w:val="false"/>
          <w:i w:val="false"/>
          <w:color w:val="ff0000"/>
          <w:sz w:val="28"/>
        </w:rPr>
        <w:t xml:space="preserve">
      Ескерту. Күші жойылды - ҚР Үкіметінің 25.10.2021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16-бабының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Өндірушілердің (импорттаушылардың) кеңейтілген міндеттемелерін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28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Өндірушілердің (импорттаушылардың) кеңейтілген міндеттемелерін іске асыру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20.06.2020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5" w:id="4"/>
    <w:p>
      <w:pPr>
        <w:spacing w:after="0"/>
        <w:ind w:left="0"/>
        <w:jc w:val="left"/>
      </w:pPr>
      <w:r>
        <w:rPr>
          <w:rFonts w:ascii="Times New Roman"/>
          <w:b/>
          <w:i w:val="false"/>
          <w:color w:val="000000"/>
        </w:rPr>
        <w:t xml:space="preserve"> 1-тарау. Жалпы ережелер</w:t>
      </w:r>
    </w:p>
    <w:bookmarkEnd w:id="4"/>
    <w:bookmarkStart w:name="z66" w:id="5"/>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міндеттемелерін іске асыру қағидалары (бұдан әрі – Қағидалар) 2007 жылғы 9 қаңтардағы Қазақстан Республикасы Экологиялық кодексінің (бұдан әрі – Кодекс) 16-бабының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өндірушілердің (импорттаушылардың) кеңейтілген міндеттемелерін іске асыру тәртібін айқындайды.</w:t>
      </w:r>
    </w:p>
    <w:bookmarkEnd w:id="5"/>
    <w:bookmarkStart w:name="z6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68" w:id="7"/>
    <w:p>
      <w:pPr>
        <w:spacing w:after="0"/>
        <w:ind w:left="0"/>
        <w:jc w:val="both"/>
      </w:pPr>
      <w:r>
        <w:rPr>
          <w:rFonts w:ascii="Times New Roman"/>
          <w:b w:val="false"/>
          <w:i w:val="false"/>
          <w:color w:val="000000"/>
          <w:sz w:val="28"/>
        </w:rPr>
        <w:t>
      1)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міндеттемелері;</w:t>
      </w:r>
    </w:p>
    <w:bookmarkEnd w:id="7"/>
    <w:bookmarkStart w:name="z69" w:id="8"/>
    <w:p>
      <w:pPr>
        <w:spacing w:after="0"/>
        <w:ind w:left="0"/>
        <w:jc w:val="both"/>
      </w:pPr>
      <w:r>
        <w:rPr>
          <w:rFonts w:ascii="Times New Roman"/>
          <w:b w:val="false"/>
          <w:i w:val="false"/>
          <w:color w:val="000000"/>
          <w:sz w:val="28"/>
        </w:rPr>
        <w:t>
      2) тізбе – қоршаған ортаны қорғау саласындағы уәкілетті орган бекітетін өндірушілердің (импорттаушылардың) кеңейтілген міндеттемелері қолданылатын өнімдер (тауарлар) тізбесі;</w:t>
      </w:r>
    </w:p>
    <w:bookmarkEnd w:id="8"/>
    <w:bookmarkStart w:name="z70" w:id="9"/>
    <w:p>
      <w:pPr>
        <w:spacing w:after="0"/>
        <w:ind w:left="0"/>
        <w:jc w:val="both"/>
      </w:pPr>
      <w:r>
        <w:rPr>
          <w:rFonts w:ascii="Times New Roman"/>
          <w:b w:val="false"/>
          <w:i w:val="false"/>
          <w:color w:val="000000"/>
          <w:sz w:val="28"/>
        </w:rPr>
        <w:t>
      3) өнім (тауарлар) – тізбеге қосылған өнім (тауарлар);</w:t>
      </w:r>
    </w:p>
    <w:bookmarkEnd w:id="9"/>
    <w:bookmarkStart w:name="z71" w:id="10"/>
    <w:p>
      <w:pPr>
        <w:spacing w:after="0"/>
        <w:ind w:left="0"/>
        <w:jc w:val="both"/>
      </w:pPr>
      <w:r>
        <w:rPr>
          <w:rFonts w:ascii="Times New Roman"/>
          <w:b w:val="false"/>
          <w:i w:val="false"/>
          <w:color w:val="000000"/>
          <w:sz w:val="28"/>
        </w:rPr>
        <w:t>
      4) орама – шикізатты және дайын өнімді орналастыру, қорғау, тасымалдау, тиеу және түсіру, жеткізу және сақтау үшін пайдаланылатын бұйым;</w:t>
      </w:r>
    </w:p>
    <w:bookmarkEnd w:id="10"/>
    <w:bookmarkStart w:name="z72" w:id="11"/>
    <w:p>
      <w:pPr>
        <w:spacing w:after="0"/>
        <w:ind w:left="0"/>
        <w:jc w:val="both"/>
      </w:pPr>
      <w:r>
        <w:rPr>
          <w:rFonts w:ascii="Times New Roman"/>
          <w:b w:val="false"/>
          <w:i w:val="false"/>
          <w:color w:val="000000"/>
          <w:sz w:val="28"/>
        </w:rPr>
        <w:t>
      5) шикізат пен материалдар – технологиялық процесс арқылы дайын өнім алу үшін пайдаланылатын кез келген пайдалы қазба, құрамбөлік, бөлшек немесе өзге де тауар;</w:t>
      </w:r>
    </w:p>
    <w:bookmarkEnd w:id="11"/>
    <w:bookmarkStart w:name="z73" w:id="12"/>
    <w:p>
      <w:pPr>
        <w:spacing w:after="0"/>
        <w:ind w:left="0"/>
        <w:jc w:val="both"/>
      </w:pPr>
      <w:r>
        <w:rPr>
          <w:rFonts w:ascii="Times New Roman"/>
          <w:b w:val="false"/>
          <w:i w:val="false"/>
          <w:color w:val="000000"/>
          <w:sz w:val="28"/>
        </w:rPr>
        <w:t>
      6) өндірушілер – өнімді (тауарларды) Қазақстан Республикасының аумағында өндіруді жүзеге асыратын жеке және заңды тұлғалар;</w:t>
      </w:r>
    </w:p>
    <w:bookmarkEnd w:id="12"/>
    <w:bookmarkStart w:name="z74" w:id="13"/>
    <w:p>
      <w:pPr>
        <w:spacing w:after="0"/>
        <w:ind w:left="0"/>
        <w:jc w:val="both"/>
      </w:pPr>
      <w:r>
        <w:rPr>
          <w:rFonts w:ascii="Times New Roman"/>
          <w:b w:val="false"/>
          <w:i w:val="false"/>
          <w:color w:val="000000"/>
          <w:sz w:val="28"/>
        </w:rPr>
        <w:t>
      7) импорттаушылар – өнімді (тауарларды) Қазақстан Республикасының аумағына әкелуді жүзеге асыратын жеке және заңды тұлғалар;</w:t>
      </w:r>
    </w:p>
    <w:bookmarkEnd w:id="13"/>
    <w:bookmarkStart w:name="z75" w:id="14"/>
    <w:p>
      <w:pPr>
        <w:spacing w:after="0"/>
        <w:ind w:left="0"/>
        <w:jc w:val="both"/>
      </w:pPr>
      <w:r>
        <w:rPr>
          <w:rFonts w:ascii="Times New Roman"/>
          <w:b w:val="false"/>
          <w:i w:val="false"/>
          <w:color w:val="000000"/>
          <w:sz w:val="28"/>
        </w:rPr>
        <w:t>
      8)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14"/>
    <w:bookmarkStart w:name="z76" w:id="15"/>
    <w:p>
      <w:pPr>
        <w:spacing w:after="0"/>
        <w:ind w:left="0"/>
        <w:jc w:val="both"/>
      </w:pPr>
      <w:r>
        <w:rPr>
          <w:rFonts w:ascii="Times New Roman"/>
          <w:b w:val="false"/>
          <w:i w:val="false"/>
          <w:color w:val="000000"/>
          <w:sz w:val="28"/>
        </w:rPr>
        <w:t>
      9) қалдықтар жинауды, тасымалдауды, қайта өңдеуді, залалсыздандыруды, пайдалануды және (немесе) кәдеге жаратуды ұйымдастыру үшін төлемақы (бұдан әрі – төлемақы)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ұйымдастырғаны үшін операторға өндірушілер (импорттаушылар) жүзеге асыратын төлемақы;</w:t>
      </w:r>
    </w:p>
    <w:bookmarkEnd w:id="15"/>
    <w:bookmarkStart w:name="z77" w:id="16"/>
    <w:p>
      <w:pPr>
        <w:spacing w:after="0"/>
        <w:ind w:left="0"/>
        <w:jc w:val="both"/>
      </w:pPr>
      <w:r>
        <w:rPr>
          <w:rFonts w:ascii="Times New Roman"/>
          <w:b w:val="false"/>
          <w:i w:val="false"/>
          <w:color w:val="000000"/>
          <w:sz w:val="28"/>
        </w:rPr>
        <w:t>
      10)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(бұдан әрі – шарт)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оператор мен өндірушілердің (импорттаушылардың) арасында жасалатын шарт;</w:t>
      </w:r>
    </w:p>
    <w:bookmarkEnd w:id="16"/>
    <w:bookmarkStart w:name="z78" w:id="17"/>
    <w:p>
      <w:pPr>
        <w:spacing w:after="0"/>
        <w:ind w:left="0"/>
        <w:jc w:val="both"/>
      </w:pPr>
      <w:r>
        <w:rPr>
          <w:rFonts w:ascii="Times New Roman"/>
          <w:b w:val="false"/>
          <w:i w:val="false"/>
          <w:color w:val="000000"/>
          <w:sz w:val="28"/>
        </w:rPr>
        <w:t>
      11) мамандандырылған ұйымдар – өнімнің (тауарлардың) тұтынушылық қасиеттері жоғалғаннан кейін пайда болған қалдықтарды және оның (олардың) орамасын жинау, тасымалдау, қайта өңдеу, залалсыздандыру, пайдалану, кәдеге жарату жөніндегі қызметтердің бір немесе бірнеше түрін жүзеге асыратын дара кәсіпкерлер және заңды тұлғалар;</w:t>
      </w:r>
    </w:p>
    <w:bookmarkEnd w:id="17"/>
    <w:bookmarkStart w:name="z79" w:id="18"/>
    <w:p>
      <w:pPr>
        <w:spacing w:after="0"/>
        <w:ind w:left="0"/>
        <w:jc w:val="both"/>
      </w:pPr>
      <w:r>
        <w:rPr>
          <w:rFonts w:ascii="Times New Roman"/>
          <w:b w:val="false"/>
          <w:i w:val="false"/>
          <w:color w:val="000000"/>
          <w:sz w:val="28"/>
        </w:rPr>
        <w:t>
      12) төлемақының толықтығы туралы құжат – ақпарат электрондық цифрлық нысанда берілген және электрондық цифрлық қолтаңбамен куәландырылған, өндірушілердің (импорттаушылардың) кеңейтілген міндеттемелерін орындау мақсатында төлемақының толық көлемде төленуін растайтын құжат.</w:t>
      </w:r>
    </w:p>
    <w:bookmarkEnd w:id="18"/>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80" w:id="19"/>
    <w:p>
      <w:pPr>
        <w:spacing w:after="0"/>
        <w:ind w:left="0"/>
        <w:jc w:val="both"/>
      </w:pPr>
      <w:r>
        <w:rPr>
          <w:rFonts w:ascii="Times New Roman"/>
          <w:b w:val="false"/>
          <w:i w:val="false"/>
          <w:color w:val="000000"/>
          <w:sz w:val="28"/>
        </w:rPr>
        <w:t>
      3. Өндірушілердің (импорттаушылардың) кеңейтілген міндеттемелері жөніндегі талаптар Кодекстің 285-1-бабының 2-тармағында көрсетілген өндірушілерге (импорттаушыларға) қолданылмайды.</w:t>
      </w:r>
    </w:p>
    <w:bookmarkEnd w:id="19"/>
    <w:bookmarkStart w:name="z81" w:id="20"/>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20"/>
    <w:p>
      <w:pPr>
        <w:spacing w:after="0"/>
        <w:ind w:left="0"/>
        <w:jc w:val="both"/>
      </w:pPr>
      <w:r>
        <w:rPr>
          <w:rFonts w:ascii="Times New Roman"/>
          <w:b w:val="false"/>
          <w:i w:val="false"/>
          <w:color w:val="000000"/>
          <w:sz w:val="28"/>
        </w:rPr>
        <w:t>
      өндірушілерде – Қазақстан Республикасының бухгалтерлік есеп және қаржылық есептілік туралы заңнамасына және кәсіпорынның есеп саясатына сәйкес дайын өнімнің (тауарлардың) түскені (кіріске жатқызылғаны) ресімделген кезден;</w:t>
      </w:r>
    </w:p>
    <w:p>
      <w:pPr>
        <w:spacing w:after="0"/>
        <w:ind w:left="0"/>
        <w:jc w:val="both"/>
      </w:pPr>
      <w:r>
        <w:rPr>
          <w:rFonts w:ascii="Times New Roman"/>
          <w:b w:val="false"/>
          <w:i w:val="false"/>
          <w:color w:val="000000"/>
          <w:sz w:val="28"/>
        </w:rPr>
        <w:t>
      импорттаушыларда – осы Қағидалардың 16 және 17-тармақтарында көрсетілген растайтын құжаттарға сәйкес өнім (тауарлар) Қазақстан Республикасының Мемлекеттік шекарасы арқылы өткізілген кезден бастап туындайды.</w:t>
      </w:r>
    </w:p>
    <w:bookmarkStart w:name="z82" w:id="21"/>
    <w:p>
      <w:pPr>
        <w:spacing w:after="0"/>
        <w:ind w:left="0"/>
        <w:jc w:val="both"/>
      </w:pPr>
      <w:r>
        <w:rPr>
          <w:rFonts w:ascii="Times New Roman"/>
          <w:b w:val="false"/>
          <w:i w:val="false"/>
          <w:color w:val="000000"/>
          <w:sz w:val="28"/>
        </w:rPr>
        <w:t>
      5.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мынадай тәсілдердің бірімен қамтамасыз етеді:</w:t>
      </w:r>
    </w:p>
    <w:bookmarkEnd w:id="21"/>
    <w:bookmarkStart w:name="z83" w:id="22"/>
    <w:p>
      <w:pPr>
        <w:spacing w:after="0"/>
        <w:ind w:left="0"/>
        <w:jc w:val="both"/>
      </w:pPr>
      <w:r>
        <w:rPr>
          <w:rFonts w:ascii="Times New Roman"/>
          <w:b w:val="false"/>
          <w:i w:val="false"/>
          <w:color w:val="000000"/>
          <w:sz w:val="28"/>
        </w:rPr>
        <w:t>
      1) қойылатын талаптарды қоршаған ортаны қорғау саласындағы уәкілетті орган айқындайтын қалдықтарды жинаудың, қайта өңдеудің және кәдеге жаратудың меншікті жүйесін (бұдан әрі – меншікті жинау жүйесі) қолдану.</w:t>
      </w:r>
    </w:p>
    <w:bookmarkEnd w:id="22"/>
    <w:p>
      <w:pPr>
        <w:spacing w:after="0"/>
        <w:ind w:left="0"/>
        <w:jc w:val="both"/>
      </w:pPr>
      <w:r>
        <w:rPr>
          <w:rFonts w:ascii="Times New Roman"/>
          <w:b w:val="false"/>
          <w:i w:val="false"/>
          <w:color w:val="000000"/>
          <w:sz w:val="28"/>
        </w:rPr>
        <w:t>
      Меншікті жинау жүйесін қолдану жөніндегі талаптар автомобиль көлік құралдарын және өздігінен жүретін ауыл шаруашылығы техникасын өндірушілерге және импорттаушыларға қолданылмайды;</w:t>
      </w:r>
    </w:p>
    <w:bookmarkStart w:name="z84" w:id="23"/>
    <w:p>
      <w:pPr>
        <w:spacing w:after="0"/>
        <w:ind w:left="0"/>
        <w:jc w:val="both"/>
      </w:pPr>
      <w:r>
        <w:rPr>
          <w:rFonts w:ascii="Times New Roman"/>
          <w:b w:val="false"/>
          <w:i w:val="false"/>
          <w:color w:val="000000"/>
          <w:sz w:val="28"/>
        </w:rPr>
        <w:t xml:space="preserve">
      2) оператормен шарт жасасу және оператордың банк шотына төлемақы түрінде ақша енгізу. </w:t>
      </w:r>
    </w:p>
    <w:bookmarkEnd w:id="23"/>
    <w:bookmarkStart w:name="z85" w:id="24"/>
    <w:p>
      <w:pPr>
        <w:spacing w:after="0"/>
        <w:ind w:left="0"/>
        <w:jc w:val="both"/>
      </w:pPr>
      <w:r>
        <w:rPr>
          <w:rFonts w:ascii="Times New Roman"/>
          <w:b w:val="false"/>
          <w:i w:val="false"/>
          <w:color w:val="000000"/>
          <w:sz w:val="28"/>
        </w:rPr>
        <w:t>
      6. Төлемақыны оператормен шарт жасасқан өндірушілер (импорттаушылар) жүргізеді.</w:t>
      </w:r>
    </w:p>
    <w:bookmarkEnd w:id="24"/>
    <w:bookmarkStart w:name="z86" w:id="25"/>
    <w:p>
      <w:pPr>
        <w:spacing w:after="0"/>
        <w:ind w:left="0"/>
        <w:jc w:val="both"/>
      </w:pPr>
      <w:r>
        <w:rPr>
          <w:rFonts w:ascii="Times New Roman"/>
          <w:b w:val="false"/>
          <w:i w:val="false"/>
          <w:color w:val="000000"/>
          <w:sz w:val="28"/>
        </w:rPr>
        <w:t>
      7. Төлемақы қоршаған ортаны қорғау саласындағы уәкілетті орган бекітетін қалдықтарды жинауды, тасымалдауды, қайта өңдеуді, залалсыздандыруды, пайдалануды және (немесе) кәдеге жаратуды ұйымдастыру үшін төлемақы есептеу әдістемесінің (бұдан әрі – әдістеме) негізінде есептеледі. Төлемақыны өндірушілер мен импорттаушылар оператордың банк шотына Қазақстан Республикасының ұлттық валютасында төлейді. Банк шоты туралы ақпарат оператордың интернет-ресурсында орналастырылады.</w:t>
      </w:r>
    </w:p>
    <w:bookmarkEnd w:id="25"/>
    <w:bookmarkStart w:name="z87" w:id="26"/>
    <w:p>
      <w:pPr>
        <w:spacing w:after="0"/>
        <w:ind w:left="0"/>
        <w:jc w:val="both"/>
      </w:pPr>
      <w:r>
        <w:rPr>
          <w:rFonts w:ascii="Times New Roman"/>
          <w:b w:val="false"/>
          <w:i w:val="false"/>
          <w:color w:val="000000"/>
          <w:sz w:val="28"/>
        </w:rPr>
        <w:t>
      8. Төлемақы осы Қағидалар күшіне енген күнге дейін Қазақстан Республикасының аумағында өндірілген және Қазақстан Республикасының аумағына әкелінген, соның ішінде ішкі тұтыну үшін шығарудың кедендік рәсіміне қойылған өнімге (тауарларға) қатысты төленбейді.</w:t>
      </w:r>
    </w:p>
    <w:bookmarkEnd w:id="26"/>
    <w:bookmarkStart w:name="z88" w:id="27"/>
    <w:p>
      <w:pPr>
        <w:spacing w:after="0"/>
        <w:ind w:left="0"/>
        <w:jc w:val="both"/>
      </w:pPr>
      <w:r>
        <w:rPr>
          <w:rFonts w:ascii="Times New Roman"/>
          <w:b w:val="false"/>
          <w:i w:val="false"/>
          <w:color w:val="000000"/>
          <w:sz w:val="28"/>
        </w:rPr>
        <w:t xml:space="preserve">
      9. Өндірушілердің (импорттаушылардың) кеңейтілген міндеттемелері тізбеде атауы көрсетілген өнімге (тауарларға) қолданылады. </w:t>
      </w:r>
    </w:p>
    <w:bookmarkEnd w:id="27"/>
    <w:bookmarkStart w:name="z89" w:id="28"/>
    <w:p>
      <w:pPr>
        <w:spacing w:after="0"/>
        <w:ind w:left="0"/>
        <w:jc w:val="both"/>
      </w:pPr>
      <w:r>
        <w:rPr>
          <w:rFonts w:ascii="Times New Roman"/>
          <w:b w:val="false"/>
          <w:i w:val="false"/>
          <w:color w:val="000000"/>
          <w:sz w:val="28"/>
        </w:rPr>
        <w:t>
      10. Өндірушілердің (импорттаушылардың) кеңейтілген міндеттемелері:</w:t>
      </w:r>
    </w:p>
    <w:bookmarkEnd w:id="28"/>
    <w:bookmarkStart w:name="z90" w:id="29"/>
    <w:p>
      <w:pPr>
        <w:spacing w:after="0"/>
        <w:ind w:left="0"/>
        <w:jc w:val="both"/>
      </w:pPr>
      <w:r>
        <w:rPr>
          <w:rFonts w:ascii="Times New Roman"/>
          <w:b w:val="false"/>
          <w:i w:val="false"/>
          <w:color w:val="000000"/>
          <w:sz w:val="28"/>
        </w:rPr>
        <w:t>
      1) Оператормен шарт жасасқан өндірушілер (импорттаушылар) үшін – төлемақы енгізген кезден бастап;</w:t>
      </w:r>
    </w:p>
    <w:bookmarkEnd w:id="29"/>
    <w:bookmarkStart w:name="z91" w:id="30"/>
    <w:p>
      <w:pPr>
        <w:spacing w:after="0"/>
        <w:ind w:left="0"/>
        <w:jc w:val="both"/>
      </w:pPr>
      <w:r>
        <w:rPr>
          <w:rFonts w:ascii="Times New Roman"/>
          <w:b w:val="false"/>
          <w:i w:val="false"/>
          <w:color w:val="000000"/>
          <w:sz w:val="28"/>
        </w:rPr>
        <w:t>
      2) меншікті жинау жүйесін қолданатын өндірушілер (импорттаушылар) үшін – операторға құжаттарды ұсынған және оператор өнімнің (тауарлардың) тұтынушылық қасиеттері жоғалғаннан кейін пайда болған қалдықтарды жинау, қайта өңдеу және (немесе) кәдеге жарату орындалғанын растаған күннен бастап орындалды деп есептеледі.</w:t>
      </w:r>
    </w:p>
    <w:bookmarkEnd w:id="30"/>
    <w:bookmarkStart w:name="z92" w:id="31"/>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жөніндегі міндеттемелерді орындау тәртібі</w:t>
      </w:r>
    </w:p>
    <w:bookmarkEnd w:id="31"/>
    <w:bookmarkStart w:name="z93" w:id="32"/>
    <w:p>
      <w:pPr>
        <w:spacing w:after="0"/>
        <w:ind w:left="0"/>
        <w:jc w:val="both"/>
      </w:pPr>
      <w:r>
        <w:rPr>
          <w:rFonts w:ascii="Times New Roman"/>
          <w:b w:val="false"/>
          <w:i w:val="false"/>
          <w:color w:val="000000"/>
          <w:sz w:val="28"/>
        </w:rPr>
        <w:t xml:space="preserve">
      11.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мақсатында оператор мен өндірушілер (импорттаушылар) арасында шарт жасалады. </w:t>
      </w:r>
    </w:p>
    <w:bookmarkEnd w:id="32"/>
    <w:bookmarkStart w:name="z94" w:id="33"/>
    <w:p>
      <w:pPr>
        <w:spacing w:after="0"/>
        <w:ind w:left="0"/>
        <w:jc w:val="both"/>
      </w:pPr>
      <w:r>
        <w:rPr>
          <w:rFonts w:ascii="Times New Roman"/>
          <w:b w:val="false"/>
          <w:i w:val="false"/>
          <w:color w:val="000000"/>
          <w:sz w:val="28"/>
        </w:rPr>
        <w:t>
      12.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әкетуді, залалсыздандыруды, қайта өңдеуді және (немесе) кәдеге жаратуды ұйымдастыру туралы үлгілік шарттың нысанын оператор бекітеді.</w:t>
      </w:r>
    </w:p>
    <w:bookmarkEnd w:id="33"/>
    <w:p>
      <w:pPr>
        <w:spacing w:after="0"/>
        <w:ind w:left="0"/>
        <w:jc w:val="both"/>
      </w:pPr>
      <w:r>
        <w:rPr>
          <w:rFonts w:ascii="Times New Roman"/>
          <w:b w:val="false"/>
          <w:i w:val="false"/>
          <w:color w:val="000000"/>
          <w:sz w:val="28"/>
        </w:rPr>
        <w:t>
      Оператор – өзінің интернет-ресурсында орналастыру арқылы қол қойған жағдайда, өндіруші (импорттаушы) өндірушілердің (импорттаушылардың) кеңейтілген міндеттемелері қолданылатын өнім (тауарлар) және оның (олардың) орамасы әкелінген немесе өндірілген кезден бастап шарт жасалған болып есептеледі.</w:t>
      </w:r>
    </w:p>
    <w:bookmarkStart w:name="z95" w:id="34"/>
    <w:p>
      <w:pPr>
        <w:spacing w:after="0"/>
        <w:ind w:left="0"/>
        <w:jc w:val="both"/>
      </w:pPr>
      <w:r>
        <w:rPr>
          <w:rFonts w:ascii="Times New Roman"/>
          <w:b w:val="false"/>
          <w:i w:val="false"/>
          <w:color w:val="000000"/>
          <w:sz w:val="28"/>
        </w:rPr>
        <w:t>
      13. Шарт оны ұзарту мүмкіндігімен жасалады. Шартта Қазақстан Республикасының Экологиялық кодексіне сәйкес өндіруші (импорттаушы) мен оператордың құқықтары мен міндеттері көрсетіледі.</w:t>
      </w:r>
    </w:p>
    <w:bookmarkEnd w:id="34"/>
    <w:bookmarkStart w:name="z96" w:id="35"/>
    <w:p>
      <w:pPr>
        <w:spacing w:after="0"/>
        <w:ind w:left="0"/>
        <w:jc w:val="both"/>
      </w:pPr>
      <w:r>
        <w:rPr>
          <w:rFonts w:ascii="Times New Roman"/>
          <w:b w:val="false"/>
          <w:i w:val="false"/>
          <w:color w:val="000000"/>
          <w:sz w:val="28"/>
        </w:rPr>
        <w:t>
      14. Шарт жасалғаннан кейін автокөлік құралдарын және өздігінен жүретін ауыл шаруашылығы техникасын өндіру кезінде пайдаланылатын шикізат пен материалдарды импорттаушыларды қоспағанда, Қазақстан Республикасының аумағына тізбеге сәйкес өнім (тауарлар) әкелуді жүзеге асыратын өндірушілердің (импорттаушылардың) кеңейтілген міндеттемелерін іске асыруы мынадай міндетті кезеңдерді қамтиды:</w:t>
      </w:r>
    </w:p>
    <w:bookmarkEnd w:id="35"/>
    <w:p>
      <w:pPr>
        <w:spacing w:after="0"/>
        <w:ind w:left="0"/>
        <w:jc w:val="both"/>
      </w:pPr>
      <w:r>
        <w:rPr>
          <w:rFonts w:ascii="Times New Roman"/>
          <w:b w:val="false"/>
          <w:i w:val="false"/>
          <w:color w:val="000000"/>
          <w:sz w:val="28"/>
        </w:rPr>
        <w:t>
      1) төлемақыны енгізуге және төлемақының толықтығы туралы құжатты алуға өтінім (бұдан әрі – өтінім) оператордың интернет-ресурсы арқылы немесе қағаз тасығышта беріледі.</w:t>
      </w:r>
    </w:p>
    <w:p>
      <w:pPr>
        <w:spacing w:after="0"/>
        <w:ind w:left="0"/>
        <w:jc w:val="both"/>
      </w:pPr>
      <w:r>
        <w:rPr>
          <w:rFonts w:ascii="Times New Roman"/>
          <w:b w:val="false"/>
          <w:i w:val="false"/>
          <w:color w:val="000000"/>
          <w:sz w:val="28"/>
        </w:rPr>
        <w:t>
      Төлемақы мөлшерлемесі белгіленбеген, тізбеде көзделген өнімге қатысты өтінім берілмейді;</w:t>
      </w:r>
    </w:p>
    <w:p>
      <w:pPr>
        <w:spacing w:after="0"/>
        <w:ind w:left="0"/>
        <w:jc w:val="both"/>
      </w:pPr>
      <w:r>
        <w:rPr>
          <w:rFonts w:ascii="Times New Roman"/>
          <w:b w:val="false"/>
          <w:i w:val="false"/>
          <w:color w:val="000000"/>
          <w:sz w:val="28"/>
        </w:rPr>
        <w:t>
      2) оператор төлемақыны әдістеменің негізінде есептейді және өндіруші (импорттаушы) өтінім берген кезден бастап үш жұмыс күні ішінде төлемақы енгізуге электрондық түрде шот ұсынады;</w:t>
      </w:r>
    </w:p>
    <w:p>
      <w:pPr>
        <w:spacing w:after="0"/>
        <w:ind w:left="0"/>
        <w:jc w:val="both"/>
      </w:pPr>
      <w:r>
        <w:rPr>
          <w:rFonts w:ascii="Times New Roman"/>
          <w:b w:val="false"/>
          <w:i w:val="false"/>
          <w:color w:val="000000"/>
          <w:sz w:val="28"/>
        </w:rPr>
        <w:t>
      3) өндірушілердің (импорттаушылардың) төлемақы төлеуі.</w:t>
      </w:r>
    </w:p>
    <w:p>
      <w:pPr>
        <w:spacing w:after="0"/>
        <w:ind w:left="0"/>
        <w:jc w:val="both"/>
      </w:pPr>
      <w:r>
        <w:rPr>
          <w:rFonts w:ascii="Times New Roman"/>
          <w:b w:val="false"/>
          <w:i w:val="false"/>
          <w:color w:val="000000"/>
          <w:sz w:val="28"/>
        </w:rPr>
        <w:t xml:space="preserve">
      4) төлемақы есептік шотқа енгізілген кезден бастап үш жұмыс күні ішінде оператор төлемақының толықтығы туралы құжатты ұсынады. </w:t>
      </w:r>
    </w:p>
    <w:p>
      <w:pPr>
        <w:spacing w:after="0"/>
        <w:ind w:left="0"/>
        <w:jc w:val="both"/>
      </w:pPr>
      <w:r>
        <w:rPr>
          <w:rFonts w:ascii="Times New Roman"/>
          <w:b w:val="false"/>
          <w:i w:val="false"/>
          <w:color w:val="000000"/>
          <w:sz w:val="28"/>
        </w:rPr>
        <w:t>
      Төлемақының толықтығы туралы құжатты өндіруші (импорттаушы) сот шешімінде, нотариустың атқарушылық жазбасында немесе оператордың хабарламасында көрсетілген мөлшерде төлемақы түріндегі ақшаны оператордың банктік шотына енгізгеннен кейін сот шешімі, нотариустың оператордың пайдасына төлемақыны өндіріп алу туралы атқарушылық жазбасы немесе оператордың төлемақыны енгізу қажеттігі туралы хабарламасы негізінде оператор беруі мүмкін.</w:t>
      </w:r>
    </w:p>
    <w:bookmarkStart w:name="z97" w:id="36"/>
    <w:p>
      <w:pPr>
        <w:spacing w:after="0"/>
        <w:ind w:left="0"/>
        <w:jc w:val="both"/>
      </w:pPr>
      <w:r>
        <w:rPr>
          <w:rFonts w:ascii="Times New Roman"/>
          <w:b w:val="false"/>
          <w:i w:val="false"/>
          <w:color w:val="000000"/>
          <w:sz w:val="28"/>
        </w:rPr>
        <w:t>
      15. Өнімді (тауарларды) импорттаушылар (өндірушілер) автокөлік құралдарын және өздігінен жүретін ауыл шаруашылығы техникасын, автокөлік құралдарын және өздігінен жүретін ауыл шаруашылығы техникасын өндіру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орамаларда, құрамдастырылған материалдардан жасалатын орамаларда импортталатын өнімді (тауарларды) импорттаушыларды қоспағанда, өтінімге мынадай:</w:t>
      </w:r>
    </w:p>
    <w:bookmarkEnd w:id="36"/>
    <w:bookmarkStart w:name="z98" w:id="37"/>
    <w:p>
      <w:pPr>
        <w:spacing w:after="0"/>
        <w:ind w:left="0"/>
        <w:jc w:val="both"/>
      </w:pPr>
      <w:r>
        <w:rPr>
          <w:rFonts w:ascii="Times New Roman"/>
          <w:b w:val="false"/>
          <w:i w:val="false"/>
          <w:color w:val="000000"/>
          <w:sz w:val="28"/>
        </w:rPr>
        <w:t>
      1) орама парағының не өнім паспортының (болған кезде);</w:t>
      </w:r>
    </w:p>
    <w:bookmarkEnd w:id="37"/>
    <w:bookmarkStart w:name="z99" w:id="38"/>
    <w:p>
      <w:pPr>
        <w:spacing w:after="0"/>
        <w:ind w:left="0"/>
        <w:jc w:val="both"/>
      </w:pPr>
      <w:r>
        <w:rPr>
          <w:rFonts w:ascii="Times New Roman"/>
          <w:b w:val="false"/>
          <w:i w:val="false"/>
          <w:color w:val="000000"/>
          <w:sz w:val="28"/>
        </w:rPr>
        <w:t>
      2) халықаралық тасымалды растайтын халықаралық тауар-көліктік жүкқұжатын қоса алғанда, көлік жүкқұжаттарының, Еуразиялық экономикалық одақтың техникалық регламенттерінде көзделген, сондай-ақ тауарлардың Қазақстан Республикасының аумағына орын ауыстыруын растайтын құжаттардың көшірмелерін қоса береді.</w:t>
      </w:r>
    </w:p>
    <w:bookmarkEnd w:id="38"/>
    <w:bookmarkStart w:name="z100" w:id="39"/>
    <w:p>
      <w:pPr>
        <w:spacing w:after="0"/>
        <w:ind w:left="0"/>
        <w:jc w:val="both"/>
      </w:pPr>
      <w:r>
        <w:rPr>
          <w:rFonts w:ascii="Times New Roman"/>
          <w:b w:val="false"/>
          <w:i w:val="false"/>
          <w:color w:val="000000"/>
          <w:sz w:val="28"/>
        </w:rPr>
        <w:t>
      16. Автокөлік құралдарын және өздігінен жүретін ауыл шаруашылығы техникасын, автокөлік құралдарын және өздігінен жүретін ауыл шаруашылығы техникасын өндіру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орамаларда, құрамдастырылған материалдардан жасалатын орамаларда импортталатын өнімді (тауарларды) қоспағанда, Қазақстан Республикасының аумағына Еуразиялық экономикалық одаққа мүше мемлекеттердің аумағынан әкелінген өнім (тауарлар) үшін осы Қағидалардың 15-тармағында көрсетілген құжаттардан басқа, Қазақстан Республикасының Ұлттық қауіпсіздік комитеті Шекара қызметінің аумақтық бөлімшелері беретін мемлекеттік бақылаудан өту туралы талон (болған кезде) төлемақы есептеу үшін қажет және әкелуді растайтын қосымша құжат болып табылады.</w:t>
      </w:r>
    </w:p>
    <w:bookmarkEnd w:id="39"/>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олардың салықтық есептілігінде көрсетілген мәліметтерге сәйкес болуға тиіс.</w:t>
      </w:r>
    </w:p>
    <w:bookmarkStart w:name="z101" w:id="40"/>
    <w:p>
      <w:pPr>
        <w:spacing w:after="0"/>
        <w:ind w:left="0"/>
        <w:jc w:val="both"/>
      </w:pPr>
      <w:r>
        <w:rPr>
          <w:rFonts w:ascii="Times New Roman"/>
          <w:b w:val="false"/>
          <w:i w:val="false"/>
          <w:color w:val="000000"/>
          <w:sz w:val="28"/>
        </w:rPr>
        <w:t>
      17. Автокөлік құралдарын және өздігінен жүретін ауыл шаруашылығы техникасын, автокөлік құралдарын және өздігінен жүретін ауыл шаруашылығы техникасын өндіру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орамаларда, құрамдастырылған материалдардан жасалатын орамаларда импортталатын өнімді (тауарларды) қоспағанда, Қазақстан Республикасының аумағына Еуразиялық экономикалық одаққа мүше болып табылмайтын мемлекеттердің аумағынан әкелінген өнім (тауарлар) үшін осы Қағидалардың 15-тармағында көрсетілген құжаттардан басқа, Еуразиялық экономикалық одаққа мүше мемлекеттердің кеден заңнамасына және кеден ісі саласындағы ұлттық заңнамаға сәйкес ресімделген кедендік декларация төлемақы есептеу үшін қажет және әкелуді растайтын қосымша құжат болып табылады.</w:t>
      </w:r>
    </w:p>
    <w:bookmarkEnd w:id="40"/>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тіркелген кедендік декларацияда көзделген мәліметтерге сәйкес болуға тиіс.</w:t>
      </w:r>
    </w:p>
    <w:bookmarkStart w:name="z102" w:id="41"/>
    <w:p>
      <w:pPr>
        <w:spacing w:after="0"/>
        <w:ind w:left="0"/>
        <w:jc w:val="both"/>
      </w:pPr>
      <w:r>
        <w:rPr>
          <w:rFonts w:ascii="Times New Roman"/>
          <w:b w:val="false"/>
          <w:i w:val="false"/>
          <w:color w:val="000000"/>
          <w:sz w:val="28"/>
        </w:rPr>
        <w:t>
      18. Автокөлік құралдарын және өздігінен жүретін ауыл шаруашылығы техникасын өндірушілерді қоспағанда, өнімді (тауарларды) өндірушілер Қазақстан Республикасының бухгалтерлік есеп және қаржылық есептілік туралы заңнамасына сәйкес бекітілген нысан бойынша қорларды шетке беруге арналған жүкқұжатты және өнім паспортын (болған кезде) өтінімге қоса береді.</w:t>
      </w:r>
    </w:p>
    <w:bookmarkEnd w:id="41"/>
    <w:bookmarkStart w:name="z103" w:id="42"/>
    <w:p>
      <w:pPr>
        <w:spacing w:after="0"/>
        <w:ind w:left="0"/>
        <w:jc w:val="both"/>
      </w:pPr>
      <w:r>
        <w:rPr>
          <w:rFonts w:ascii="Times New Roman"/>
          <w:b w:val="false"/>
          <w:i w:val="false"/>
          <w:color w:val="000000"/>
          <w:sz w:val="28"/>
        </w:rPr>
        <w:t>
      19. Автокөлік құралдарын және өздігінен жүретін ауыл шаруашылығы техникасын өндірушілерді (импорттаушыларды) қоспағанда, өндірушілер (импорттаушылар) жасалған шарт негізінде есепті айдан кейінгі екінші айдың соңғы жұмыс күнінен кешіктірмей төлемақы төлейді.</w:t>
      </w:r>
    </w:p>
    <w:bookmarkEnd w:id="42"/>
    <w:p>
      <w:pPr>
        <w:spacing w:after="0"/>
        <w:ind w:left="0"/>
        <w:jc w:val="both"/>
      </w:pPr>
      <w:r>
        <w:rPr>
          <w:rFonts w:ascii="Times New Roman"/>
          <w:b w:val="false"/>
          <w:i w:val="false"/>
          <w:color w:val="000000"/>
          <w:sz w:val="28"/>
        </w:rPr>
        <w:t>
      Өнімді (тауарларды) өндірушілер үшін – өнім (тауарлар) өткізілген ай, өнімді (тауарларды) импорттаушылар үшін Қазақстан Республикасының аумағына өнім (тауарлар) әкелінген ай есепті ай болып табылады.</w:t>
      </w:r>
    </w:p>
    <w:bookmarkStart w:name="z104" w:id="43"/>
    <w:p>
      <w:pPr>
        <w:spacing w:after="0"/>
        <w:ind w:left="0"/>
        <w:jc w:val="both"/>
      </w:pPr>
      <w:r>
        <w:rPr>
          <w:rFonts w:ascii="Times New Roman"/>
          <w:b w:val="false"/>
          <w:i w:val="false"/>
          <w:color w:val="000000"/>
          <w:sz w:val="28"/>
        </w:rPr>
        <w:t>
      20. Өндірушілердің, импорттаушылардың төлемақыны дұрыс есептеуін, толық және уақтылы аударуын бақылауды оператор жүзеге асырады.</w:t>
      </w:r>
    </w:p>
    <w:bookmarkEnd w:id="43"/>
    <w:bookmarkStart w:name="z105" w:id="44"/>
    <w:p>
      <w:pPr>
        <w:spacing w:after="0"/>
        <w:ind w:left="0"/>
        <w:jc w:val="both"/>
      </w:pPr>
      <w:r>
        <w:rPr>
          <w:rFonts w:ascii="Times New Roman"/>
          <w:b w:val="false"/>
          <w:i w:val="false"/>
          <w:color w:val="000000"/>
          <w:sz w:val="28"/>
        </w:rPr>
        <w:t>
      21. Автокөлік құралдарын және өздігінен жүретін ауыл шаруашылығы техникасын өндірушілерді (импорттаушыларды), автокөлік құралдарын және өздігінен жүретін ауыл шаруашылығы техникасын өндіру кезінде пайдаланылатын шикізат пен материалдарды өндірушілерді (импорттаушыларды) қоспағанда, оператормен шарт жасасқан өндірушілердің (импорттаушылардың) өтінім қалыптастыруы мынадай мерзімде жүзеге асырылады</w:t>
      </w:r>
    </w:p>
    <w:bookmarkEnd w:id="44"/>
    <w:bookmarkStart w:name="z106" w:id="45"/>
    <w:p>
      <w:pPr>
        <w:spacing w:after="0"/>
        <w:ind w:left="0"/>
        <w:jc w:val="both"/>
      </w:pPr>
      <w:r>
        <w:rPr>
          <w:rFonts w:ascii="Times New Roman"/>
          <w:b w:val="false"/>
          <w:i w:val="false"/>
          <w:color w:val="000000"/>
          <w:sz w:val="28"/>
        </w:rPr>
        <w:t>
      1) шағын кәсіпкерлік субъектілері – ай сайын есепті айдан кейінгі келесі айдың 20-күнінен кешіктірмей;</w:t>
      </w:r>
    </w:p>
    <w:bookmarkEnd w:id="45"/>
    <w:bookmarkStart w:name="z107" w:id="46"/>
    <w:p>
      <w:pPr>
        <w:spacing w:after="0"/>
        <w:ind w:left="0"/>
        <w:jc w:val="both"/>
      </w:pPr>
      <w:r>
        <w:rPr>
          <w:rFonts w:ascii="Times New Roman"/>
          <w:b w:val="false"/>
          <w:i w:val="false"/>
          <w:color w:val="000000"/>
          <w:sz w:val="28"/>
        </w:rPr>
        <w:t>
      2) ірі кәсіпкерлік субъектілері – ай сайын есепті айдан кейінгі келесі айдың 25-күнінен кешіктірмей;</w:t>
      </w:r>
    </w:p>
    <w:bookmarkEnd w:id="46"/>
    <w:bookmarkStart w:name="z108" w:id="47"/>
    <w:p>
      <w:pPr>
        <w:spacing w:after="0"/>
        <w:ind w:left="0"/>
        <w:jc w:val="both"/>
      </w:pPr>
      <w:r>
        <w:rPr>
          <w:rFonts w:ascii="Times New Roman"/>
          <w:b w:val="false"/>
          <w:i w:val="false"/>
          <w:color w:val="000000"/>
          <w:sz w:val="28"/>
        </w:rPr>
        <w:t>
      3) ірі кәсіпкерлік субъектілері және өзге де өндірушілер (импорттаушылар) – ай сайын есепті айдан кейінгі келесі айдың соңғы күнінен кешіктірмей.</w:t>
      </w:r>
    </w:p>
    <w:bookmarkEnd w:id="47"/>
    <w:bookmarkStart w:name="z109" w:id="48"/>
    <w:p>
      <w:pPr>
        <w:spacing w:after="0"/>
        <w:ind w:left="0"/>
        <w:jc w:val="left"/>
      </w:pPr>
      <w:r>
        <w:rPr>
          <w:rFonts w:ascii="Times New Roman"/>
          <w:b/>
          <w:i w:val="false"/>
          <w:color w:val="000000"/>
        </w:rPr>
        <w:t xml:space="preserve"> 3-тарау. Автокөлік құралдарын және өздігінен жүретін ауыл шаруашылығы техникасын өндірушілердің (импорттаушылардың) кеңейтілген міндеттемелерді орындауының ерекшеліктері</w:t>
      </w:r>
    </w:p>
    <w:bookmarkEnd w:id="48"/>
    <w:bookmarkStart w:name="z110" w:id="49"/>
    <w:p>
      <w:pPr>
        <w:spacing w:after="0"/>
        <w:ind w:left="0"/>
        <w:jc w:val="both"/>
      </w:pPr>
      <w:r>
        <w:rPr>
          <w:rFonts w:ascii="Times New Roman"/>
          <w:b w:val="false"/>
          <w:i w:val="false"/>
          <w:color w:val="000000"/>
          <w:sz w:val="28"/>
        </w:rPr>
        <w:t>
      22. Автокөлік құралдарына қатысты төлемақыны өндірушілер (импорттаушылар) Қазақстан Республикасының жол жүрісі туралы заңнамасына сәйкес автокөлік құралы бастапқы тіркелгенге дейін енгізеді. Өндірушілер (импорттаушылар) өздігінен жүретін ауыл шаруашылығы техникасына қатысты төлемақыны олар алғашқы мемлекеттік тіркелгенге дейін, бірақ агроөнеркәсіптік кешенді және Қазақстан Республикасының ауылдық аумақтарын дамытуды мемлекеттік реттеу туралы Қазақстан Республикасының заңнамасына сәйкес шығарылған немесе әкелінген күнінен бастап күнтізбелік 30 күннен кешіктірмей енгізеді.</w:t>
      </w:r>
    </w:p>
    <w:bookmarkEnd w:id="49"/>
    <w:p>
      <w:pPr>
        <w:spacing w:after="0"/>
        <w:ind w:left="0"/>
        <w:jc w:val="both"/>
      </w:pPr>
      <w:r>
        <w:rPr>
          <w:rFonts w:ascii="Times New Roman"/>
          <w:b w:val="false"/>
          <w:i w:val="false"/>
          <w:color w:val="000000"/>
          <w:sz w:val="28"/>
        </w:rPr>
        <w:t>
      Өндірушілер (импорттаушылар) автокөлік құралдарын олар бастапқы тіркелгенге дейін өткізген жағдайда төлемақы мұндай автокөлік құралдары өткізілгенге дейін жүргізіледі.</w:t>
      </w:r>
    </w:p>
    <w:bookmarkStart w:name="z112" w:id="50"/>
    <w:p>
      <w:pPr>
        <w:spacing w:after="0"/>
        <w:ind w:left="0"/>
        <w:jc w:val="both"/>
      </w:pPr>
      <w:r>
        <w:rPr>
          <w:rFonts w:ascii="Times New Roman"/>
          <w:b w:val="false"/>
          <w:i w:val="false"/>
          <w:color w:val="000000"/>
          <w:sz w:val="28"/>
        </w:rPr>
        <w:t>
      Өндірушілер (импорттаушылар) өздігінен жүретін ауыл шаруашылығы техникасын осы тармаққа сәйкес олар тіркелгенге дейін өткізген жағдайда төлемақы осындай өздігінен жүретін ауыл шаруашылығы техникасы өткізілгенге дейін, бірақ ол шығарылған немесе әкелінген күнінен бастап күнтізбелік 30 күннен кешіктірілмей жүргізіледі.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20.06.2020 </w:t>
      </w:r>
      <w:r>
        <w:rPr>
          <w:rFonts w:ascii="Times New Roman"/>
          <w:b w:val="false"/>
          <w:i w:val="false"/>
          <w:color w:val="000000"/>
          <w:sz w:val="28"/>
        </w:rPr>
        <w:t>№ 377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13" w:id="51"/>
    <w:p>
      <w:pPr>
        <w:spacing w:after="0"/>
        <w:ind w:left="0"/>
        <w:jc w:val="both"/>
      </w:pPr>
      <w:r>
        <w:rPr>
          <w:rFonts w:ascii="Times New Roman"/>
          <w:b w:val="false"/>
          <w:i w:val="false"/>
          <w:color w:val="000000"/>
          <w:sz w:val="28"/>
        </w:rPr>
        <w:t>
      23. Өндірушілердің (импорттаушылардың) кеңейтілген міндеттемелерді орындағанын растайтын құжат оператор сәйкестендіру нөмірін көрсете отырып, автокөлік құралдарын не сәйкестендіру нөмірін немесе зауыттық нөмірін көрсете отырып, өздігінен жүретін ауыл шаруашылығы техникасын өндірушілерге (импорттаушыларға) есептік шотқа төлемақы енгізілгеннен кейін, беретін төлемақының толықтығы туралы құжат болып табылады.</w:t>
      </w:r>
    </w:p>
    <w:bookmarkEnd w:id="51"/>
    <w:bookmarkStart w:name="z114" w:id="52"/>
    <w:p>
      <w:pPr>
        <w:spacing w:after="0"/>
        <w:ind w:left="0"/>
        <w:jc w:val="both"/>
      </w:pPr>
      <w:r>
        <w:rPr>
          <w:rFonts w:ascii="Times New Roman"/>
          <w:b w:val="false"/>
          <w:i w:val="false"/>
          <w:color w:val="000000"/>
          <w:sz w:val="28"/>
        </w:rPr>
        <w:t>
      24. Автокөлік құралдарын бастапқы (мемлекеттік) тіркеуді жол жүрісі қауіпсіздігін қамтамасыз ету жөніндегі уәкілетті орган жүзеге асырады. Өздігінен жүретін ауыл шаруашылығы техникасын мемлекеттік тіркеуді облыстың, республикалық маңызы бар қаланың, астананың, ауданның (облыстық маңызы бар қаланың) жергілікті атқарушы органы жүзеге асырады.</w:t>
      </w:r>
    </w:p>
    <w:bookmarkEnd w:id="52"/>
    <w:p>
      <w:pPr>
        <w:spacing w:after="0"/>
        <w:ind w:left="0"/>
        <w:jc w:val="both"/>
      </w:pPr>
      <w:r>
        <w:rPr>
          <w:rFonts w:ascii="Times New Roman"/>
          <w:b w:val="false"/>
          <w:i w:val="false"/>
          <w:color w:val="000000"/>
          <w:sz w:val="28"/>
        </w:rPr>
        <w:t>
      Осы Қағидалардың 23-тармағына сәйкес автокөлік құралдарын бастапқы тіркеу не өздігінен жүретін ауыл шаруашылығы техникасын мемлекеттік тіркеу өндірушілердің (импорттаушылардың) кеңейтілген міндеттемелерді орындауын растайтын құжат болған жағдайда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20.06.2020 </w:t>
      </w:r>
      <w:r>
        <w:rPr>
          <w:rFonts w:ascii="Times New Roman"/>
          <w:b w:val="false"/>
          <w:i w:val="false"/>
          <w:color w:val="000000"/>
          <w:sz w:val="28"/>
        </w:rPr>
        <w:t>№ 377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15" w:id="53"/>
    <w:p>
      <w:pPr>
        <w:spacing w:after="0"/>
        <w:ind w:left="0"/>
        <w:jc w:val="both"/>
      </w:pPr>
      <w:r>
        <w:rPr>
          <w:rFonts w:ascii="Times New Roman"/>
          <w:b w:val="false"/>
          <w:i w:val="false"/>
          <w:color w:val="000000"/>
          <w:sz w:val="28"/>
        </w:rPr>
        <w:t>
      25. Төлемақы енгізілген күннен бастап автокөлік құралдарын және өздігінен жүретін ауыл шаруашылығы техникасын өндірушілердің (импорттаушылардың) кеңейтілген міндеттемелері орындалды деп есептеледі, ал көлік құралдарының тұтынушылық қасиеттері жоғалғаннан кейін пайда болған қалдықтарды жинауды, тасымалдауды, қайта өңдеуді, залалсыздандыруды, пайдалануды және (немесе) кәдеге жаратуды қамтамасыз ету бойынша міндеттемелер операторға ауысады.</w:t>
      </w:r>
    </w:p>
    <w:bookmarkEnd w:id="53"/>
    <w:bookmarkStart w:name="z116" w:id="54"/>
    <w:p>
      <w:pPr>
        <w:spacing w:after="0"/>
        <w:ind w:left="0"/>
        <w:jc w:val="both"/>
      </w:pPr>
      <w:r>
        <w:rPr>
          <w:rFonts w:ascii="Times New Roman"/>
          <w:b w:val="false"/>
          <w:i w:val="false"/>
          <w:color w:val="000000"/>
          <w:sz w:val="28"/>
        </w:rPr>
        <w:t>
      26. Осы Қағидалардың 8-тармағында көрсетілген автокөлік құралдарын және өздігінен жүретін ауыл шаруашылығы техникасын төлемақыны жүзеге асырмай мемлекеттік тіркеу есебіне алу үшін олардың шығарылған немесе әкелінген күнін растайтын құжаттар мыналар болып табылады:</w:t>
      </w:r>
    </w:p>
    <w:bookmarkEnd w:id="54"/>
    <w:bookmarkStart w:name="z117" w:id="55"/>
    <w:p>
      <w:pPr>
        <w:spacing w:after="0"/>
        <w:ind w:left="0"/>
        <w:jc w:val="both"/>
      </w:pPr>
      <w:r>
        <w:rPr>
          <w:rFonts w:ascii="Times New Roman"/>
          <w:b w:val="false"/>
          <w:i w:val="false"/>
          <w:color w:val="000000"/>
          <w:sz w:val="28"/>
        </w:rPr>
        <w:t>
      1) Қазақстан Республикасында өндірілгендер үшін – төменде көрсетілген құжаттардың кез келгені:</w:t>
      </w:r>
    </w:p>
    <w:bookmarkEnd w:id="55"/>
    <w:p>
      <w:pPr>
        <w:spacing w:after="0"/>
        <w:ind w:left="0"/>
        <w:jc w:val="both"/>
      </w:pPr>
      <w:r>
        <w:rPr>
          <w:rFonts w:ascii="Times New Roman"/>
          <w:b w:val="false"/>
          <w:i w:val="false"/>
          <w:color w:val="000000"/>
          <w:sz w:val="28"/>
        </w:rPr>
        <w:t>
      еркін қоймадан шығару кезіндегі кедендік декларация;</w:t>
      </w:r>
    </w:p>
    <w:p>
      <w:pPr>
        <w:spacing w:after="0"/>
        <w:ind w:left="0"/>
        <w:jc w:val="both"/>
      </w:pPr>
      <w:r>
        <w:rPr>
          <w:rFonts w:ascii="Times New Roman"/>
          <w:b w:val="false"/>
          <w:i w:val="false"/>
          <w:color w:val="000000"/>
          <w:sz w:val="28"/>
        </w:rPr>
        <w:t>
      өнімнің өндірілгенін растайтын, көлік құралының (өздігінен жүретін машинаның) паспорты;</w:t>
      </w:r>
    </w:p>
    <w:bookmarkStart w:name="z118" w:id="56"/>
    <w:p>
      <w:pPr>
        <w:spacing w:after="0"/>
        <w:ind w:left="0"/>
        <w:jc w:val="both"/>
      </w:pPr>
      <w:r>
        <w:rPr>
          <w:rFonts w:ascii="Times New Roman"/>
          <w:b w:val="false"/>
          <w:i w:val="false"/>
          <w:color w:val="000000"/>
          <w:sz w:val="28"/>
        </w:rPr>
        <w:t>
      2) Қазақстан Республикасына Еуразиялық экономикалық одаққа мүше болып табылмайтын мемлекеттерден әкелінгендер үшін – тауарларға кеден декларациясы;</w:t>
      </w:r>
    </w:p>
    <w:bookmarkEnd w:id="56"/>
    <w:bookmarkStart w:name="z119" w:id="57"/>
    <w:p>
      <w:pPr>
        <w:spacing w:after="0"/>
        <w:ind w:left="0"/>
        <w:jc w:val="both"/>
      </w:pPr>
      <w:r>
        <w:rPr>
          <w:rFonts w:ascii="Times New Roman"/>
          <w:b w:val="false"/>
          <w:i w:val="false"/>
          <w:color w:val="000000"/>
          <w:sz w:val="28"/>
        </w:rPr>
        <w:t>
      3) Қазақстан Республикасына Еуразиялық экономикалық одаққа мүше мемлекеттердің аумағынан әкелінгендер үшін – салық заңнамасына сәйкес мынадай құжаттардың бірі қоса берілетін Қазақстан Республикасы Ұлттық қауіпсіздік комитеті Шекара қызметінің аумақтық бөлімшелері беретін мемлекеттік бақылаудан өткені туралы талон (не мемлекеттік бақылаудан өту туралы талонның көшірмесі):</w:t>
      </w:r>
    </w:p>
    <w:bookmarkEnd w:id="57"/>
    <w:p>
      <w:pPr>
        <w:spacing w:after="0"/>
        <w:ind w:left="0"/>
        <w:jc w:val="both"/>
      </w:pPr>
      <w:r>
        <w:rPr>
          <w:rFonts w:ascii="Times New Roman"/>
          <w:b w:val="false"/>
          <w:i w:val="false"/>
          <w:color w:val="000000"/>
          <w:sz w:val="28"/>
        </w:rPr>
        <w:t>
      Еуразиялық экономикалық одаққа мүше елдің экспорттаушысынан Қазақстан Республикасындағы импорттаушыға берілгенін растайтын, берілетін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қабылдап алу-беру актісі;</w:t>
      </w:r>
    </w:p>
    <w:p>
      <w:pPr>
        <w:spacing w:after="0"/>
        <w:ind w:left="0"/>
        <w:jc w:val="both"/>
      </w:pPr>
      <w:r>
        <w:rPr>
          <w:rFonts w:ascii="Times New Roman"/>
          <w:b w:val="false"/>
          <w:i w:val="false"/>
          <w:color w:val="000000"/>
          <w:sz w:val="28"/>
        </w:rPr>
        <w:t>
      әкелінетін автомобильдердің сәйкестендіру нөмірі не өздігінен жүретін ауыл шаруашылығы техникасының сәйкестендіру немесе зауыттық нөмірі көрсетілген көлік жүкқұжаты;</w:t>
      </w:r>
    </w:p>
    <w:p>
      <w:pPr>
        <w:spacing w:after="0"/>
        <w:ind w:left="0"/>
        <w:jc w:val="both"/>
      </w:pPr>
      <w:r>
        <w:rPr>
          <w:rFonts w:ascii="Times New Roman"/>
          <w:b w:val="false"/>
          <w:i w:val="false"/>
          <w:color w:val="000000"/>
          <w:sz w:val="28"/>
        </w:rPr>
        <w:t>
      халықаралық тасымалды растайтын,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"CMR" халықаралық көлік жүкқұжаты.</w:t>
      </w:r>
    </w:p>
    <w:bookmarkStart w:name="z120" w:id="58"/>
    <w:p>
      <w:pPr>
        <w:spacing w:after="0"/>
        <w:ind w:left="0"/>
        <w:jc w:val="both"/>
      </w:pPr>
      <w:r>
        <w:rPr>
          <w:rFonts w:ascii="Times New Roman"/>
          <w:b w:val="false"/>
          <w:i w:val="false"/>
          <w:color w:val="000000"/>
          <w:sz w:val="28"/>
        </w:rPr>
        <w:t>
      27. Автокөлік құралдарын және өздігінен жүретін ауыл шаруашылығы техникасын өндірушілер (импорттаушылар) кейіннен төлемақы енгізу үшін өтінімге мынадай құжаттардың:</w:t>
      </w:r>
    </w:p>
    <w:bookmarkEnd w:id="58"/>
    <w:bookmarkStart w:name="z121" w:id="59"/>
    <w:p>
      <w:pPr>
        <w:spacing w:after="0"/>
        <w:ind w:left="0"/>
        <w:jc w:val="both"/>
      </w:pPr>
      <w:r>
        <w:rPr>
          <w:rFonts w:ascii="Times New Roman"/>
          <w:b w:val="false"/>
          <w:i w:val="false"/>
          <w:color w:val="000000"/>
          <w:sz w:val="28"/>
        </w:rPr>
        <w:t>
      1) Қазақстан Республикасында өндірілгендер үшін:</w:t>
      </w:r>
    </w:p>
    <w:bookmarkEnd w:id="59"/>
    <w:p>
      <w:pPr>
        <w:spacing w:after="0"/>
        <w:ind w:left="0"/>
        <w:jc w:val="both"/>
      </w:pPr>
      <w:r>
        <w:rPr>
          <w:rFonts w:ascii="Times New Roman"/>
          <w:b w:val="false"/>
          <w:i w:val="false"/>
          <w:color w:val="000000"/>
          <w:sz w:val="28"/>
        </w:rPr>
        <w:t>
      өнімнің өндірілуін растайтын көлік құралының (өздігінен жүретін машинаның) паспортының (болған кезде) және дайын өнімді шығаруға жүкқұжаттың;</w:t>
      </w:r>
    </w:p>
    <w:bookmarkStart w:name="z122" w:id="60"/>
    <w:p>
      <w:pPr>
        <w:spacing w:after="0"/>
        <w:ind w:left="0"/>
        <w:jc w:val="both"/>
      </w:pPr>
      <w:r>
        <w:rPr>
          <w:rFonts w:ascii="Times New Roman"/>
          <w:b w:val="false"/>
          <w:i w:val="false"/>
          <w:color w:val="000000"/>
          <w:sz w:val="28"/>
        </w:rPr>
        <w:t xml:space="preserve">
      2) Қазақстан Республикасына Еуразиялық экономикалық одаққа мүше болып табылмайтын мемлекеттерден әкелінгендер үшін: </w:t>
      </w:r>
    </w:p>
    <w:bookmarkEnd w:id="60"/>
    <w:p>
      <w:pPr>
        <w:spacing w:after="0"/>
        <w:ind w:left="0"/>
        <w:jc w:val="both"/>
      </w:pPr>
      <w:r>
        <w:rPr>
          <w:rFonts w:ascii="Times New Roman"/>
          <w:b w:val="false"/>
          <w:i w:val="false"/>
          <w:color w:val="000000"/>
          <w:sz w:val="28"/>
        </w:rPr>
        <w:t>
      тауарларға кедендік декларацияның;</w:t>
      </w:r>
    </w:p>
    <w:bookmarkStart w:name="z123" w:id="61"/>
    <w:p>
      <w:pPr>
        <w:spacing w:after="0"/>
        <w:ind w:left="0"/>
        <w:jc w:val="both"/>
      </w:pPr>
      <w:r>
        <w:rPr>
          <w:rFonts w:ascii="Times New Roman"/>
          <w:b w:val="false"/>
          <w:i w:val="false"/>
          <w:color w:val="000000"/>
          <w:sz w:val="28"/>
        </w:rPr>
        <w:t>
      3) Қазақстан Республикасына Еуразиялық экономикалық одаққа мүше мемлекеттердің аумағынан әкелінгендер үшін төменде көрсетілген құжаттардың кез келгенінің:</w:t>
      </w:r>
    </w:p>
    <w:bookmarkEnd w:id="61"/>
    <w:p>
      <w:pPr>
        <w:spacing w:after="0"/>
        <w:ind w:left="0"/>
        <w:jc w:val="both"/>
      </w:pPr>
      <w:r>
        <w:rPr>
          <w:rFonts w:ascii="Times New Roman"/>
          <w:b w:val="false"/>
          <w:i w:val="false"/>
          <w:color w:val="000000"/>
          <w:sz w:val="28"/>
        </w:rPr>
        <w:t>
      көлік құралы (өздігінен жүретін машина) паспортының;</w:t>
      </w:r>
    </w:p>
    <w:p>
      <w:pPr>
        <w:spacing w:after="0"/>
        <w:ind w:left="0"/>
        <w:jc w:val="both"/>
      </w:pPr>
      <w:r>
        <w:rPr>
          <w:rFonts w:ascii="Times New Roman"/>
          <w:b w:val="false"/>
          <w:i w:val="false"/>
          <w:color w:val="000000"/>
          <w:sz w:val="28"/>
        </w:rPr>
        <w:t>
      көлік құралы конструкциясының қауіпсіздігі туралы куәліктің немесе автокөлік құралдары үшін көлік құралының типін мақұлдаудың және өздігінен жүретін ауыл шаруашылығы техникасы үшін сәйкестік сертификатының;</w:t>
      </w:r>
    </w:p>
    <w:p>
      <w:pPr>
        <w:spacing w:after="0"/>
        <w:ind w:left="0"/>
        <w:jc w:val="both"/>
      </w:pPr>
      <w:r>
        <w:rPr>
          <w:rFonts w:ascii="Times New Roman"/>
          <w:b w:val="false"/>
          <w:i w:val="false"/>
          <w:color w:val="000000"/>
          <w:sz w:val="28"/>
        </w:rPr>
        <w:t>
      Еуразиялық экономикалық одаққа мүше елдің экспорттаушысынан Қазақстан Республикасындағы импорттаушыға беруді растайтын, берілетін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қабылдап алу-беру актісінің;</w:t>
      </w:r>
    </w:p>
    <w:p>
      <w:pPr>
        <w:spacing w:after="0"/>
        <w:ind w:left="0"/>
        <w:jc w:val="both"/>
      </w:pPr>
      <w:r>
        <w:rPr>
          <w:rFonts w:ascii="Times New Roman"/>
          <w:b w:val="false"/>
          <w:i w:val="false"/>
          <w:color w:val="000000"/>
          <w:sz w:val="28"/>
        </w:rPr>
        <w:t>
      әкелінетін автомобильдердің сәйкестендіру нөмірі не өздігінен жүретін ауыл шаруашылығы техникасының сәйкестендіру немесе зауыттық нөмірі көрсетілген көлік жүкқұжатының;</w:t>
      </w:r>
    </w:p>
    <w:p>
      <w:pPr>
        <w:spacing w:after="0"/>
        <w:ind w:left="0"/>
        <w:jc w:val="both"/>
      </w:pPr>
      <w:r>
        <w:rPr>
          <w:rFonts w:ascii="Times New Roman"/>
          <w:b w:val="false"/>
          <w:i w:val="false"/>
          <w:color w:val="000000"/>
          <w:sz w:val="28"/>
        </w:rPr>
        <w:t>
      халықаралық тасымалдауды растайтын,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"CMR" халықаралық көлік жүкқұжатының көшірмелерін қоса береді.</w:t>
      </w:r>
    </w:p>
    <w:p>
      <w:pPr>
        <w:spacing w:after="0"/>
        <w:ind w:left="0"/>
        <w:jc w:val="both"/>
      </w:pPr>
      <w:r>
        <w:rPr>
          <w:rFonts w:ascii="Times New Roman"/>
          <w:b w:val="false"/>
          <w:i w:val="false"/>
          <w:color w:val="000000"/>
          <w:sz w:val="28"/>
        </w:rPr>
        <w:t>
      Төлемақыны есептеу үшін қажетті деректерді айқындау мүмкін болмаған жағдайда оператор өндірушілерден (импорттаушылардан) Еуразиялық экономикалық одақтың техникалық регламенттерінде көзделген автокөлік құралдарының және өздігінен жүретін ауыл шаруашылығы техникасының сәйкестігін бағалау туралы құжаттарды сұратады.</w:t>
      </w:r>
    </w:p>
    <w:bookmarkStart w:name="z124" w:id="62"/>
    <w:p>
      <w:pPr>
        <w:spacing w:after="0"/>
        <w:ind w:left="0"/>
        <w:jc w:val="both"/>
      </w:pPr>
      <w:r>
        <w:rPr>
          <w:rFonts w:ascii="Times New Roman"/>
          <w:b w:val="false"/>
          <w:i w:val="false"/>
          <w:color w:val="000000"/>
          <w:sz w:val="28"/>
        </w:rPr>
        <w:t>
      28. Автокөлік құралдарын және өздігінен жүретін ауыл шаруашылығы техникасын өндіру үшін шикізат пен материалдар ретінде пайдаланылатын өнім (тауар) үшін төлемақыны көлік құралдарын және өздігінен жүретін ауыл шаруашылығы техникасын өндіруші түпкілікті тауар үшін төлемақы түрінде төлейді.</w:t>
      </w:r>
    </w:p>
    <w:bookmarkEnd w:id="62"/>
    <w:bookmarkStart w:name="z125" w:id="63"/>
    <w:p>
      <w:pPr>
        <w:spacing w:after="0"/>
        <w:ind w:left="0"/>
        <w:jc w:val="left"/>
      </w:pPr>
      <w:r>
        <w:rPr>
          <w:rFonts w:ascii="Times New Roman"/>
          <w:b/>
          <w:i w:val="false"/>
          <w:color w:val="000000"/>
        </w:rPr>
        <w:t xml:space="preserve"> 4-тарау.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орамада, құрамдастырылған материалдардан жасалатын орамада импортталатын өнімді (тауарларды) өндірушілердің (импорттаушылардың) кеңейтілген міндеттемелерді орындауының ерекшеліктері</w:t>
      </w:r>
    </w:p>
    <w:bookmarkEnd w:id="63"/>
    <w:bookmarkStart w:name="z126" w:id="64"/>
    <w:p>
      <w:pPr>
        <w:spacing w:after="0"/>
        <w:ind w:left="0"/>
        <w:jc w:val="both"/>
      </w:pPr>
      <w:r>
        <w:rPr>
          <w:rFonts w:ascii="Times New Roman"/>
          <w:b w:val="false"/>
          <w:i w:val="false"/>
          <w:color w:val="000000"/>
          <w:sz w:val="28"/>
        </w:rPr>
        <w:t>
      29. Қазақстан Республикасының аумағына Еуразиялық экономикалық одаққа мүше болып табылмайтын мемлекеттердің аумағынан әкелінген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орамада, құрамдастырылған материалдардан жасалатын орамада импортталатын өнімді (тауарларды) импорттаушылар өтінімге кедендік декларацияның немесе тауарларға декларация және Еуразиялық экономикалық одаққа мүше мемлекеттердің кеден заңнамасына және Қазақстан Республикасының кеден заңнамасына сәйкес ресімделген транзиттік декларация ретінде пайдаланылатын құжаттардың көшірмелерін қоса береді.</w:t>
      </w:r>
    </w:p>
    <w:bookmarkEnd w:id="64"/>
    <w:p>
      <w:pPr>
        <w:spacing w:after="0"/>
        <w:ind w:left="0"/>
        <w:jc w:val="both"/>
      </w:pPr>
      <w:r>
        <w:rPr>
          <w:rFonts w:ascii="Times New Roman"/>
          <w:b w:val="false"/>
          <w:i w:val="false"/>
          <w:color w:val="000000"/>
          <w:sz w:val="28"/>
        </w:rPr>
        <w:t>
      Осы тармақтың бірінші бөлігінде көрсетілген импорттаушылар өтінімде көрсететін мәліметтер тіркелген кедендік декларацияда көзделген мәліметтерге сәйкес болуға тиіс.</w:t>
      </w:r>
    </w:p>
    <w:bookmarkStart w:name="z127" w:id="65"/>
    <w:p>
      <w:pPr>
        <w:spacing w:after="0"/>
        <w:ind w:left="0"/>
        <w:jc w:val="both"/>
      </w:pPr>
      <w:r>
        <w:rPr>
          <w:rFonts w:ascii="Times New Roman"/>
          <w:b w:val="false"/>
          <w:i w:val="false"/>
          <w:color w:val="000000"/>
          <w:sz w:val="28"/>
        </w:rPr>
        <w:t>
      30. Қазақстан Республикасының аумағына Еуразиялық экономикалық одаққа мүше мемлекеттердің аумағынан әкелінген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орамада, құрамдастырылған материалдардан жасалатын орамада импортталатын өнімді (тауарларды) импорттаушылар өтінімге:</w:t>
      </w:r>
    </w:p>
    <w:bookmarkEnd w:id="65"/>
    <w:bookmarkStart w:name="z128" w:id="66"/>
    <w:p>
      <w:pPr>
        <w:spacing w:after="0"/>
        <w:ind w:left="0"/>
        <w:jc w:val="both"/>
      </w:pPr>
      <w:r>
        <w:rPr>
          <w:rFonts w:ascii="Times New Roman"/>
          <w:b w:val="false"/>
          <w:i w:val="false"/>
          <w:color w:val="000000"/>
          <w:sz w:val="28"/>
        </w:rPr>
        <w:t>
      1) орама парақтарын не өнімнің паспортын (бар болса);</w:t>
      </w:r>
    </w:p>
    <w:bookmarkEnd w:id="66"/>
    <w:bookmarkStart w:name="z129" w:id="67"/>
    <w:p>
      <w:pPr>
        <w:spacing w:after="0"/>
        <w:ind w:left="0"/>
        <w:jc w:val="both"/>
      </w:pPr>
      <w:r>
        <w:rPr>
          <w:rFonts w:ascii="Times New Roman"/>
          <w:b w:val="false"/>
          <w:i w:val="false"/>
          <w:color w:val="000000"/>
          <w:sz w:val="28"/>
        </w:rPr>
        <w:t>
      2) халықаралық тасымалды растайтын халықаралық тауар-көлік жүкқұжаттарын қоса алғанда, көлік жүкқұжаттарын қоса береді.</w:t>
      </w:r>
    </w:p>
    <w:bookmarkEnd w:id="67"/>
    <w:p>
      <w:pPr>
        <w:spacing w:after="0"/>
        <w:ind w:left="0"/>
        <w:jc w:val="both"/>
      </w:pPr>
      <w:r>
        <w:rPr>
          <w:rFonts w:ascii="Times New Roman"/>
          <w:b w:val="false"/>
          <w:i w:val="false"/>
          <w:color w:val="000000"/>
          <w:sz w:val="28"/>
        </w:rPr>
        <w:t>
      Осы тармақтың бірінші бөлігінде көрсетілген импорттаушылар өтінімде көрсететін мәліметтер олардың салықтық есептілігінде көрсетілген мәліметтеріне сәйкес болуға тиіс.</w:t>
      </w:r>
    </w:p>
    <w:bookmarkStart w:name="z130" w:id="68"/>
    <w:p>
      <w:pPr>
        <w:spacing w:after="0"/>
        <w:ind w:left="0"/>
        <w:jc w:val="both"/>
      </w:pPr>
      <w:r>
        <w:rPr>
          <w:rFonts w:ascii="Times New Roman"/>
          <w:b w:val="false"/>
          <w:i w:val="false"/>
          <w:color w:val="000000"/>
          <w:sz w:val="28"/>
        </w:rPr>
        <w:t>
      31. Пластмассадан, қағаздан және картоннан жасалған бұйымдар, полимер, шыны, қағаз, картон және (немесе) металл орамалар, құрамдастырылған материалдардан жасалатын орамалар үшін төлемақы сомасы әдістеме негізінде есептеледі.</w:t>
      </w:r>
    </w:p>
    <w:bookmarkEnd w:id="68"/>
    <w:p>
      <w:pPr>
        <w:spacing w:after="0"/>
        <w:ind w:left="0"/>
        <w:jc w:val="both"/>
      </w:pPr>
      <w:r>
        <w:rPr>
          <w:rFonts w:ascii="Times New Roman"/>
          <w:b w:val="false"/>
          <w:i w:val="false"/>
          <w:color w:val="000000"/>
          <w:sz w:val="28"/>
        </w:rPr>
        <w:t>
      Полимер, шыны, қағаз, картон және (немесе) металл орамалардағы, құрамдастырылған материалдардан жасалатын орамалардағы өнімді (тауарларды) әкелуді жүзеге асыру кезінде импорттаушы төлемақы сомасын есептеу үшін аталған өнім (тауарлар) қапталған ораманың массасын (килограммды) айқындау түріндегі базаны өз бетінше таңдайды.</w:t>
      </w:r>
    </w:p>
    <w:p>
      <w:pPr>
        <w:spacing w:after="0"/>
        <w:ind w:left="0"/>
        <w:jc w:val="both"/>
      </w:pPr>
      <w:r>
        <w:rPr>
          <w:rFonts w:ascii="Times New Roman"/>
          <w:b w:val="false"/>
          <w:i w:val="false"/>
          <w:color w:val="000000"/>
          <w:sz w:val="28"/>
        </w:rPr>
        <w:t>
      Полимер, шыны, қағаз, картон және (немесе) металл орамалардағы, құрамдастырылған материалдардан жасалатын орамалардағы өнімді (тауарларды) әкелу кезінде осы өнім (тауарлар) қапталған ораманың массасын айқындауды импорттаушы осы тармақтың 1) – 4) тармақшаларында көрсетілген тәсілдердің бірі арқылы жүзеге асырады.</w:t>
      </w:r>
    </w:p>
    <w:p>
      <w:pPr>
        <w:spacing w:after="0"/>
        <w:ind w:left="0"/>
        <w:jc w:val="both"/>
      </w:pPr>
      <w:r>
        <w:rPr>
          <w:rFonts w:ascii="Times New Roman"/>
          <w:b w:val="false"/>
          <w:i w:val="false"/>
          <w:color w:val="000000"/>
          <w:sz w:val="28"/>
        </w:rPr>
        <w:t>
      Төлемақы сомасын есептеу үшін таңдап алынған базаға қарай осы тармаққа сәйкес осы Қағидалардың 29 және 30-тармақтарында көрсетілген құжаттардан басқа, өтінімге мынадай растайтын құжаттардың бірі қоса беріледі:</w:t>
      </w:r>
    </w:p>
    <w:bookmarkStart w:name="z131" w:id="69"/>
    <w:p>
      <w:pPr>
        <w:spacing w:after="0"/>
        <w:ind w:left="0"/>
        <w:jc w:val="both"/>
      </w:pPr>
      <w:r>
        <w:rPr>
          <w:rFonts w:ascii="Times New Roman"/>
          <w:b w:val="false"/>
          <w:i w:val="false"/>
          <w:color w:val="000000"/>
          <w:sz w:val="28"/>
        </w:rPr>
        <w:t>
      1) орамадағы импортталатын өнімнің (тауарлардың) брутто массасы мен нетто массасының арасындағы математикалық айырмашылықты есептеу негізінде орама массасы айқындалған жағдайда – орама парағы;</w:t>
      </w:r>
    </w:p>
    <w:bookmarkEnd w:id="69"/>
    <w:bookmarkStart w:name="z132" w:id="70"/>
    <w:p>
      <w:pPr>
        <w:spacing w:after="0"/>
        <w:ind w:left="0"/>
        <w:jc w:val="both"/>
      </w:pPr>
      <w:r>
        <w:rPr>
          <w:rFonts w:ascii="Times New Roman"/>
          <w:b w:val="false"/>
          <w:i w:val="false"/>
          <w:color w:val="000000"/>
          <w:sz w:val="28"/>
        </w:rPr>
        <w:t>
      2) орамадағы импортталатын өнімді (тауарларды) өндірушілер көрсететін орама саны мен типтері туралы мәліметтер негізінде ораманың массасы айқындалған жағдайда – шарт (келісімшарт), жеткізуге (импортқа, сатып алуға) арналған тауарға ілеспе құжаттар, орамадағы импортталатын өнімді (тауарларды) өндірушілерден өзге де ресми құжаттар;</w:t>
      </w:r>
    </w:p>
    <w:bookmarkEnd w:id="70"/>
    <w:bookmarkStart w:name="z133" w:id="71"/>
    <w:p>
      <w:pPr>
        <w:spacing w:after="0"/>
        <w:ind w:left="0"/>
        <w:jc w:val="both"/>
      </w:pPr>
      <w:r>
        <w:rPr>
          <w:rFonts w:ascii="Times New Roman"/>
          <w:b w:val="false"/>
          <w:i w:val="false"/>
          <w:color w:val="000000"/>
          <w:sz w:val="28"/>
        </w:rPr>
        <w:t>
      3) әдістемеге сәйкес анықтамалыққа сай есептеудің негізінде орама массасы айқындалған жағдайда – әдістемеге сәйкес бекітілген нысан бойынша тізбеде көзделген өнім орамасы және (немесе) өнім бірліктері массасының орташа көрсеткіштерінің анықтамалығын (бұдан әрі – анықтама) қолдану туралы ақпарат;</w:t>
      </w:r>
    </w:p>
    <w:bookmarkEnd w:id="71"/>
    <w:bookmarkStart w:name="z134" w:id="72"/>
    <w:p>
      <w:pPr>
        <w:spacing w:after="0"/>
        <w:ind w:left="0"/>
        <w:jc w:val="both"/>
      </w:pPr>
      <w:r>
        <w:rPr>
          <w:rFonts w:ascii="Times New Roman"/>
          <w:b w:val="false"/>
          <w:i w:val="false"/>
          <w:color w:val="000000"/>
          <w:sz w:val="28"/>
        </w:rPr>
        <w:t>
      4) орамадағы импортталатын өнім (тауарлар) орамасының массасы туралы мамандандырылған (аккредиттелген) ұйымның қорытындысы.</w:t>
      </w:r>
    </w:p>
    <w:bookmarkEnd w:id="72"/>
    <w:p>
      <w:pPr>
        <w:spacing w:after="0"/>
        <w:ind w:left="0"/>
        <w:jc w:val="both"/>
      </w:pPr>
      <w:r>
        <w:rPr>
          <w:rFonts w:ascii="Times New Roman"/>
          <w:b w:val="false"/>
          <w:i w:val="false"/>
          <w:color w:val="000000"/>
          <w:sz w:val="28"/>
        </w:rPr>
        <w:t>
      Осы тармақшаның бірінші бөлігінде көрсетілген мамандандырылған (аккредиттелген) ұйымдар Еуразиялық экономикалық одақтың сәйкестікті бағалау жөніндегі органдарының бірыңғай тізіліміне сәйкес айқындалады.</w:t>
      </w:r>
    </w:p>
    <w:bookmarkStart w:name="z135" w:id="73"/>
    <w:p>
      <w:pPr>
        <w:spacing w:after="0"/>
        <w:ind w:left="0"/>
        <w:jc w:val="both"/>
      </w:pPr>
      <w:r>
        <w:rPr>
          <w:rFonts w:ascii="Times New Roman"/>
          <w:b w:val="false"/>
          <w:i w:val="false"/>
          <w:color w:val="000000"/>
          <w:sz w:val="28"/>
        </w:rPr>
        <w:t>
      32. Бір мезгілде орамалардың бірнеше типіне (бір немесе түрлі материалдардан) қапталған орамадағы өнім (тауарлар) әкелінген жағдайда өндірушілердің (импорттаушылардың) кеңейтілген міндеттемелері ораманың әрбір типіне қолданылады.</w:t>
      </w:r>
    </w:p>
    <w:bookmarkEnd w:id="73"/>
    <w:bookmarkStart w:name="z136" w:id="74"/>
    <w:p>
      <w:pPr>
        <w:spacing w:after="0"/>
        <w:ind w:left="0"/>
        <w:jc w:val="both"/>
      </w:pPr>
      <w:r>
        <w:rPr>
          <w:rFonts w:ascii="Times New Roman"/>
          <w:b w:val="false"/>
          <w:i w:val="false"/>
          <w:color w:val="000000"/>
          <w:sz w:val="28"/>
        </w:rPr>
        <w:t>
      33. Тізбеге енгізілген қағаз, картон, полимер, шыны, металл орамаларға және (немесе) құрамдастырылған материалдардан жасалған орамаға қапталған, тізбеге енгізілген өнім (тауарлар) әкелінген жағдайда өндірушілердің, (импорттаушылардың) кеңейтілген міндеттемелері тізбеге сәйкес өнімге (тауарларға) де және тізбеде көзделген оның (олардың) орамасына да қолданылады.</w:t>
      </w:r>
    </w:p>
    <w:bookmarkEnd w:id="74"/>
    <w:bookmarkStart w:name="z137" w:id="75"/>
    <w:p>
      <w:pPr>
        <w:spacing w:after="0"/>
        <w:ind w:left="0"/>
        <w:jc w:val="both"/>
      </w:pPr>
      <w:r>
        <w:rPr>
          <w:rFonts w:ascii="Times New Roman"/>
          <w:b w:val="false"/>
          <w:i w:val="false"/>
          <w:color w:val="000000"/>
          <w:sz w:val="28"/>
        </w:rPr>
        <w:t>
      34. Өндіруші өнімді (тауарларды) тізбеге енгізілген орамада өндіру үшін полимер, шыны, қағаз, картон, металл ораманы, құрамдастырылған материалдардан жасалған ораманы пайдаланған жағдайда өндірушілердің (импорттаушылардың) кеңейтілген міндеттемелерін осы ораманы өндірушілер (импорттаушылар) орындайды.</w:t>
      </w:r>
    </w:p>
    <w:bookmarkEnd w:id="75"/>
    <w:bookmarkStart w:name="z138" w:id="76"/>
    <w:p>
      <w:pPr>
        <w:spacing w:after="0"/>
        <w:ind w:left="0"/>
        <w:jc w:val="left"/>
      </w:pPr>
      <w:r>
        <w:rPr>
          <w:rFonts w:ascii="Times New Roman"/>
          <w:b/>
          <w:i w:val="false"/>
          <w:color w:val="000000"/>
        </w:rPr>
        <w:t xml:space="preserve"> 5-тарау. Өндірушілерді (импорттаушыларды) кеңейтілген міндеттемелерден босату талаптары</w:t>
      </w:r>
    </w:p>
    <w:bookmarkEnd w:id="76"/>
    <w:bookmarkStart w:name="z139" w:id="77"/>
    <w:p>
      <w:pPr>
        <w:spacing w:after="0"/>
        <w:ind w:left="0"/>
        <w:jc w:val="both"/>
      </w:pPr>
      <w:r>
        <w:rPr>
          <w:rFonts w:ascii="Times New Roman"/>
          <w:b w:val="false"/>
          <w:i w:val="false"/>
          <w:color w:val="000000"/>
          <w:sz w:val="28"/>
        </w:rPr>
        <w:t xml:space="preserve">
      35. Өндірушілер (импорттаушылар) Кодекстің 285-1-бабы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кеңейтілген міндеттемелерден босатылады.</w:t>
      </w:r>
    </w:p>
    <w:bookmarkEnd w:id="77"/>
    <w:p>
      <w:pPr>
        <w:spacing w:after="0"/>
        <w:ind w:left="0"/>
        <w:jc w:val="both"/>
      </w:pPr>
      <w:r>
        <w:rPr>
          <w:rFonts w:ascii="Times New Roman"/>
          <w:b w:val="false"/>
          <w:i w:val="false"/>
          <w:color w:val="000000"/>
          <w:sz w:val="28"/>
        </w:rPr>
        <w:t xml:space="preserve">
      Бұл ретте автокөлік құралдарын және өздігінен жүретін ауыл шаруашылығы техникасын өндірушілерді (импорттаушыларды) қоспағанда, Кодекстің 285-1-бабы </w:t>
      </w:r>
      <w:r>
        <w:rPr>
          <w:rFonts w:ascii="Times New Roman"/>
          <w:b w:val="false"/>
          <w:i w:val="false"/>
          <w:color w:val="000000"/>
          <w:sz w:val="28"/>
        </w:rPr>
        <w:t>2-тармағының</w:t>
      </w:r>
      <w:r>
        <w:rPr>
          <w:rFonts w:ascii="Times New Roman"/>
          <w:b w:val="false"/>
          <w:i w:val="false"/>
          <w:color w:val="000000"/>
          <w:sz w:val="28"/>
        </w:rPr>
        <w:t xml:space="preserve"> 2), 3) тармақшаларында көрсетілген адамдар өнім (тауарлар) Қазақстан Республикасының шегінен тыс өткізілген есепті тоқсаннан кейінгі айдың 10-күнінен кешіктірмей операторға мынадай құжаттарды ұсынуға тиіс:</w:t>
      </w:r>
    </w:p>
    <w:p>
      <w:pPr>
        <w:spacing w:after="0"/>
        <w:ind w:left="0"/>
        <w:jc w:val="both"/>
      </w:pPr>
      <w:r>
        <w:rPr>
          <w:rFonts w:ascii="Times New Roman"/>
          <w:b w:val="false"/>
          <w:i w:val="false"/>
          <w:color w:val="000000"/>
          <w:sz w:val="28"/>
        </w:rPr>
        <w:t>
      өнімді (тауарларды) жеткізуге экспорттық келісімшарт не өнімді (тауарларды) Қазақстан Республикасының шегінен тыс өткізу шарты;</w:t>
      </w:r>
    </w:p>
    <w:p>
      <w:pPr>
        <w:spacing w:after="0"/>
        <w:ind w:left="0"/>
        <w:jc w:val="both"/>
      </w:pPr>
      <w:r>
        <w:rPr>
          <w:rFonts w:ascii="Times New Roman"/>
          <w:b w:val="false"/>
          <w:i w:val="false"/>
          <w:color w:val="000000"/>
          <w:sz w:val="28"/>
        </w:rPr>
        <w:t>
      өнімді (тауарларды) Қазақстан Республикасының шегінен тыс өткізу жүзеге асырылғанын нақты растайтын тауарға ілеспе құжаттар.</w:t>
      </w:r>
    </w:p>
    <w:bookmarkStart w:name="z140" w:id="78"/>
    <w:p>
      <w:pPr>
        <w:spacing w:after="0"/>
        <w:ind w:left="0"/>
        <w:jc w:val="both"/>
      </w:pPr>
      <w:r>
        <w:rPr>
          <w:rFonts w:ascii="Times New Roman"/>
          <w:b w:val="false"/>
          <w:i w:val="false"/>
          <w:color w:val="000000"/>
          <w:sz w:val="28"/>
        </w:rPr>
        <w:t xml:space="preserve">
      36. Өндіруші (импорттаушы) енгізген төлемақы болған және Кодекстің 285-1-бабы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тармақшаларына сәйкес кейіннен өнімді (тауарларды) өндіруші (импорттаушы) Қазақстан Республикасы аумағының шегінен тыс өзі әкеткен жағдайда өндірушілердің (импорттаушылардың) артық төленген соманы оператор айқындайтын тәртіппен қайтаруға және (немесе) алдағы төлемдер есебіне жатқызуға құқығы қалады. </w:t>
      </w:r>
    </w:p>
    <w:bookmarkEnd w:id="78"/>
    <w:p>
      <w:pPr>
        <w:spacing w:after="0"/>
        <w:ind w:left="0"/>
        <w:jc w:val="both"/>
      </w:pPr>
      <w:r>
        <w:rPr>
          <w:rFonts w:ascii="Times New Roman"/>
          <w:b w:val="false"/>
          <w:i w:val="false"/>
          <w:color w:val="000000"/>
          <w:sz w:val="28"/>
        </w:rPr>
        <w:t>
      Төлемақысы енгізілген өнім (тауарлар) үшін өндірушіге (импорттаушыға) артық төленген сомаларды қайтару және (немесе) алдағы төлемдер есебіне жатқызу осы өнімді (тауарларды) тікелей өндіруші (импорттаушы) Қазақстан Республикасының шегінен тыс өткізген жағдайда жүргізіледі.</w:t>
      </w:r>
    </w:p>
    <w:bookmarkStart w:name="z141" w:id="79"/>
    <w:p>
      <w:pPr>
        <w:spacing w:after="0"/>
        <w:ind w:left="0"/>
        <w:jc w:val="both"/>
      </w:pPr>
      <w:r>
        <w:rPr>
          <w:rFonts w:ascii="Times New Roman"/>
          <w:b w:val="false"/>
          <w:i w:val="false"/>
          <w:color w:val="000000"/>
          <w:sz w:val="28"/>
        </w:rPr>
        <w:t>
      37. Егер өнімді (тауарларды) Қазақстан Республикасының шегінен тыс әкету (экспорттау) осы Қағидалардың 14, 21 және 22-тармақтарында белгіленген мерзім өткенге дейін жүзеге асырылмаса, төлемақы енгізу Қағидалардың осы тармақтарында көрсетілген мерзімде жүзеге асырылады.</w:t>
      </w:r>
    </w:p>
    <w:bookmarkEnd w:id="79"/>
    <w:bookmarkStart w:name="z142" w:id="80"/>
    <w:p>
      <w:pPr>
        <w:spacing w:after="0"/>
        <w:ind w:left="0"/>
        <w:jc w:val="left"/>
      </w:pPr>
      <w:r>
        <w:rPr>
          <w:rFonts w:ascii="Times New Roman"/>
          <w:b/>
          <w:i w:val="false"/>
          <w:color w:val="000000"/>
        </w:rPr>
        <w:t xml:space="preserve"> 6-тарау. Оператордың мамандандырылған ұйымдармен өзара іс-қимыл жасауының тәртібі</w:t>
      </w:r>
    </w:p>
    <w:bookmarkEnd w:id="80"/>
    <w:bookmarkStart w:name="z143" w:id="81"/>
    <w:p>
      <w:pPr>
        <w:spacing w:after="0"/>
        <w:ind w:left="0"/>
        <w:jc w:val="both"/>
      </w:pPr>
      <w:r>
        <w:rPr>
          <w:rFonts w:ascii="Times New Roman"/>
          <w:b w:val="false"/>
          <w:i w:val="false"/>
          <w:color w:val="000000"/>
          <w:sz w:val="28"/>
        </w:rPr>
        <w:t xml:space="preserve">
      38. Оператор өндірушілердің (импорттаушылардың) кеңейтілген міндеттемелерін іске асыру мақсатында мамандандырылған ұйымдармен шарт жасасады. </w:t>
      </w:r>
    </w:p>
    <w:bookmarkEnd w:id="81"/>
    <w:bookmarkStart w:name="z144" w:id="82"/>
    <w:p>
      <w:pPr>
        <w:spacing w:after="0"/>
        <w:ind w:left="0"/>
        <w:jc w:val="both"/>
      </w:pPr>
      <w:r>
        <w:rPr>
          <w:rFonts w:ascii="Times New Roman"/>
          <w:b w:val="false"/>
          <w:i w:val="false"/>
          <w:color w:val="000000"/>
          <w:sz w:val="28"/>
        </w:rPr>
        <w:t>
      39. Мамандандырылған ұйымдар бөлек жинау және қайта өңдеу шығындарының өтемақысын алу үшін операторға есепті тоқсаннан кейінгі айдың 10-күнінен кешіктірмей мынадай құжаттарды ұсынады:</w:t>
      </w:r>
    </w:p>
    <w:bookmarkEnd w:id="82"/>
    <w:p>
      <w:pPr>
        <w:spacing w:after="0"/>
        <w:ind w:left="0"/>
        <w:jc w:val="both"/>
      </w:pPr>
      <w:r>
        <w:rPr>
          <w:rFonts w:ascii="Times New Roman"/>
          <w:b w:val="false"/>
          <w:i w:val="false"/>
          <w:color w:val="000000"/>
          <w:sz w:val="28"/>
        </w:rPr>
        <w:t>
      1) өтемақы алуға арналған еркін нысандағы өтініш;</w:t>
      </w:r>
    </w:p>
    <w:bookmarkStart w:name="z145"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тауар-көлік жүкқұжаттарының күндері мен нөмірлерін, жүк алушыларды және олар бойынша берілген қалдықтардың мөлшерін (тонна, бірлік) көрсете отырып, кейіннен өнім (тауарлар) қалдықтарын және олардың орамасын Қазақстан Республикасының аумағына әрбір қалдық түрі бойынша жеке залалсыздандыру және (немесе) кәдеге жарату үшін беруге арналған тауар-көлік жүкқұжаттарының тізімдемесі;</w:t>
      </w:r>
    </w:p>
    <w:bookmarkEnd w:id="83"/>
    <w:bookmarkStart w:name="z147" w:id="84"/>
    <w:p>
      <w:pPr>
        <w:spacing w:after="0"/>
        <w:ind w:left="0"/>
        <w:jc w:val="both"/>
      </w:pPr>
      <w:r>
        <w:rPr>
          <w:rFonts w:ascii="Times New Roman"/>
          <w:b w:val="false"/>
          <w:i w:val="false"/>
          <w:color w:val="000000"/>
          <w:sz w:val="28"/>
        </w:rPr>
        <w:t>
      3) өнім (тауарлар) қалдықтарын және олардың орамасын Қазақстан Республикасының аумағына кейіннен залалсыздандыру және (немесе) кәдеге жарату үшін беруге арналған тауар-көлік жүкқұжаттарының көшірмелері;</w:t>
      </w:r>
    </w:p>
    <w:bookmarkEnd w:id="84"/>
    <w:bookmarkStart w:name="z148" w:id="85"/>
    <w:p>
      <w:pPr>
        <w:spacing w:after="0"/>
        <w:ind w:left="0"/>
        <w:jc w:val="both"/>
      </w:pPr>
      <w:r>
        <w:rPr>
          <w:rFonts w:ascii="Times New Roman"/>
          <w:b w:val="false"/>
          <w:i w:val="false"/>
          <w:color w:val="000000"/>
          <w:sz w:val="28"/>
        </w:rPr>
        <w:t>
      4) заңды тұлғаның (дара кәсіпкердің) өнім (тауарлар) қалдықтарын және тұтыну қалдықтарынан олардың орамасын жинауды (қайта өңдеуді) есепке алу деректері;</w:t>
      </w:r>
    </w:p>
    <w:bookmarkEnd w:id="85"/>
    <w:bookmarkStart w:name="z149" w:id="86"/>
    <w:p>
      <w:pPr>
        <w:spacing w:after="0"/>
        <w:ind w:left="0"/>
        <w:jc w:val="both"/>
      </w:pPr>
      <w:r>
        <w:rPr>
          <w:rFonts w:ascii="Times New Roman"/>
          <w:b w:val="false"/>
          <w:i w:val="false"/>
          <w:color w:val="000000"/>
          <w:sz w:val="28"/>
        </w:rPr>
        <w:t>
      5) оператор белгілеген, оның интернет-ресурсында орналастырылған нысан бойынша қалдықтарды бөлек жинау және қайта өңдеу бойынша шығыстарды өтеуге бөлінетін қаражат сомасының есептемесі;</w:t>
      </w:r>
    </w:p>
    <w:bookmarkEnd w:id="86"/>
    <w:bookmarkStart w:name="z150" w:id="87"/>
    <w:p>
      <w:pPr>
        <w:spacing w:after="0"/>
        <w:ind w:left="0"/>
        <w:jc w:val="both"/>
      </w:pPr>
      <w:r>
        <w:rPr>
          <w:rFonts w:ascii="Times New Roman"/>
          <w:b w:val="false"/>
          <w:i w:val="false"/>
          <w:color w:val="000000"/>
          <w:sz w:val="28"/>
        </w:rPr>
        <w:t>
      6) қалдықтарды бөлек жинау және қайта өңдеу бойынша шығыстарды өтеу көрсетілген қалдықтар Қазақстан Республикасының аумағында залалсыздандыру және кәдеге жарату бойынша меншікті өндірістік қуаттарда залалсыздандыру және (немесе) кәдеге жарату үшін берілген жағдайда жүргізіледі;</w:t>
      </w:r>
    </w:p>
    <w:bookmarkEnd w:id="87"/>
    <w:bookmarkStart w:name="z151" w:id="88"/>
    <w:p>
      <w:pPr>
        <w:spacing w:after="0"/>
        <w:ind w:left="0"/>
        <w:jc w:val="both"/>
      </w:pPr>
      <w:r>
        <w:rPr>
          <w:rFonts w:ascii="Times New Roman"/>
          <w:b w:val="false"/>
          <w:i w:val="false"/>
          <w:color w:val="000000"/>
          <w:sz w:val="28"/>
        </w:rPr>
        <w:t>
      7) өнімнің (тауарлардың) тұтынушылық қасиеттері жоғалғаннан кейін пайда болған қалдықтарды және оның (олардың) орамасын бөлек жинауға және қайта өңдеуге байланысты шығындарды растайтын құжаттар.</w:t>
      </w:r>
    </w:p>
    <w:bookmarkEnd w:id="88"/>
    <w:bookmarkStart w:name="z152" w:id="89"/>
    <w:p>
      <w:pPr>
        <w:spacing w:after="0"/>
        <w:ind w:left="0"/>
        <w:jc w:val="both"/>
      </w:pPr>
      <w:r>
        <w:rPr>
          <w:rFonts w:ascii="Times New Roman"/>
          <w:b w:val="false"/>
          <w:i w:val="false"/>
          <w:color w:val="000000"/>
          <w:sz w:val="28"/>
        </w:rPr>
        <w:t>
      40. Осы Қағидалардың 39-тармағында көрсетілген құжаттардың толықтығын оператор олар ұсынылған күннен бастап бес жұмыс күні ішінде тексереді. Құжаттар топтамасы толық ұсынылмаған жағдайда оператор өтемақы беруден бас тартады.</w:t>
      </w:r>
    </w:p>
    <w:bookmarkEnd w:id="89"/>
    <w:bookmarkStart w:name="z153" w:id="90"/>
    <w:p>
      <w:pPr>
        <w:spacing w:after="0"/>
        <w:ind w:left="0"/>
        <w:jc w:val="both"/>
      </w:pPr>
      <w:r>
        <w:rPr>
          <w:rFonts w:ascii="Times New Roman"/>
          <w:b w:val="false"/>
          <w:i w:val="false"/>
          <w:color w:val="000000"/>
          <w:sz w:val="28"/>
        </w:rPr>
        <w:t>
      41. Мамандандырылған ұйымдардың оператордан өтемақы алуы мақсатындағы есепті кезең бір тоқсан болып табылады.</w:t>
      </w:r>
    </w:p>
    <w:bookmarkEnd w:id="90"/>
    <w:bookmarkStart w:name="z154" w:id="91"/>
    <w:p>
      <w:pPr>
        <w:spacing w:after="0"/>
        <w:ind w:left="0"/>
        <w:jc w:val="both"/>
      </w:pPr>
      <w:r>
        <w:rPr>
          <w:rFonts w:ascii="Times New Roman"/>
          <w:b w:val="false"/>
          <w:i w:val="false"/>
          <w:color w:val="000000"/>
          <w:sz w:val="28"/>
        </w:rPr>
        <w:t>
      42. Қалдықтарды бөлек жинауға және қайта өңдеуге байланысты тікелей шығындар ғана өтеуге жатады, олар мыналарға:</w:t>
      </w:r>
    </w:p>
    <w:bookmarkEnd w:id="91"/>
    <w:bookmarkStart w:name="z155" w:id="92"/>
    <w:p>
      <w:pPr>
        <w:spacing w:after="0"/>
        <w:ind w:left="0"/>
        <w:jc w:val="both"/>
      </w:pPr>
      <w:r>
        <w:rPr>
          <w:rFonts w:ascii="Times New Roman"/>
          <w:b w:val="false"/>
          <w:i w:val="false"/>
          <w:color w:val="000000"/>
          <w:sz w:val="28"/>
        </w:rPr>
        <w:t xml:space="preserve">
      1) "Бухгалтерлік есеп және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бастапқы есепке алу құжаттарына;</w:t>
      </w:r>
    </w:p>
    <w:bookmarkEnd w:id="92"/>
    <w:bookmarkStart w:name="z156" w:id="93"/>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олардың орамасын Қазақстан Республикасының аумағында залалсыздандыру және (немесе) кәдеге жарату үшін берілген жағдайда көрсетілген қалдықтар түрлерінің бөлінісіндегі шығындар жөніндегі деректерге, осындай тікелей шығындардың қайта өңделген, пайдаланылған және кәдеге жаратылған қалдықтарды өткізуден алынған тиісті кірістерден асқан сомаға негізделеді.</w:t>
      </w:r>
    </w:p>
    <w:bookmarkEnd w:id="93"/>
    <w:bookmarkStart w:name="z157" w:id="94"/>
    <w:p>
      <w:pPr>
        <w:spacing w:after="0"/>
        <w:ind w:left="0"/>
        <w:jc w:val="both"/>
      </w:pPr>
      <w:r>
        <w:rPr>
          <w:rFonts w:ascii="Times New Roman"/>
          <w:b w:val="false"/>
          <w:i w:val="false"/>
          <w:color w:val="000000"/>
          <w:sz w:val="28"/>
        </w:rPr>
        <w:t>
      43. Тікелей шығындар мен тиісті табыстар халықаралық қаржылық есептілік стандарттарына сәйкес қаржылық есептілікте ұсынылады.</w:t>
      </w:r>
    </w:p>
    <w:bookmarkEnd w:id="94"/>
    <w:bookmarkStart w:name="z158" w:id="95"/>
    <w:p>
      <w:pPr>
        <w:spacing w:after="0"/>
        <w:ind w:left="0"/>
        <w:jc w:val="both"/>
      </w:pPr>
      <w:r>
        <w:rPr>
          <w:rFonts w:ascii="Times New Roman"/>
          <w:b w:val="false"/>
          <w:i w:val="false"/>
          <w:color w:val="000000"/>
          <w:sz w:val="28"/>
        </w:rPr>
        <w:t>
      44. Мамандандырылған ұйымдардың қалдықтарды бөлек жинау және қайта өңдеу бойынша шығыстарын (амортизация бойынша шығындарды қоспағанда) өтеу:</w:t>
      </w:r>
    </w:p>
    <w:bookmarkEnd w:id="95"/>
    <w:bookmarkStart w:name="z159" w:id="96"/>
    <w:p>
      <w:pPr>
        <w:spacing w:after="0"/>
        <w:ind w:left="0"/>
        <w:jc w:val="both"/>
      </w:pPr>
      <w:r>
        <w:rPr>
          <w:rFonts w:ascii="Times New Roman"/>
          <w:b w:val="false"/>
          <w:i w:val="false"/>
          <w:color w:val="000000"/>
          <w:sz w:val="28"/>
        </w:rPr>
        <w:t>
      1) мамандандырылған ұйымдар елді мекендердегі тұрмыстық қатты қалдықтарды жинау және әкету бойынша тарифтер есебінен төлейтін;</w:t>
      </w:r>
    </w:p>
    <w:bookmarkEnd w:id="96"/>
    <w:bookmarkStart w:name="z160" w:id="97"/>
    <w:p>
      <w:pPr>
        <w:spacing w:after="0"/>
        <w:ind w:left="0"/>
        <w:jc w:val="both"/>
      </w:pPr>
      <w:r>
        <w:rPr>
          <w:rFonts w:ascii="Times New Roman"/>
          <w:b w:val="false"/>
          <w:i w:val="false"/>
          <w:color w:val="000000"/>
          <w:sz w:val="28"/>
        </w:rPr>
        <w:t>
      2) Қазақстан Республикасының аумағында қалдықтарды кәдеге жарату бойынша меншікті өндірістік қуаттарда кейіннен залалсыздандырылмаған және кәдеге жаратылмаған қалдықтарға қатысты жүргізілмейді.</w:t>
      </w:r>
    </w:p>
    <w:bookmarkEnd w:id="97"/>
    <w:bookmarkStart w:name="z161" w:id="98"/>
    <w:p>
      <w:pPr>
        <w:spacing w:after="0"/>
        <w:ind w:left="0"/>
        <w:jc w:val="both"/>
      </w:pPr>
      <w:r>
        <w:rPr>
          <w:rFonts w:ascii="Times New Roman"/>
          <w:b w:val="false"/>
          <w:i w:val="false"/>
          <w:color w:val="000000"/>
          <w:sz w:val="28"/>
        </w:rPr>
        <w:t xml:space="preserve">
      45. Оператор өзінің банк шотына келіп түскен ақшаны Кодекстің \ </w:t>
      </w:r>
      <w:r>
        <w:rPr>
          <w:rFonts w:ascii="Times New Roman"/>
          <w:b w:val="false"/>
          <w:i w:val="false"/>
          <w:color w:val="000000"/>
          <w:sz w:val="28"/>
        </w:rPr>
        <w:t>285-2-бабында</w:t>
      </w:r>
      <w:r>
        <w:rPr>
          <w:rFonts w:ascii="Times New Roman"/>
          <w:b w:val="false"/>
          <w:i w:val="false"/>
          <w:color w:val="000000"/>
          <w:sz w:val="28"/>
        </w:rPr>
        <w:t xml:space="preserve"> көзделген мақсаттарға жұмсайды.</w:t>
      </w:r>
    </w:p>
    <w:bookmarkEnd w:id="98"/>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285-2-бабының</w:t>
      </w:r>
      <w:r>
        <w:rPr>
          <w:rFonts w:ascii="Times New Roman"/>
          <w:b w:val="false"/>
          <w:i w:val="false"/>
          <w:color w:val="000000"/>
          <w:sz w:val="28"/>
        </w:rPr>
        <w:t xml:space="preserve"> 3) тармақшасын іске асыру кезінде оператор өнімнің (тауарлардың) тұтынушылық қасиеттері жоғалғаннан кейін пайда болған қалдықтарды және оның (олардың) орамасын жинауды, тасымалдауды, залалсыздандыруды, пайдалануды және (немесе) кәдеге жаратуды жүзеге асыру үшін меншікті жинау жүйесін қолдану шеңберінде мәлімделген көлемдер шегінде жеке және заңды тұлғаларға ақшаны жолдамайды.</w:t>
      </w:r>
    </w:p>
    <w:bookmarkStart w:name="z162" w:id="99"/>
    <w:p>
      <w:pPr>
        <w:spacing w:after="0"/>
        <w:ind w:left="0"/>
        <w:jc w:val="left"/>
      </w:pPr>
      <w:r>
        <w:rPr>
          <w:rFonts w:ascii="Times New Roman"/>
          <w:b/>
          <w:i w:val="false"/>
          <w:color w:val="000000"/>
        </w:rPr>
        <w:t xml:space="preserve"> 7-тарау. Оператордың уәкілетті органдармен, аудандардың, облыстық және республикалық маңызы бар қалалардың, астананың коммуналдық шаруашылық саласындағы жергілікті атқарушы органдарымен өзара іс-қимыл жасау тәртібі</w:t>
      </w:r>
    </w:p>
    <w:bookmarkEnd w:id="99"/>
    <w:bookmarkStart w:name="z163" w:id="100"/>
    <w:p>
      <w:pPr>
        <w:spacing w:after="0"/>
        <w:ind w:left="0"/>
        <w:jc w:val="both"/>
      </w:pPr>
      <w:r>
        <w:rPr>
          <w:rFonts w:ascii="Times New Roman"/>
          <w:b w:val="false"/>
          <w:i w:val="false"/>
          <w:color w:val="000000"/>
          <w:sz w:val="28"/>
        </w:rPr>
        <w:t>
      46. Қазақстан Республикасының мемлекеттік кірістер органдары тоқсан сайынғы негізде қоршаған ортаны қорғау саласындағы уәкілетті органның сұрау салуы бойынша импорттаушылардың кеңейтілген міндеттемелері қолданылатын, Қазақстан Республикасының аумағына әкелінген, Қазақстан Республикасының аумағында өндірілген және Қазақстан Республикасының шегінен тыс әкетілген өнім (тауарлар) және оның (олардың) орамасы туралы мәліметтерді жолдайды.</w:t>
      </w:r>
    </w:p>
    <w:bookmarkEnd w:id="100"/>
    <w:bookmarkStart w:name="z164" w:id="101"/>
    <w:p>
      <w:pPr>
        <w:spacing w:after="0"/>
        <w:ind w:left="0"/>
        <w:jc w:val="both"/>
      </w:pPr>
      <w:r>
        <w:rPr>
          <w:rFonts w:ascii="Times New Roman"/>
          <w:b w:val="false"/>
          <w:i w:val="false"/>
          <w:color w:val="000000"/>
          <w:sz w:val="28"/>
        </w:rPr>
        <w:t>
      47. Мемлекеттік кірістер органдары қоршаған ортаны қорғау саласындағы уәкілетті органға жолдайтын мәліметтерде мынадай ақпарат қамтылады:</w:t>
      </w:r>
    </w:p>
    <w:bookmarkEnd w:id="101"/>
    <w:bookmarkStart w:name="z165" w:id="102"/>
    <w:p>
      <w:pPr>
        <w:spacing w:after="0"/>
        <w:ind w:left="0"/>
        <w:jc w:val="both"/>
      </w:pPr>
      <w:r>
        <w:rPr>
          <w:rFonts w:ascii="Times New Roman"/>
          <w:b w:val="false"/>
          <w:i w:val="false"/>
          <w:color w:val="000000"/>
          <w:sz w:val="28"/>
        </w:rPr>
        <w:t>
      1) өндірушінің немесе импорттаушының атауы, бизнес сәйкестендіру нөмірі/жеке сәйкестендіру нөмірі;</w:t>
      </w:r>
    </w:p>
    <w:bookmarkEnd w:id="102"/>
    <w:bookmarkStart w:name="z166" w:id="103"/>
    <w:p>
      <w:pPr>
        <w:spacing w:after="0"/>
        <w:ind w:left="0"/>
        <w:jc w:val="both"/>
      </w:pPr>
      <w:r>
        <w:rPr>
          <w:rFonts w:ascii="Times New Roman"/>
          <w:b w:val="false"/>
          <w:i w:val="false"/>
          <w:color w:val="000000"/>
          <w:sz w:val="28"/>
        </w:rPr>
        <w:t>
      2) іс жүзіндегі және заңды мекенжайы, байланыс деректері (телефоны, электрондық поштасының мекенжайы);</w:t>
      </w:r>
    </w:p>
    <w:bookmarkEnd w:id="103"/>
    <w:bookmarkStart w:name="z167" w:id="104"/>
    <w:p>
      <w:pPr>
        <w:spacing w:after="0"/>
        <w:ind w:left="0"/>
        <w:jc w:val="both"/>
      </w:pPr>
      <w:r>
        <w:rPr>
          <w:rFonts w:ascii="Times New Roman"/>
          <w:b w:val="false"/>
          <w:i w:val="false"/>
          <w:color w:val="000000"/>
          <w:sz w:val="28"/>
        </w:rPr>
        <w:t>
      3) өндірушілердің, импорттаушылардың кеңейтілген міндеттемелері қолданылатын өнім (тауарлар) атауы және коды;</w:t>
      </w:r>
    </w:p>
    <w:bookmarkEnd w:id="104"/>
    <w:bookmarkStart w:name="z168" w:id="105"/>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өнімді (тауарларды) Қазақстан Республикасының аумағына әкелу және шегінен тыс әкету күні;</w:t>
      </w:r>
    </w:p>
    <w:bookmarkEnd w:id="105"/>
    <w:bookmarkStart w:name="z169" w:id="106"/>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 (тауарлар) орамасының атауы және коды;</w:t>
      </w:r>
    </w:p>
    <w:bookmarkEnd w:id="106"/>
    <w:bookmarkStart w:name="z170" w:id="107"/>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нетто және брутто салмағы;</w:t>
      </w:r>
    </w:p>
    <w:bookmarkEnd w:id="107"/>
    <w:bookmarkStart w:name="z171" w:id="108"/>
    <w:p>
      <w:pPr>
        <w:spacing w:after="0"/>
        <w:ind w:left="0"/>
        <w:jc w:val="both"/>
      </w:pPr>
      <w:r>
        <w:rPr>
          <w:rFonts w:ascii="Times New Roman"/>
          <w:b w:val="false"/>
          <w:i w:val="false"/>
          <w:color w:val="000000"/>
          <w:sz w:val="28"/>
        </w:rPr>
        <w:t>
      7) шот-фактурада (инвойста) көрсетілетін өнімнің (тауарлардың) құны;</w:t>
      </w:r>
    </w:p>
    <w:bookmarkEnd w:id="108"/>
    <w:bookmarkStart w:name="z172" w:id="109"/>
    <w:p>
      <w:pPr>
        <w:spacing w:after="0"/>
        <w:ind w:left="0"/>
        <w:jc w:val="both"/>
      </w:pPr>
      <w:r>
        <w:rPr>
          <w:rFonts w:ascii="Times New Roman"/>
          <w:b w:val="false"/>
          <w:i w:val="false"/>
          <w:color w:val="000000"/>
          <w:sz w:val="28"/>
        </w:rPr>
        <w:t>
      8) жүргізілген төлемақы сомасы және күні.</w:t>
      </w:r>
    </w:p>
    <w:bookmarkEnd w:id="109"/>
    <w:bookmarkStart w:name="z173" w:id="110"/>
    <w:p>
      <w:pPr>
        <w:spacing w:after="0"/>
        <w:ind w:left="0"/>
        <w:jc w:val="both"/>
      </w:pPr>
      <w:r>
        <w:rPr>
          <w:rFonts w:ascii="Times New Roman"/>
          <w:b w:val="false"/>
          <w:i w:val="false"/>
          <w:color w:val="000000"/>
          <w:sz w:val="28"/>
        </w:rPr>
        <w:t>
      48. Өндірушінің (импорттаушының) кеңейтілген міндеттемелерін іске асыру мақсатында оператор қоршаған ортаны қорғау саласындағы уәкілетті органнан осы Қағидалардың 47-тармағында көрсетілген мәліметтерді қоршаған ортаны қорғау саласындағы уәкілетті орган Қазақстан Республикасының мемлекеттік кірістер органдарынан ақпарат алған кезден бастап күнтізбелік отыз күн ішінде алады.</w:t>
      </w:r>
    </w:p>
    <w:bookmarkEnd w:id="110"/>
    <w:p>
      <w:pPr>
        <w:spacing w:after="0"/>
        <w:ind w:left="0"/>
        <w:jc w:val="both"/>
      </w:pPr>
      <w:r>
        <w:rPr>
          <w:rFonts w:ascii="Times New Roman"/>
          <w:b w:val="false"/>
          <w:i w:val="false"/>
          <w:color w:val="000000"/>
          <w:sz w:val="28"/>
        </w:rPr>
        <w:t>
      Оператор қоршаған ортаны қорғау саласындағы уәкілетті органда алынған, ұсынылған мәліметтерді талдау нәтижелері бойынша өндірушілердің (импорттаушылардың) кеңейтілген міндеттемелерін орындамаған не толық мөлшерде орындамаған өндірушілерге және (немесе) импорттаушыларға сомасын көрсете отырып, төлемақыны енгізу қажеттігі туралы хабарламаны (бұдан әрі – хабарлама) жібереді.</w:t>
      </w:r>
    </w:p>
    <w:p>
      <w:pPr>
        <w:spacing w:after="0"/>
        <w:ind w:left="0"/>
        <w:jc w:val="both"/>
      </w:pPr>
      <w:r>
        <w:rPr>
          <w:rFonts w:ascii="Times New Roman"/>
          <w:b w:val="false"/>
          <w:i w:val="false"/>
          <w:color w:val="000000"/>
          <w:sz w:val="28"/>
        </w:rPr>
        <w:t>
      Осы Қағидалардың 47-тармағында көзделген мемлекеттік кірістер органдарының мәліметтерінде әдістемеге сәйкес төлемақыны есептеу үшін қажетті өнім орамасының және (немесе) өнімнің массасы туралы ақпарат болмаған жағдайда оператор анықтаманы пайдаланады.</w:t>
      </w:r>
    </w:p>
    <w:p>
      <w:pPr>
        <w:spacing w:after="0"/>
        <w:ind w:left="0"/>
        <w:jc w:val="both"/>
      </w:pPr>
      <w:r>
        <w:rPr>
          <w:rFonts w:ascii="Times New Roman"/>
          <w:b w:val="false"/>
          <w:i w:val="false"/>
          <w:color w:val="000000"/>
          <w:sz w:val="28"/>
        </w:rPr>
        <w:t>
      Өндіруші және (немесе) импорттаушы оператордың хабарламасы негізінде өтінім бермей-ақ төлемақыны енгізеді. Өндірушіде немесе импорттаушыда оператордың хабарламасында көрсетілген төлемақы сомасынан басқа төлемақы сомасын растайтын мәліметтер болған жағдайда өндіруші немесе импорттаушы осы Қағидаларда көзделген тәртіппен растаушы құжаттарды қоса бере отырып өтінімді беруге құқылы.</w:t>
      </w:r>
    </w:p>
    <w:bookmarkStart w:name="z174" w:id="111"/>
    <w:p>
      <w:pPr>
        <w:spacing w:after="0"/>
        <w:ind w:left="0"/>
        <w:jc w:val="both"/>
      </w:pPr>
      <w:r>
        <w:rPr>
          <w:rFonts w:ascii="Times New Roman"/>
          <w:b w:val="false"/>
          <w:i w:val="false"/>
          <w:color w:val="000000"/>
          <w:sz w:val="28"/>
        </w:rPr>
        <w:t>
      49. Іс жүргізуі Қазақстан Республикасының заңнамасына сәйкес қоршаған ортаны қорғау саласындағы уәкілетті органның құзыретіне жатқызылған әкімшілік құқық бұзушылық белгілері бар әрекеттер анықталған кезде оператор осындай құқық бұзушылық бойынша бар материалдарды қоршаған ортаны қорғау саласындағы уәкілетті органға береді.</w:t>
      </w:r>
    </w:p>
    <w:bookmarkEnd w:id="111"/>
    <w:bookmarkStart w:name="z175" w:id="112"/>
    <w:p>
      <w:pPr>
        <w:spacing w:after="0"/>
        <w:ind w:left="0"/>
        <w:jc w:val="both"/>
      </w:pPr>
      <w:r>
        <w:rPr>
          <w:rFonts w:ascii="Times New Roman"/>
          <w:b w:val="false"/>
          <w:i w:val="false"/>
          <w:color w:val="000000"/>
          <w:sz w:val="28"/>
        </w:rPr>
        <w:t>
      50. Оператор жыл сайын есепті жылдан кейінгі әрбір жылдың 1 мамырына дейін қоршаған ортаны қорғау саласындағы уәкілетті органға өндірушілердің, импорттаушылардың кеңейтілген міндеттемелерін іске асыру барысы туралы есеп ұсынады.</w:t>
      </w:r>
    </w:p>
    <w:bookmarkEnd w:id="112"/>
    <w:bookmarkStart w:name="z176" w:id="113"/>
    <w:p>
      <w:pPr>
        <w:spacing w:after="0"/>
        <w:ind w:left="0"/>
        <w:jc w:val="both"/>
      </w:pPr>
      <w:r>
        <w:rPr>
          <w:rFonts w:ascii="Times New Roman"/>
          <w:b w:val="false"/>
          <w:i w:val="false"/>
          <w:color w:val="000000"/>
          <w:sz w:val="28"/>
        </w:rPr>
        <w:t>
      51. Оператор қоршаған ортаны қорғау саласындағы уәкілетті органға ұсынатын есепте мыналар қамтылады:</w:t>
      </w:r>
    </w:p>
    <w:bookmarkEnd w:id="113"/>
    <w:bookmarkStart w:name="z177" w:id="114"/>
    <w:p>
      <w:pPr>
        <w:spacing w:after="0"/>
        <w:ind w:left="0"/>
        <w:jc w:val="both"/>
      </w:pPr>
      <w:r>
        <w:rPr>
          <w:rFonts w:ascii="Times New Roman"/>
          <w:b w:val="false"/>
          <w:i w:val="false"/>
          <w:color w:val="000000"/>
          <w:sz w:val="28"/>
        </w:rPr>
        <w:t>
      1) Қазақстан Республикасының аумағына ішкі тұтыну үшін шығарылған (әкелінген), өндірушілердің (импорттаушылардың) кеңейтілген міндеттемелері қолданылатын өнім (тауарлар) және оның (олардың) орамасы туралы деректер;</w:t>
      </w:r>
    </w:p>
    <w:bookmarkEnd w:id="114"/>
    <w:bookmarkStart w:name="z178" w:id="115"/>
    <w:p>
      <w:pPr>
        <w:spacing w:after="0"/>
        <w:ind w:left="0"/>
        <w:jc w:val="both"/>
      </w:pPr>
      <w:r>
        <w:rPr>
          <w:rFonts w:ascii="Times New Roman"/>
          <w:b w:val="false"/>
          <w:i w:val="false"/>
          <w:color w:val="000000"/>
          <w:sz w:val="28"/>
        </w:rPr>
        <w:t>
      2) кәдеге жаратуға жататын қалдықтардың көлемі туралы мәліметтер (қалдықтар құрамындағы әрбір құрамдасы бөлігінде) және іс жүзінде орындалған көлем көрсеткіші;</w:t>
      </w:r>
    </w:p>
    <w:bookmarkEnd w:id="115"/>
    <w:bookmarkStart w:name="z179" w:id="116"/>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 тасымалдау, қайта өңдеу, залалсыздандыру, пайдалану және (немесе) кәдеге жарату бойынша жүргізілген жұмыс туралы мәліметтер, оның ішінде: </w:t>
      </w:r>
    </w:p>
    <w:bookmarkEnd w:id="116"/>
    <w:p>
      <w:pPr>
        <w:spacing w:after="0"/>
        <w:ind w:left="0"/>
        <w:jc w:val="both"/>
      </w:pPr>
      <w:r>
        <w:rPr>
          <w:rFonts w:ascii="Times New Roman"/>
          <w:b w:val="false"/>
          <w:i w:val="false"/>
          <w:color w:val="000000"/>
          <w:sz w:val="28"/>
        </w:rPr>
        <w:t>
      жиналуы, қайта өңделуі, залалсыздандырылуы және кәдеге жаратылуы есепті жылы ұйымдастырылған өнім (тауарлар) қалдықтарының көлемі, сондай-ақ өндірушілердің (импорттаушылардың) кеңейтілген міндеттемелерін енгізу кезінен бастап қызмет кезеңдері ішіндегі қарқын туралы мәліметтер;</w:t>
      </w:r>
    </w:p>
    <w:p>
      <w:pPr>
        <w:spacing w:after="0"/>
        <w:ind w:left="0"/>
        <w:jc w:val="both"/>
      </w:pPr>
      <w:r>
        <w:rPr>
          <w:rFonts w:ascii="Times New Roman"/>
          <w:b w:val="false"/>
          <w:i w:val="false"/>
          <w:color w:val="000000"/>
          <w:sz w:val="28"/>
        </w:rPr>
        <w:t>
      оператор өнім (тауарлар) қалдықтарын жинауды, қайта өңдеуді, залалсыздандыруды және кәдеге жаратуды ұйымдастыру бөлігінде өзара іс-қимылды жүзеге асырған кәсіпорындардың орналасқан жерін, жиналған, қайта өңделген, залалсыздандырылған және кәдеге жаратылған қалдықтар көлемін, қалдықтардан алынатын өнім түрлері мен көлемін қоса алғанда, сол кәсіпорындар туралы мәліметтер;</w:t>
      </w:r>
    </w:p>
    <w:bookmarkStart w:name="z180" w:id="117"/>
    <w:p>
      <w:pPr>
        <w:spacing w:after="0"/>
        <w:ind w:left="0"/>
        <w:jc w:val="both"/>
      </w:pPr>
      <w:r>
        <w:rPr>
          <w:rFonts w:ascii="Times New Roman"/>
          <w:b w:val="false"/>
          <w:i w:val="false"/>
          <w:color w:val="000000"/>
          <w:sz w:val="28"/>
        </w:rPr>
        <w:t>
      4) Қазақстан Республикасында экологиялық таза автомобиль көлік құралдарын өндіруді ынталандыру бойынша жүргізілген жұмыс туралы мәліметтер;</w:t>
      </w:r>
    </w:p>
    <w:bookmarkEnd w:id="117"/>
    <w:bookmarkStart w:name="z181" w:id="118"/>
    <w:p>
      <w:pPr>
        <w:spacing w:after="0"/>
        <w:ind w:left="0"/>
        <w:jc w:val="both"/>
      </w:pPr>
      <w:r>
        <w:rPr>
          <w:rFonts w:ascii="Times New Roman"/>
          <w:b w:val="false"/>
          <w:i w:val="false"/>
          <w:color w:val="000000"/>
          <w:sz w:val="28"/>
        </w:rPr>
        <w:t>
      5) қалдықтарды жинау мен қайталама шикізат ретінде пайдаланудың жаңа технологияларын ендіру, тұрмыстық қатты қалдықтарды және қайталама ресурстарды сұрыптау және (немесе) пайдалану жөніндегі зауыттар (өндірістер) құрылысы туралы мәліметтер;</w:t>
      </w:r>
    </w:p>
    <w:bookmarkEnd w:id="118"/>
    <w:bookmarkStart w:name="z182" w:id="119"/>
    <w:p>
      <w:pPr>
        <w:spacing w:after="0"/>
        <w:ind w:left="0"/>
        <w:jc w:val="both"/>
      </w:pPr>
      <w:r>
        <w:rPr>
          <w:rFonts w:ascii="Times New Roman"/>
          <w:b w:val="false"/>
          <w:i w:val="false"/>
          <w:color w:val="000000"/>
          <w:sz w:val="28"/>
        </w:rPr>
        <w:t>
      6) қайталама ресурстар жинауды және (немесе) пайдалануды, тұрмыстық қатты қалдықтар жинауды, сұрыптауды және (немесе) пайдалануды жүзеге асыратын ұйымдардың материалдық-техникалық базасын жетілдіру туралы мәліметтер;</w:t>
      </w:r>
    </w:p>
    <w:bookmarkEnd w:id="119"/>
    <w:bookmarkStart w:name="z183" w:id="120"/>
    <w:p>
      <w:pPr>
        <w:spacing w:after="0"/>
        <w:ind w:left="0"/>
        <w:jc w:val="both"/>
      </w:pPr>
      <w:r>
        <w:rPr>
          <w:rFonts w:ascii="Times New Roman"/>
          <w:b w:val="false"/>
          <w:i w:val="false"/>
          <w:color w:val="000000"/>
          <w:sz w:val="28"/>
        </w:rPr>
        <w:t>
      7) электр қуаттау станциялары желілерін құру және дамыту туралы мәліметтер.</w:t>
      </w:r>
    </w:p>
    <w:bookmarkEnd w:id="120"/>
    <w:bookmarkStart w:name="z184" w:id="121"/>
    <w:p>
      <w:pPr>
        <w:spacing w:after="0"/>
        <w:ind w:left="0"/>
        <w:jc w:val="both"/>
      </w:pPr>
      <w:r>
        <w:rPr>
          <w:rFonts w:ascii="Times New Roman"/>
          <w:b w:val="false"/>
          <w:i w:val="false"/>
          <w:color w:val="000000"/>
          <w:sz w:val="28"/>
        </w:rPr>
        <w:t>
      52. Аудандардың, облыстық және республикалық маңызы бар қалалардың, астананың коммуналдық шаруашылық саласындағы жергілікті атқарушы органдары оператормен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мөлшерін және оларды бөлу тәртібін айқындайды.</w:t>
      </w:r>
    </w:p>
    <w:bookmarkEnd w:id="121"/>
    <w:bookmarkStart w:name="z185" w:id="122"/>
    <w:p>
      <w:pPr>
        <w:spacing w:after="0"/>
        <w:ind w:left="0"/>
        <w:jc w:val="both"/>
      </w:pPr>
      <w:r>
        <w:rPr>
          <w:rFonts w:ascii="Times New Roman"/>
          <w:b w:val="false"/>
          <w:i w:val="false"/>
          <w:color w:val="000000"/>
          <w:sz w:val="28"/>
        </w:rPr>
        <w:t>
      53. Аудандардың, облыстық және республикалық маңызы бар қалалардың, астананың коммуналдық шаруашылық саласындағы жергілікті атқарушы органдары қалдықтарды жинау, тасымалдау, қайта өңдеу, залалсыздандыру, пайдалану және (немесе) кәдеге жарату бойынша операцияларды жүзеге асыратын субъектілер арасында тарифтердің мөлшерін және оларды бөлу тәртібін өзгерту қажет болған жағдайда жұмыс тобын құрады, оның құрамына оператор кіреді.</w:t>
      </w:r>
    </w:p>
    <w:bookmarkEnd w:id="122"/>
    <w:bookmarkStart w:name="z186" w:id="123"/>
    <w:p>
      <w:pPr>
        <w:spacing w:after="0"/>
        <w:ind w:left="0"/>
        <w:jc w:val="both"/>
      </w:pPr>
      <w:r>
        <w:rPr>
          <w:rFonts w:ascii="Times New Roman"/>
          <w:b w:val="false"/>
          <w:i w:val="false"/>
          <w:color w:val="000000"/>
          <w:sz w:val="28"/>
        </w:rPr>
        <w:t>
      54. Жұмыс тобы бір ай мерзімде аудандардың, облыстық және республикалық маңызы бар қалалардың жергілікті өкілді органдарына қалдықтарды жинау, әкету, залалсыздандыру, қайта өңдеу және кәдеге жарату тарифінің өзгертілген мөлшерін бекітуге ұсынады.</w:t>
      </w:r>
    </w:p>
    <w:bookmarkEnd w:id="123"/>
    <w:bookmarkStart w:name="z187" w:id="124"/>
    <w:p>
      <w:pPr>
        <w:spacing w:after="0"/>
        <w:ind w:left="0"/>
        <w:jc w:val="both"/>
      </w:pPr>
      <w:r>
        <w:rPr>
          <w:rFonts w:ascii="Times New Roman"/>
          <w:b w:val="false"/>
          <w:i w:val="false"/>
          <w:color w:val="000000"/>
          <w:sz w:val="28"/>
        </w:rPr>
        <w:t>
      55. Автокөлік құралдарын және өздігінен жүретін ауыл шаруашылығы техникасын өндірушілерді қоспағанда, өндіруші есепті жылдан кейінгі әрбір жылдың 1 наурызынан кешіктірмей қоршаған ортаны қорғау саласындағы уәкілетті органға өткен күнтізбелік жыл ішінде Қазақстан Республикасының аумағында айналымға шығарылған өнімнің (тауарлардың), оның ішінде осындай өнім (тауарлар) орамасының саны туралы ақпаратты ұсынады.</w:t>
      </w:r>
    </w:p>
    <w:bookmarkEnd w:id="124"/>
    <w:bookmarkStart w:name="z188" w:id="125"/>
    <w:p>
      <w:pPr>
        <w:spacing w:after="0"/>
        <w:ind w:left="0"/>
        <w:jc w:val="both"/>
      </w:pPr>
      <w:r>
        <w:rPr>
          <w:rFonts w:ascii="Times New Roman"/>
          <w:b w:val="false"/>
          <w:i w:val="false"/>
          <w:color w:val="000000"/>
          <w:sz w:val="28"/>
        </w:rPr>
        <w:t>
      56. Қоршаған ортаны қорғау саласындағы уәкілетті орган осы Қағидалардың 55-тармағында көрсетілген ақпаратты операторға есепті жылдан кейінгі әрбір жылдың 1 сәуірінен кешіктірмей береді.</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