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0766" w14:textId="f220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"ҚазАгро" ұлттық басқарушы холдингі" акционерлік қоғамына бюджеттік кредит беру 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 ақпандағы № 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«ҚазАгро» ұлттық басқарушы холдингі» акционерлік қоғамына (бұдан әрі – қарыз алушы) «2016 – 2018 жылдарға арналған республикалық бюджет туралы» 2015 жылғы 30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023 «Агроөнеркәсіптік кешен субъектілерін қолдау жөніндегі іс-шараларды жүргізу үшін «ҚазАгро» ұлттық басқарушы холдингі» акционерлік қоғамына кредит беру» бюджеттік бағдарламасы бойынша көзделген 60000000000 (алпыс миллиард) теңге сомасында бюджеттік кредит (бұдан әрі – кредит)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Қарыз алушыға кредит берудің мынадай шарттары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 берудің мақсаты агроөнеркәсіптік кешен субъектілерін қолдау жөніндегі іс-шараларды жүргізу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қарыз алушыға мерзімділік, ақылылық және қайтарымдылық шарттарында 2016 жылғы 20 желтоқсанға дейінгі мерзімге жылдық 0,01 (нөл бүтін жүзден бір) пайызға тең сыйақы мөлшерлемесі бойынша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қарыз алушының кредитті игеру кезеңі әкімші қарыз алушының Қазақстан Республикасының екінші деңгейдегі банкіндегі шотына қаражат аударған күнінен басталады және 2016 жылғы 1 қарашада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Кредитті беру, өтеу және қызмет көрсету жөніндегі қосымша шарттар Қазақстан Республикасының бюджет заңнамасына сәйкес кредиттік шартта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министрлігі, Қазақстан Республикасы Ауыл шаруашылығы министрлігі және қарыз алушы кредит шартының тараптары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Ауыл шаруашылығы министрлігі және Қазақстан Республикасы Қаржы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кредит шартын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кредиттің мақсатты және тиімді пайдаланылуын бақылау мен мониторингтеуді, өтелуі мен оған қызмет көрсетуді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