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1c0885" w14:textId="11c088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Жоғарғы Сотының кейбір нормативтік қаулыларына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Жоғарғы Сотының 2016 жылғы 7 шілдедегі № 5 Нормативтік қаулысы. Күші жойылды - Қазақстан Республикасы Жоғарғы Сотының 2020 жылғы 24 қаңтардағы № 3 Нормативтік қаулысымен (алғашқы ресми жарияланған күнінен бастап қолданысқа енгізіледі)</w:t>
      </w:r>
    </w:p>
    <w:p>
      <w:pPr>
        <w:spacing w:after="0"/>
        <w:ind w:left="0"/>
        <w:jc w:val="both"/>
      </w:pPr>
      <w:r>
        <w:rPr>
          <w:rFonts w:ascii="Times New Roman"/>
          <w:b w:val="false"/>
          <w:i w:val="false"/>
          <w:color w:val="ff0000"/>
          <w:sz w:val="28"/>
        </w:rPr>
        <w:t xml:space="preserve">
      Ескерту. Күші жойылды - ҚР Жоғарғы Сотының 24.01.2020 </w:t>
      </w:r>
      <w:r>
        <w:rPr>
          <w:rFonts w:ascii="Times New Roman"/>
          <w:b w:val="false"/>
          <w:i w:val="false"/>
          <w:color w:val="ff0000"/>
          <w:sz w:val="28"/>
        </w:rPr>
        <w:t>№ 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p>
    <w:bookmarkStart w:name="z1" w:id="0"/>
    <w:p>
      <w:pPr>
        <w:spacing w:after="0"/>
        <w:ind w:left="0"/>
        <w:jc w:val="both"/>
      </w:pPr>
      <w:r>
        <w:rPr>
          <w:rFonts w:ascii="Times New Roman"/>
          <w:b w:val="false"/>
          <w:i w:val="false"/>
          <w:color w:val="000000"/>
          <w:sz w:val="28"/>
        </w:rPr>
        <w:t>
      1. Қазақстан Республикасы Жоғарғы Сотының мынадай нормативтік қаулыларына өзгерістер мен толықтырулар енгізілсін: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күші жойылды - ҚР Жоғарғы Сотының 29.06.2018 </w:t>
      </w:r>
      <w:r>
        <w:rPr>
          <w:rFonts w:ascii="Times New Roman"/>
          <w:b w:val="false"/>
          <w:i w:val="false"/>
          <w:color w:val="000000"/>
          <w:sz w:val="28"/>
        </w:rPr>
        <w:t>№ 13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48" w:id="1"/>
    <w:p>
      <w:pPr>
        <w:spacing w:after="0"/>
        <w:ind w:left="0"/>
        <w:jc w:val="both"/>
      </w:pPr>
      <w:r>
        <w:rPr>
          <w:rFonts w:ascii="Times New Roman"/>
          <w:b w:val="false"/>
          <w:i w:val="false"/>
          <w:color w:val="000000"/>
          <w:sz w:val="28"/>
        </w:rPr>
        <w:t xml:space="preserve">
      2) "Экономикалық қызмет саласындағы қылмыстарды саралаудың кейбір мәселелері туралы" 2004 жылғы 18 маусымдағы № 2 </w:t>
      </w:r>
      <w:r>
        <w:rPr>
          <w:rFonts w:ascii="Times New Roman"/>
          <w:b w:val="false"/>
          <w:i w:val="false"/>
          <w:color w:val="000000"/>
          <w:sz w:val="28"/>
        </w:rPr>
        <w:t>нормативтік қаулысына</w:t>
      </w:r>
      <w:r>
        <w:rPr>
          <w:rFonts w:ascii="Times New Roman"/>
          <w:b w:val="false"/>
          <w:i w:val="false"/>
          <w:color w:val="000000"/>
          <w:sz w:val="28"/>
        </w:rPr>
        <w:t xml:space="preserve"> (Қазақстан Республикасы Жоғарғы Сотының 2011 жылғы 21 сәуірдегі № </w:t>
      </w:r>
      <w:r>
        <w:rPr>
          <w:rFonts w:ascii="Times New Roman"/>
          <w:b w:val="false"/>
          <w:i w:val="false"/>
          <w:color w:val="000000"/>
          <w:sz w:val="28"/>
        </w:rPr>
        <w:t>1</w:t>
      </w:r>
      <w:r>
        <w:rPr>
          <w:rFonts w:ascii="Times New Roman"/>
          <w:b w:val="false"/>
          <w:i w:val="false"/>
          <w:color w:val="000000"/>
          <w:sz w:val="28"/>
        </w:rPr>
        <w:t xml:space="preserve">, 2014 жылғы 4 сәуірдегі № 1 </w:t>
      </w:r>
      <w:r>
        <w:rPr>
          <w:rFonts w:ascii="Times New Roman"/>
          <w:b w:val="false"/>
          <w:i w:val="false"/>
          <w:color w:val="000000"/>
          <w:sz w:val="28"/>
        </w:rPr>
        <w:t>нормативтік қаулыларымен</w:t>
      </w:r>
      <w:r>
        <w:rPr>
          <w:rFonts w:ascii="Times New Roman"/>
          <w:b w:val="false"/>
          <w:i w:val="false"/>
          <w:color w:val="000000"/>
          <w:sz w:val="28"/>
        </w:rPr>
        <w:t xml:space="preserve"> енгізілген өзгерістерімен және толықтыруларымен бірге):</w:t>
      </w:r>
    </w:p>
    <w:bookmarkEnd w:id="1"/>
    <w:bookmarkStart w:name="z49" w:id="2"/>
    <w:p>
      <w:pPr>
        <w:spacing w:after="0"/>
        <w:ind w:left="0"/>
        <w:jc w:val="both"/>
      </w:pPr>
      <w:r>
        <w:rPr>
          <w:rFonts w:ascii="Times New Roman"/>
          <w:b w:val="false"/>
          <w:i w:val="false"/>
          <w:color w:val="000000"/>
          <w:sz w:val="28"/>
        </w:rPr>
        <w:t>
      тақырыптағы және бүкіл мәтін бойынша "қылмыстарды", "қылмыстар", "қылмыс" деген сөздер тиісінше "қылмыстық құқық бұзушылықтарды", "қылмыстық құқық бұзушылықтар", "қылмыстық құқық бұзушылық" деген сөздермен ауыстырылсын;</w:t>
      </w:r>
    </w:p>
    <w:bookmarkEnd w:id="2"/>
    <w:bookmarkStart w:name="z50" w:id="3"/>
    <w:p>
      <w:pPr>
        <w:spacing w:after="0"/>
        <w:ind w:left="0"/>
        <w:jc w:val="both"/>
      </w:pPr>
      <w:r>
        <w:rPr>
          <w:rFonts w:ascii="Times New Roman"/>
          <w:b w:val="false"/>
          <w:i w:val="false"/>
          <w:color w:val="000000"/>
          <w:sz w:val="28"/>
        </w:rPr>
        <w:t>
      бүкіл мәтін бойынша "190" деген цифрлар "</w:t>
      </w:r>
      <w:r>
        <w:rPr>
          <w:rFonts w:ascii="Times New Roman"/>
          <w:b w:val="false"/>
          <w:i w:val="false"/>
          <w:color w:val="000000"/>
          <w:sz w:val="28"/>
        </w:rPr>
        <w:t>214</w:t>
      </w:r>
      <w:r>
        <w:rPr>
          <w:rFonts w:ascii="Times New Roman"/>
          <w:b w:val="false"/>
          <w:i w:val="false"/>
          <w:color w:val="000000"/>
          <w:sz w:val="28"/>
        </w:rPr>
        <w:t>" деген цифрлармен ауыстырылсын, "Қазақстан Республикасы Қылмыстық іс жүргізу кодексінің" деген сөздер "Қазақстан Республикасы Қылмыстық-процестік кодексінің" деген сөздермен ауыстырылсын;</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52" w:id="4"/>
    <w:p>
      <w:pPr>
        <w:spacing w:after="0"/>
        <w:ind w:left="0"/>
        <w:jc w:val="both"/>
      </w:pPr>
      <w:r>
        <w:rPr>
          <w:rFonts w:ascii="Times New Roman"/>
          <w:b w:val="false"/>
          <w:i w:val="false"/>
          <w:color w:val="000000"/>
          <w:sz w:val="28"/>
        </w:rPr>
        <w:t>
      бірінші абзацта:</w:t>
      </w:r>
    </w:p>
    <w:bookmarkEnd w:id="4"/>
    <w:bookmarkStart w:name="z53" w:id="5"/>
    <w:p>
      <w:pPr>
        <w:spacing w:after="0"/>
        <w:ind w:left="0"/>
        <w:jc w:val="both"/>
      </w:pPr>
      <w:r>
        <w:rPr>
          <w:rFonts w:ascii="Times New Roman"/>
          <w:b w:val="false"/>
          <w:i w:val="false"/>
          <w:color w:val="000000"/>
          <w:sz w:val="28"/>
        </w:rPr>
        <w:t xml:space="preserve">
      "және заңды тұлғалардың Қазақстан Республикасының Азаматтық кодексінде, "Жеке кәсіпкерлік туралы" Қазақстан Республикасының Заңында және кәсіпкерлік қызметті реттейтін өзге де заңнамалық актілерде көрсетілген тәртіппен" деген сөздер ", оралмандардың, мемлекеттік емес коммерциялық заңды тұлғалардың (жеке кәсіпкерлік субъектілерінің), мемлекеттік кәсіпорындардың (мемлекеттік кәсіпкерлік субъектілерінің)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және кәсіпкерлік қызметті реттейтін өзге де заңнамалық актілерге сәйкес жүзеге асырылатын" деген сөздермен ауыстырылсын;</w:t>
      </w:r>
    </w:p>
    <w:bookmarkEnd w:id="5"/>
    <w:bookmarkStart w:name="z54" w:id="6"/>
    <w:p>
      <w:pPr>
        <w:spacing w:after="0"/>
        <w:ind w:left="0"/>
        <w:jc w:val="both"/>
      </w:pPr>
      <w:r>
        <w:rPr>
          <w:rFonts w:ascii="Times New Roman"/>
          <w:b w:val="false"/>
          <w:i w:val="false"/>
          <w:color w:val="000000"/>
          <w:sz w:val="28"/>
        </w:rPr>
        <w:t>
      екінші абзацтағы "Тұлғаның тиісті органдарда алдын ала тіркелуі не осы қызметпен айналысуға рұқсат ететін өзге арнайы рұқсатының (лицензиясының) болуы" деген сөздер "Кәсіпкерлік қызмет субъектісін мемлекеттік тіркеу, қажет болған жағдайларда қызмет түрімен айналысуға арналған арнайы рұқсаттың (лицензияның) болуы және рұқсаттар мен хабарламалар туралы заңнаманың сақталуы";</w:t>
      </w:r>
    </w:p>
    <w:bookmarkEnd w:id="6"/>
    <w:bookmarkStart w:name="z55" w:id="7"/>
    <w:p>
      <w:pPr>
        <w:spacing w:after="0"/>
        <w:ind w:left="0"/>
        <w:jc w:val="both"/>
      </w:pPr>
      <w:r>
        <w:rPr>
          <w:rFonts w:ascii="Times New Roman"/>
          <w:b w:val="false"/>
          <w:i w:val="false"/>
          <w:color w:val="000000"/>
          <w:sz w:val="28"/>
        </w:rPr>
        <w:t>
      мынадай мазмұндағы үшінші абзацпен толықтырылсын:</w:t>
      </w:r>
    </w:p>
    <w:bookmarkEnd w:id="7"/>
    <w:bookmarkStart w:name="z56" w:id="8"/>
    <w:p>
      <w:pPr>
        <w:spacing w:after="0"/>
        <w:ind w:left="0"/>
        <w:jc w:val="both"/>
      </w:pPr>
      <w:r>
        <w:rPr>
          <w:rFonts w:ascii="Times New Roman"/>
          <w:b w:val="false"/>
          <w:i w:val="false"/>
          <w:color w:val="000000"/>
          <w:sz w:val="28"/>
        </w:rPr>
        <w:t xml:space="preserve">
      ""Салықтар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177-бабына</w:t>
      </w:r>
      <w:r>
        <w:rPr>
          <w:rFonts w:ascii="Times New Roman"/>
          <w:b w:val="false"/>
          <w:i w:val="false"/>
          <w:color w:val="000000"/>
          <w:sz w:val="28"/>
        </w:rPr>
        <w:t xml:space="preserve"> және </w:t>
      </w:r>
      <w:r>
        <w:rPr>
          <w:rFonts w:ascii="Times New Roman"/>
          <w:b w:val="false"/>
          <w:i w:val="false"/>
          <w:color w:val="000000"/>
          <w:sz w:val="28"/>
        </w:rPr>
        <w:t>180-бабы</w:t>
      </w:r>
      <w:r>
        <w:rPr>
          <w:rFonts w:ascii="Times New Roman"/>
          <w:b w:val="false"/>
          <w:i w:val="false"/>
          <w:color w:val="000000"/>
          <w:sz w:val="28"/>
        </w:rPr>
        <w:t xml:space="preserve"> 1-тармағының 3) тармақшасына сәйкес жеке тұлғаның салық агенті болып табылмайтын адамдарға жалға беруден тапқан мүліктік табысы жеке кәсіпкердің табысына жатпайтыны назарға алына отырып, осындай адамның жеке кәсіпкер ретінде тіркеуде болмауы Қазақстан Республикасының Қылмыстық кодексі (бұдан әрі – ҚК) </w:t>
      </w:r>
      <w:r>
        <w:rPr>
          <w:rFonts w:ascii="Times New Roman"/>
          <w:b w:val="false"/>
          <w:i w:val="false"/>
          <w:color w:val="000000"/>
          <w:sz w:val="28"/>
        </w:rPr>
        <w:t>214-бабының</w:t>
      </w:r>
      <w:r>
        <w:rPr>
          <w:rFonts w:ascii="Times New Roman"/>
          <w:b w:val="false"/>
          <w:i w:val="false"/>
          <w:color w:val="000000"/>
          <w:sz w:val="28"/>
        </w:rPr>
        <w:t xml:space="preserve"> құрамын құрамайды. Егер аталған адам мүліктік табыстан салықтарды және (немесе) басқа міндетті төлемдерді төлеуден жалтарса, онда бұған негіздер болған кезде оның әрекеттері ҚК-нің </w:t>
      </w:r>
      <w:r>
        <w:rPr>
          <w:rFonts w:ascii="Times New Roman"/>
          <w:b w:val="false"/>
          <w:i w:val="false"/>
          <w:color w:val="000000"/>
          <w:sz w:val="28"/>
        </w:rPr>
        <w:t>244-бабы</w:t>
      </w:r>
      <w:r>
        <w:rPr>
          <w:rFonts w:ascii="Times New Roman"/>
          <w:b w:val="false"/>
          <w:i w:val="false"/>
          <w:color w:val="000000"/>
          <w:sz w:val="28"/>
        </w:rPr>
        <w:t xml:space="preserve"> бойынша саралауға жатады.";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4-тармақтар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6-тармақта</w:t>
      </w:r>
      <w:r>
        <w:rPr>
          <w:rFonts w:ascii="Times New Roman"/>
          <w:b w:val="false"/>
          <w:i w:val="false"/>
          <w:color w:val="000000"/>
          <w:sz w:val="28"/>
        </w:rPr>
        <w:t>:</w:t>
      </w:r>
    </w:p>
    <w:bookmarkStart w:name="z59" w:id="9"/>
    <w:p>
      <w:pPr>
        <w:spacing w:after="0"/>
        <w:ind w:left="0"/>
        <w:jc w:val="both"/>
      </w:pPr>
      <w:r>
        <w:rPr>
          <w:rFonts w:ascii="Times New Roman"/>
          <w:b w:val="false"/>
          <w:i w:val="false"/>
          <w:color w:val="000000"/>
          <w:sz w:val="28"/>
        </w:rPr>
        <w:t>
      "басқа қылмыс" деген сөздер "өзге де қоғамдық қатынастарға қол сұғатын басқа қылмыстық құқық бұзушылық (заңсыз ойын бизнесін ұйымдастыру, заңсыз медициналық және фармацевтикалық қызмет және тағы басқа)," деген сөздермен ауыстырылсын;</w:t>
      </w:r>
    </w:p>
    <w:bookmarkEnd w:id="9"/>
    <w:bookmarkStart w:name="z60" w:id="10"/>
    <w:p>
      <w:pPr>
        <w:spacing w:after="0"/>
        <w:ind w:left="0"/>
        <w:jc w:val="both"/>
      </w:pPr>
      <w:r>
        <w:rPr>
          <w:rFonts w:ascii="Times New Roman"/>
          <w:b w:val="false"/>
          <w:i w:val="false"/>
          <w:color w:val="000000"/>
          <w:sz w:val="28"/>
        </w:rPr>
        <w:t>
      "Қылмыстық кодекстің (бұдан әрі - ҚК) бабының" деген сөздер "ҚК-нің баптарының" деген сөздермен ауыстырылсын;</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9-тармақта</w:t>
      </w:r>
      <w:r>
        <w:rPr>
          <w:rFonts w:ascii="Times New Roman"/>
          <w:b w:val="false"/>
          <w:i w:val="false"/>
          <w:color w:val="000000"/>
          <w:sz w:val="28"/>
        </w:rPr>
        <w:t>:</w:t>
      </w:r>
    </w:p>
    <w:bookmarkStart w:name="z62" w:id="11"/>
    <w:p>
      <w:pPr>
        <w:spacing w:after="0"/>
        <w:ind w:left="0"/>
        <w:jc w:val="both"/>
      </w:pPr>
      <w:r>
        <w:rPr>
          <w:rFonts w:ascii="Times New Roman"/>
          <w:b w:val="false"/>
          <w:i w:val="false"/>
          <w:color w:val="000000"/>
          <w:sz w:val="28"/>
        </w:rPr>
        <w:t>
      бірінші абзацта "алынған пайда" деген сөздер "алынған таза табысты" деген сөздермен ауыстырылсын;</w:t>
      </w:r>
    </w:p>
    <w:bookmarkEnd w:id="11"/>
    <w:bookmarkStart w:name="z63" w:id="12"/>
    <w:p>
      <w:pPr>
        <w:spacing w:after="0"/>
        <w:ind w:left="0"/>
        <w:jc w:val="both"/>
      </w:pPr>
      <w:r>
        <w:rPr>
          <w:rFonts w:ascii="Times New Roman"/>
          <w:b w:val="false"/>
          <w:i w:val="false"/>
          <w:color w:val="000000"/>
          <w:sz w:val="28"/>
        </w:rPr>
        <w:t>
      үшінші абзац мынадай редакцияда жазылсын:</w:t>
      </w:r>
    </w:p>
    <w:bookmarkEnd w:id="12"/>
    <w:bookmarkStart w:name="z64" w:id="13"/>
    <w:p>
      <w:pPr>
        <w:spacing w:after="0"/>
        <w:ind w:left="0"/>
        <w:jc w:val="both"/>
      </w:pPr>
      <w:r>
        <w:rPr>
          <w:rFonts w:ascii="Times New Roman"/>
          <w:b w:val="false"/>
          <w:i w:val="false"/>
          <w:color w:val="000000"/>
          <w:sz w:val="28"/>
        </w:rPr>
        <w:t xml:space="preserve">
      "Ірі және аса ірі залалды, ірі және аса ірі табыс мөлшерін, елеулі зиянның айтарлықтай залалын және айтарлықтай мөлшерін анықтау кезінде соттар ҚК-нің </w:t>
      </w:r>
      <w:r>
        <w:rPr>
          <w:rFonts w:ascii="Times New Roman"/>
          <w:b w:val="false"/>
          <w:i w:val="false"/>
          <w:color w:val="000000"/>
          <w:sz w:val="28"/>
        </w:rPr>
        <w:t>3-бабында</w:t>
      </w:r>
      <w:r>
        <w:rPr>
          <w:rFonts w:ascii="Times New Roman"/>
          <w:b w:val="false"/>
          <w:i w:val="false"/>
          <w:color w:val="000000"/>
          <w:sz w:val="28"/>
        </w:rPr>
        <w:t xml:space="preserve"> келтірілген осы ұғымдардың түсіндірмесін басшылыққа алуға тиіс.";</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10-тармақ</w:t>
      </w:r>
      <w:r>
        <w:rPr>
          <w:rFonts w:ascii="Times New Roman"/>
          <w:b w:val="false"/>
          <w:i w:val="false"/>
          <w:color w:val="000000"/>
          <w:sz w:val="28"/>
        </w:rPr>
        <w:t xml:space="preserve"> мынадай редакцияда жазылсын:</w:t>
      </w:r>
    </w:p>
    <w:bookmarkStart w:name="z66" w:id="14"/>
    <w:p>
      <w:pPr>
        <w:spacing w:after="0"/>
        <w:ind w:left="0"/>
        <w:jc w:val="both"/>
      </w:pPr>
      <w:r>
        <w:rPr>
          <w:rFonts w:ascii="Times New Roman"/>
          <w:b w:val="false"/>
          <w:i w:val="false"/>
          <w:color w:val="000000"/>
          <w:sz w:val="28"/>
        </w:rPr>
        <w:t xml:space="preserve">
      "10. ҚК-нің </w:t>
      </w:r>
      <w:r>
        <w:rPr>
          <w:rFonts w:ascii="Times New Roman"/>
          <w:b w:val="false"/>
          <w:i w:val="false"/>
          <w:color w:val="000000"/>
          <w:sz w:val="28"/>
        </w:rPr>
        <w:t>218-бабында</w:t>
      </w:r>
      <w:r>
        <w:rPr>
          <w:rFonts w:ascii="Times New Roman"/>
          <w:b w:val="false"/>
          <w:i w:val="false"/>
          <w:color w:val="000000"/>
          <w:sz w:val="28"/>
        </w:rPr>
        <w:t xml:space="preserve"> көзделген ақшаны немесе өзге де қылмыстық жолмен табылған мүлікті заңдастыру (жылыстату) деп мүліктің криминалдық пайда болу фактісін жасыру мақсатында, конверсия (қайта құру) түрінде мәмілелер мен өзге де формальды заңды әрекеттер жасау жолымен қылмыстық құқық бұзушылықпен табылған кірістерді заңды айналымға қосуды түсінген жөн.</w:t>
      </w:r>
    </w:p>
    <w:bookmarkEnd w:id="14"/>
    <w:p>
      <w:pPr>
        <w:spacing w:after="0"/>
        <w:ind w:left="0"/>
        <w:jc w:val="both"/>
      </w:pPr>
      <w:r>
        <w:rPr>
          <w:rFonts w:ascii="Times New Roman"/>
          <w:b w:val="false"/>
          <w:i w:val="false"/>
          <w:color w:val="000000"/>
          <w:sz w:val="28"/>
        </w:rPr>
        <w:t xml:space="preserve">
      Көрінеу заңсыз жолмен табылған ақшалай қаражатты немесе өзге де мүлікті бір мезгілде иемденген және заңдастырған жағдайда, кінәлі адам қылмыстық құқық бұзушылықтар жиынтығы бойынша – ҚК-нің </w:t>
      </w:r>
      <w:r>
        <w:rPr>
          <w:rFonts w:ascii="Times New Roman"/>
          <w:b w:val="false"/>
          <w:i w:val="false"/>
          <w:color w:val="000000"/>
          <w:sz w:val="28"/>
        </w:rPr>
        <w:t>218-бабы</w:t>
      </w:r>
      <w:r>
        <w:rPr>
          <w:rFonts w:ascii="Times New Roman"/>
          <w:b w:val="false"/>
          <w:i w:val="false"/>
          <w:color w:val="000000"/>
          <w:sz w:val="28"/>
        </w:rPr>
        <w:t xml:space="preserve"> және осы қаражатты немесе мүлікті заңсыз иемденгені үшін жауаптылықты көздейтін қылмыстық заңның тиісті нормасы бойынша қылмыстық жауаптылықты көтеруге тиіс.</w:t>
      </w:r>
    </w:p>
    <w:p>
      <w:pPr>
        <w:spacing w:after="0"/>
        <w:ind w:left="0"/>
        <w:jc w:val="both"/>
      </w:pPr>
      <w:r>
        <w:rPr>
          <w:rFonts w:ascii="Times New Roman"/>
          <w:b w:val="false"/>
          <w:i w:val="false"/>
          <w:color w:val="000000"/>
          <w:sz w:val="28"/>
        </w:rPr>
        <w:t xml:space="preserve">
      ҚК-нің </w:t>
      </w:r>
      <w:r>
        <w:rPr>
          <w:rFonts w:ascii="Times New Roman"/>
          <w:b w:val="false"/>
          <w:i w:val="false"/>
          <w:color w:val="000000"/>
          <w:sz w:val="28"/>
        </w:rPr>
        <w:t>218-бабының</w:t>
      </w:r>
      <w:r>
        <w:rPr>
          <w:rFonts w:ascii="Times New Roman"/>
          <w:b w:val="false"/>
          <w:i w:val="false"/>
          <w:color w:val="000000"/>
          <w:sz w:val="28"/>
        </w:rPr>
        <w:t xml:space="preserve"> мағынасы бойынша, азаматтық құқықтар мен міндеттерді анықтауға, өзгертуге немесе тоқтатуға, тап солай азаматтық құқықтар мен міндеттердің туындау немесе көшу көрінісін туғызуға бағытталған мәмілелер конверсиялық мәмілелерге жатады. Осы ретте қаржылық операциялар мен мәмілелер заңдастырылатын мүліктің негізгі қылмыстық құқық бұзушылықпен байланысын кінәлі адам үшін көрінеу жасырады, мұны мүлікті қылмыстық жолмен иемдену фактісін жасыруға және оның ашық айналымын қамтамасыз етуге бағытталған осы әрекеттердің сипаты көрсетеді.</w:t>
      </w:r>
    </w:p>
    <w:p>
      <w:pPr>
        <w:spacing w:after="0"/>
        <w:ind w:left="0"/>
        <w:jc w:val="both"/>
      </w:pPr>
      <w:r>
        <w:rPr>
          <w:rFonts w:ascii="Times New Roman"/>
          <w:b w:val="false"/>
          <w:i w:val="false"/>
          <w:color w:val="000000"/>
          <w:sz w:val="28"/>
        </w:rPr>
        <w:t xml:space="preserve">
      Жасалған әрекетті ҚК-нің </w:t>
      </w:r>
      <w:r>
        <w:rPr>
          <w:rFonts w:ascii="Times New Roman"/>
          <w:b w:val="false"/>
          <w:i w:val="false"/>
          <w:color w:val="000000"/>
          <w:sz w:val="28"/>
        </w:rPr>
        <w:t>218-бабы</w:t>
      </w:r>
      <w:r>
        <w:rPr>
          <w:rFonts w:ascii="Times New Roman"/>
          <w:b w:val="false"/>
          <w:i w:val="false"/>
          <w:color w:val="000000"/>
          <w:sz w:val="28"/>
        </w:rPr>
        <w:t xml:space="preserve"> бойынша саралау үшін кінәлі адамның заңдастырылатын мүліктің қылмыстық жолмен шығу тегі туралы көрінеу білгені қажет. Осы ретте адамның негізгі қылмыстық құқық бұзушылықтың нақтылы мән-жайлары туралы білуі міндетті емес.";</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11-тармақта</w:t>
      </w:r>
      <w:r>
        <w:rPr>
          <w:rFonts w:ascii="Times New Roman"/>
          <w:b w:val="false"/>
          <w:i w:val="false"/>
          <w:color w:val="000000"/>
          <w:sz w:val="28"/>
        </w:rPr>
        <w:t xml:space="preserve"> "194" деген цифрлар "</w:t>
      </w:r>
      <w:r>
        <w:rPr>
          <w:rFonts w:ascii="Times New Roman"/>
          <w:b w:val="false"/>
          <w:i w:val="false"/>
          <w:color w:val="000000"/>
          <w:sz w:val="28"/>
        </w:rPr>
        <w:t>219</w:t>
      </w:r>
      <w:r>
        <w:rPr>
          <w:rFonts w:ascii="Times New Roman"/>
          <w:b w:val="false"/>
          <w:i w:val="false"/>
          <w:color w:val="000000"/>
          <w:sz w:val="28"/>
        </w:rPr>
        <w:t>"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13-тармақта</w:t>
      </w:r>
      <w:r>
        <w:rPr>
          <w:rFonts w:ascii="Times New Roman"/>
          <w:b w:val="false"/>
          <w:i w:val="false"/>
          <w:color w:val="000000"/>
          <w:sz w:val="28"/>
        </w:rPr>
        <w:t xml:space="preserve"> "206", "177" деген цифрлар тиісінше "</w:t>
      </w:r>
      <w:r>
        <w:rPr>
          <w:rFonts w:ascii="Times New Roman"/>
          <w:b w:val="false"/>
          <w:i w:val="false"/>
          <w:color w:val="000000"/>
          <w:sz w:val="28"/>
        </w:rPr>
        <w:t>231</w:t>
      </w:r>
      <w:r>
        <w:rPr>
          <w:rFonts w:ascii="Times New Roman"/>
          <w:b w:val="false"/>
          <w:i w:val="false"/>
          <w:color w:val="000000"/>
          <w:sz w:val="28"/>
        </w:rPr>
        <w:t>", "</w:t>
      </w:r>
      <w:r>
        <w:rPr>
          <w:rFonts w:ascii="Times New Roman"/>
          <w:b w:val="false"/>
          <w:i w:val="false"/>
          <w:color w:val="000000"/>
          <w:sz w:val="28"/>
        </w:rPr>
        <w:t>190</w:t>
      </w:r>
      <w:r>
        <w:rPr>
          <w:rFonts w:ascii="Times New Roman"/>
          <w:b w:val="false"/>
          <w:i w:val="false"/>
          <w:color w:val="000000"/>
          <w:sz w:val="28"/>
        </w:rPr>
        <w:t>"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14-тармақта</w:t>
      </w:r>
      <w:r>
        <w:rPr>
          <w:rFonts w:ascii="Times New Roman"/>
          <w:b w:val="false"/>
          <w:i w:val="false"/>
          <w:color w:val="000000"/>
          <w:sz w:val="28"/>
        </w:rPr>
        <w:t xml:space="preserve"> "189-бабына жасалған ескертпеде" деген сөздер "</w:t>
      </w:r>
      <w:r>
        <w:rPr>
          <w:rFonts w:ascii="Times New Roman"/>
          <w:b w:val="false"/>
          <w:i w:val="false"/>
          <w:color w:val="000000"/>
          <w:sz w:val="28"/>
        </w:rPr>
        <w:t>3-бабында</w:t>
      </w:r>
      <w:r>
        <w:rPr>
          <w:rFonts w:ascii="Times New Roman"/>
          <w:b w:val="false"/>
          <w:i w:val="false"/>
          <w:color w:val="000000"/>
          <w:sz w:val="28"/>
        </w:rPr>
        <w:t>"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14-1-тармақта</w:t>
      </w:r>
      <w:r>
        <w:rPr>
          <w:rFonts w:ascii="Times New Roman"/>
          <w:b w:val="false"/>
          <w:i w:val="false"/>
          <w:color w:val="000000"/>
          <w:sz w:val="28"/>
        </w:rPr>
        <w:t xml:space="preserve"> "220" деген цифрлар "</w:t>
      </w:r>
      <w:r>
        <w:rPr>
          <w:rFonts w:ascii="Times New Roman"/>
          <w:b w:val="false"/>
          <w:i w:val="false"/>
          <w:color w:val="000000"/>
          <w:sz w:val="28"/>
        </w:rPr>
        <w:t>243</w:t>
      </w:r>
      <w:r>
        <w:rPr>
          <w:rFonts w:ascii="Times New Roman"/>
          <w:b w:val="false"/>
          <w:i w:val="false"/>
          <w:color w:val="000000"/>
          <w:sz w:val="28"/>
        </w:rPr>
        <w:t>"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16-тармақта</w:t>
      </w:r>
      <w:r>
        <w:rPr>
          <w:rFonts w:ascii="Times New Roman"/>
          <w:b w:val="false"/>
          <w:i w:val="false"/>
          <w:color w:val="000000"/>
          <w:sz w:val="28"/>
        </w:rPr>
        <w:t xml:space="preserve"> "224" деген цифрлар "</w:t>
      </w:r>
      <w:r>
        <w:rPr>
          <w:rFonts w:ascii="Times New Roman"/>
          <w:b w:val="false"/>
          <w:i w:val="false"/>
          <w:color w:val="000000"/>
          <w:sz w:val="28"/>
        </w:rPr>
        <w:t>247</w:t>
      </w:r>
      <w:r>
        <w:rPr>
          <w:rFonts w:ascii="Times New Roman"/>
          <w:b w:val="false"/>
          <w:i w:val="false"/>
          <w:color w:val="000000"/>
          <w:sz w:val="28"/>
        </w:rPr>
        <w:t>" деген цифрлармен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w:t>
      </w:r>
      <w:r>
        <w:rPr>
          <w:rFonts w:ascii="Times New Roman"/>
          <w:b w:val="false"/>
          <w:i w:val="false"/>
          <w:color w:val="000000"/>
          <w:sz w:val="28"/>
        </w:rPr>
        <w:t>:</w:t>
      </w:r>
    </w:p>
    <w:bookmarkStart w:name="z73" w:id="15"/>
    <w:p>
      <w:pPr>
        <w:spacing w:after="0"/>
        <w:ind w:left="0"/>
        <w:jc w:val="both"/>
      </w:pPr>
      <w:r>
        <w:rPr>
          <w:rFonts w:ascii="Times New Roman"/>
          <w:b w:val="false"/>
          <w:i w:val="false"/>
          <w:color w:val="000000"/>
          <w:sz w:val="28"/>
        </w:rPr>
        <w:t>
      бірінші сөйлемде "41" деген цифрлар "</w:t>
      </w:r>
      <w:r>
        <w:rPr>
          <w:rFonts w:ascii="Times New Roman"/>
          <w:b w:val="false"/>
          <w:i w:val="false"/>
          <w:color w:val="000000"/>
          <w:sz w:val="28"/>
        </w:rPr>
        <w:t>50</w:t>
      </w:r>
      <w:r>
        <w:rPr>
          <w:rFonts w:ascii="Times New Roman"/>
          <w:b w:val="false"/>
          <w:i w:val="false"/>
          <w:color w:val="000000"/>
          <w:sz w:val="28"/>
        </w:rPr>
        <w:t>" деген цифрлармен ауыстырылсын;</w:t>
      </w:r>
    </w:p>
    <w:bookmarkEnd w:id="15"/>
    <w:bookmarkStart w:name="z80" w:id="16"/>
    <w:p>
      <w:pPr>
        <w:spacing w:after="0"/>
        <w:ind w:left="0"/>
        <w:jc w:val="both"/>
      </w:pPr>
      <w:r>
        <w:rPr>
          <w:rFonts w:ascii="Times New Roman"/>
          <w:b w:val="false"/>
          <w:i w:val="false"/>
          <w:color w:val="000000"/>
          <w:sz w:val="28"/>
        </w:rPr>
        <w:t>
      екінші сөйлемде "41-бабының үшінші бөлігіне" деген сөздер "</w:t>
      </w:r>
      <w:r>
        <w:rPr>
          <w:rFonts w:ascii="Times New Roman"/>
          <w:b w:val="false"/>
          <w:i w:val="false"/>
          <w:color w:val="000000"/>
          <w:sz w:val="28"/>
        </w:rPr>
        <w:t>50-бабының</w:t>
      </w:r>
      <w:r>
        <w:rPr>
          <w:rFonts w:ascii="Times New Roman"/>
          <w:b w:val="false"/>
          <w:i w:val="false"/>
          <w:color w:val="000000"/>
          <w:sz w:val="28"/>
        </w:rPr>
        <w:t xml:space="preserve"> екінші бөлігіне" деген сөздермен ауыстырылсын;</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19-тармақта</w:t>
      </w:r>
      <w:r>
        <w:rPr>
          <w:rFonts w:ascii="Times New Roman"/>
          <w:b w:val="false"/>
          <w:i w:val="false"/>
          <w:color w:val="000000"/>
          <w:sz w:val="28"/>
        </w:rPr>
        <w:t xml:space="preserve"> "7" деген цифр "</w:t>
      </w:r>
      <w:r>
        <w:rPr>
          <w:rFonts w:ascii="Times New Roman"/>
          <w:b w:val="false"/>
          <w:i w:val="false"/>
          <w:color w:val="000000"/>
          <w:sz w:val="28"/>
        </w:rPr>
        <w:t>8</w:t>
      </w:r>
      <w:r>
        <w:rPr>
          <w:rFonts w:ascii="Times New Roman"/>
          <w:b w:val="false"/>
          <w:i w:val="false"/>
          <w:color w:val="000000"/>
          <w:sz w:val="28"/>
        </w:rPr>
        <w:t>" деген цифрмен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20-тармақта</w:t>
      </w:r>
      <w:r>
        <w:rPr>
          <w:rFonts w:ascii="Times New Roman"/>
          <w:b w:val="false"/>
          <w:i w:val="false"/>
          <w:color w:val="000000"/>
          <w:sz w:val="28"/>
        </w:rPr>
        <w:t>:</w:t>
      </w:r>
    </w:p>
    <w:bookmarkStart w:name="z76" w:id="17"/>
    <w:p>
      <w:pPr>
        <w:spacing w:after="0"/>
        <w:ind w:left="0"/>
        <w:jc w:val="both"/>
      </w:pPr>
      <w:r>
        <w:rPr>
          <w:rFonts w:ascii="Times New Roman"/>
          <w:b w:val="false"/>
          <w:i w:val="false"/>
          <w:color w:val="000000"/>
          <w:sz w:val="28"/>
        </w:rPr>
        <w:t>
      бірінші абзацта "121" деген цифрлар "</w:t>
      </w:r>
      <w:r>
        <w:rPr>
          <w:rFonts w:ascii="Times New Roman"/>
          <w:b w:val="false"/>
          <w:i w:val="false"/>
          <w:color w:val="000000"/>
          <w:sz w:val="28"/>
        </w:rPr>
        <w:t>118</w:t>
      </w:r>
      <w:r>
        <w:rPr>
          <w:rFonts w:ascii="Times New Roman"/>
          <w:b w:val="false"/>
          <w:i w:val="false"/>
          <w:color w:val="000000"/>
          <w:sz w:val="28"/>
        </w:rPr>
        <w:t>" деген цифрлармен ауыстырылсын;</w:t>
      </w:r>
    </w:p>
    <w:bookmarkEnd w:id="17"/>
    <w:bookmarkStart w:name="z77" w:id="18"/>
    <w:p>
      <w:pPr>
        <w:spacing w:after="0"/>
        <w:ind w:left="0"/>
        <w:jc w:val="both"/>
      </w:pPr>
      <w:r>
        <w:rPr>
          <w:rFonts w:ascii="Times New Roman"/>
          <w:b w:val="false"/>
          <w:i w:val="false"/>
          <w:color w:val="000000"/>
          <w:sz w:val="28"/>
        </w:rPr>
        <w:t>
      үшінші абзацта "206" деген цифрлар "</w:t>
      </w:r>
      <w:r>
        <w:rPr>
          <w:rFonts w:ascii="Times New Roman"/>
          <w:b w:val="false"/>
          <w:i w:val="false"/>
          <w:color w:val="000000"/>
          <w:sz w:val="28"/>
        </w:rPr>
        <w:t>231</w:t>
      </w:r>
      <w:r>
        <w:rPr>
          <w:rFonts w:ascii="Times New Roman"/>
          <w:b w:val="false"/>
          <w:i w:val="false"/>
          <w:color w:val="000000"/>
          <w:sz w:val="28"/>
        </w:rPr>
        <w:t>" деген цифрлармен ауыстырылсын.</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1-тармаққа өзгеріс енгізілді - ҚР Жоғарғы Сотының 29.06.2018 </w:t>
      </w:r>
      <w:r>
        <w:rPr>
          <w:rFonts w:ascii="Times New Roman"/>
          <w:b w:val="false"/>
          <w:i w:val="false"/>
          <w:color w:val="000000"/>
          <w:sz w:val="28"/>
        </w:rPr>
        <w:t>№ 13</w:t>
      </w:r>
      <w:r>
        <w:rPr>
          <w:rFonts w:ascii="Times New Roman"/>
          <w:b w:val="false"/>
          <w:i w:val="false"/>
          <w:color w:val="ff0000"/>
          <w:sz w:val="28"/>
        </w:rPr>
        <w:t xml:space="preserve"> нормативтік қаулысымен (алғашқы ресми жарияланған күнінен бастап қолданысқа енгізіледі).</w:t>
      </w:r>
      <w:r>
        <w:br/>
      </w:r>
      <w:r>
        <w:rPr>
          <w:rFonts w:ascii="Times New Roman"/>
          <w:b w:val="false"/>
          <w:i w:val="false"/>
          <w:color w:val="000000"/>
          <w:sz w:val="28"/>
        </w:rPr>
        <w:t>
</w:t>
      </w:r>
    </w:p>
    <w:bookmarkStart w:name="z78" w:id="19"/>
    <w:p>
      <w:pPr>
        <w:spacing w:after="0"/>
        <w:ind w:left="0"/>
        <w:jc w:val="both"/>
      </w:pPr>
      <w:r>
        <w:rPr>
          <w:rFonts w:ascii="Times New Roman"/>
          <w:b w:val="false"/>
          <w:i w:val="false"/>
          <w:color w:val="000000"/>
          <w:sz w:val="28"/>
        </w:rPr>
        <w:t xml:space="preserve">
      2. Қазақстан Республикасы Конституциясының </w:t>
      </w:r>
      <w:r>
        <w:rPr>
          <w:rFonts w:ascii="Times New Roman"/>
          <w:b w:val="false"/>
          <w:i w:val="false"/>
          <w:color w:val="000000"/>
          <w:sz w:val="28"/>
        </w:rPr>
        <w:t>4-бабына</w:t>
      </w:r>
      <w:r>
        <w:rPr>
          <w:rFonts w:ascii="Times New Roman"/>
          <w:b w:val="false"/>
          <w:i w:val="false"/>
          <w:color w:val="000000"/>
          <w:sz w:val="28"/>
        </w:rPr>
        <w:t xml:space="preserve"> сәйкес, осы нормативтік қаулы қолданыстағы құқық құрамына қосылады, жалпыға бірдей міндетті болып табылады және алғаш ресми жарияланған күнінен бастап қолданысқа енгізіледі.</w:t>
      </w:r>
    </w:p>
    <w:bookmarkEnd w:id="19"/>
    <w:tbl>
      <w:tblPr>
        <w:tblW w:w="0" w:type="auto"/>
        <w:tblCellSpacing w:w="0" w:type="auto"/>
        <w:tblBorders>
          <w:top w:val="none"/>
          <w:left w:val="none"/>
          <w:bottom w:val="none"/>
          <w:right w:val="none"/>
          <w:insideH w:val="none"/>
          <w:insideV w:val="none"/>
        </w:tblBorders>
      </w:tblPr>
      <w:tblGrid>
        <w:gridCol w:w="7957"/>
        <w:gridCol w:w="4343"/>
      </w:tblGrid>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Төрағасы</w:t>
            </w:r>
          </w:p>
        </w:tc>
        <w:tc>
          <w:tcPr>
            <w:tcW w:w="4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Қ.МӘМИ</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Жоғарғы Сотының судьясы,</w:t>
            </w:r>
          </w:p>
        </w:tc>
        <w:tc>
          <w:tcPr>
            <w:tcW w:w="4343"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957"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отырыс хатшысы</w:t>
            </w:r>
          </w:p>
        </w:tc>
        <w:tc>
          <w:tcPr>
            <w:tcW w:w="4343"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Қ.ШАУХАРОВ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