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2012" w14:textId="cb32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"Облыстық, республикалық маңызы бар қаланың, астананың, аудандық, облыстық маңызы бар қалалардың, ауылдық деңгейлердегі мемлекеттік мәдениет ұйымдарының үлгілік штаттарын бекіту туралы" Қазақстан Республикасы Үкіметінің 2013 жылғы 17 маусымдағы № 597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наурыздағы № 167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«Облыстық, республикалық маңызы бар қаланың, астананың, аудандық, облыстық маңызы бар қалалардың, ауылдық деңгейлердегі мемлекеттік мәдениет ұйымдарының үлгілік штаттарын бекіту туралы» Қазақстан Республикасы Үкіметінің 2013 жылғы 17 маусымдағы № 597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37, 546-құжат)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