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5ac91" w14:textId="905ac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басқарушы холдинг, Ұлттық холдингтер, ұлттық компаниялар және акцияларының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 жүзеге асыратын тауарларды, жұмыстарды және көрсетілетін қызметтерді сатып алудың үлгі ережесін бекіту туралы" Қазақстан Республикасы Үкіметінің 2009 жылғы 28 мамырдағы № 787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2016 жылғы 7 сәуірдегі № 188 қаулысы. Күші жойылды - Қазақстан Республикасы Үкіметінің 2019 жылғы 20 қарашадағы № 861 қаулысымен.</w:t>
      </w:r>
    </w:p>
    <w:p>
      <w:pPr>
        <w:spacing w:after="0"/>
        <w:ind w:left="0"/>
        <w:jc w:val="both"/>
      </w:pPr>
      <w:r>
        <w:rPr>
          <w:rFonts w:ascii="Times New Roman"/>
          <w:b w:val="false"/>
          <w:i w:val="false"/>
          <w:color w:val="ff0000"/>
          <w:sz w:val="28"/>
        </w:rPr>
        <w:t xml:space="preserve">
      Ескерту. Күші жойылды – ҚР Үкіметінің 20.11.2019 </w:t>
      </w:r>
      <w:r>
        <w:rPr>
          <w:rFonts w:ascii="Times New Roman"/>
          <w:b w:val="false"/>
          <w:i w:val="false"/>
          <w:color w:val="ff0000"/>
          <w:sz w:val="28"/>
        </w:rPr>
        <w:t>№ 861</w:t>
      </w:r>
      <w:r>
        <w:rPr>
          <w:rFonts w:ascii="Times New Roman"/>
          <w:b w:val="false"/>
          <w:i w:val="false"/>
          <w:color w:val="ff0000"/>
          <w:sz w:val="28"/>
        </w:rPr>
        <w:t xml:space="preserve"> (01.01.2020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"Ұлттық басқарушы холдинг, Ұлттық холдингтер, ұлттық компаниялар және акцияларының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 жүзеге асыратын тауарларды, жұмыстарды және көрсетілетін қызметтерді сатып алудың үлгі ережесін бекіту туралы" Қазақстан Республикасы Үкіметінің 2009 жылғы 28 мамырдағы № 787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27-28, 245-құжат)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Ұлттық басқарушы холдинг, ұлттық холдингтер, ұлттық компаниялар және акцияларының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 жүзеге асыратын тауарларды, жұмыстарды және көрсетілетін қызметтерді сатып алудың үлгі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тармақшада</w:t>
      </w:r>
      <w:r>
        <w:rPr>
          <w:rFonts w:ascii="Times New Roman"/>
          <w:b w:val="false"/>
          <w:i w:val="false"/>
          <w:color w:val="000000"/>
          <w:sz w:val="28"/>
        </w:rPr>
        <w:t>:</w:t>
      </w:r>
    </w:p>
    <w:bookmarkStart w:name="z7" w:id="3"/>
    <w:p>
      <w:pPr>
        <w:spacing w:after="0"/>
        <w:ind w:left="0"/>
        <w:jc w:val="both"/>
      </w:pPr>
      <w:r>
        <w:rPr>
          <w:rFonts w:ascii="Times New Roman"/>
          <w:b w:val="false"/>
          <w:i w:val="false"/>
          <w:color w:val="000000"/>
          <w:sz w:val="28"/>
        </w:rPr>
        <w:t>
      он бірінші абзац мынадай редакцияда жазылсын:</w:t>
      </w:r>
    </w:p>
    <w:bookmarkEnd w:id="3"/>
    <w:bookmarkStart w:name="z8" w:id="4"/>
    <w:p>
      <w:pPr>
        <w:spacing w:after="0"/>
        <w:ind w:left="0"/>
        <w:jc w:val="both"/>
      </w:pPr>
      <w:r>
        <w:rPr>
          <w:rFonts w:ascii="Times New Roman"/>
          <w:b w:val="false"/>
          <w:i w:val="false"/>
          <w:color w:val="000000"/>
          <w:sz w:val="28"/>
        </w:rPr>
        <w:t>
      "Қазақстан Республикасының заңнамасына сәйкес жүзеге асырылатын ауыл шаруашылығы өнімдерін және оның қайта өңделген өнімдерін, сондай-ақ оларды сақтау, өңдеу және тасымалдау жөніндегі көрсетілетін қызметтерді сатып алу;";</w:t>
      </w:r>
    </w:p>
    <w:bookmarkEnd w:id="4"/>
    <w:bookmarkStart w:name="z9" w:id="5"/>
    <w:p>
      <w:pPr>
        <w:spacing w:after="0"/>
        <w:ind w:left="0"/>
        <w:jc w:val="both"/>
      </w:pPr>
      <w:r>
        <w:rPr>
          <w:rFonts w:ascii="Times New Roman"/>
          <w:b w:val="false"/>
          <w:i w:val="false"/>
          <w:color w:val="000000"/>
          <w:sz w:val="28"/>
        </w:rPr>
        <w:t>
      он екінші абзац алып тасталсын;</w:t>
      </w:r>
    </w:p>
    <w:bookmarkEnd w:id="5"/>
    <w:p>
      <w:pPr>
        <w:spacing w:after="0"/>
        <w:ind w:left="0"/>
        <w:jc w:val="both"/>
      </w:pPr>
      <w:r>
        <w:rPr>
          <w:rFonts w:ascii="Times New Roman"/>
          <w:b w:val="false"/>
          <w:i w:val="false"/>
          <w:color w:val="000000"/>
          <w:sz w:val="28"/>
        </w:rPr>
        <w:t>
      10) тармақшада:</w:t>
      </w:r>
    </w:p>
    <w:bookmarkStart w:name="z10" w:id="6"/>
    <w:p>
      <w:pPr>
        <w:spacing w:after="0"/>
        <w:ind w:left="0"/>
        <w:jc w:val="both"/>
      </w:pPr>
      <w:r>
        <w:rPr>
          <w:rFonts w:ascii="Times New Roman"/>
          <w:b w:val="false"/>
          <w:i w:val="false"/>
          <w:color w:val="000000"/>
          <w:sz w:val="28"/>
        </w:rPr>
        <w:t>
      бірінші абзац мынадай редакцияда жазылсын:</w:t>
      </w:r>
    </w:p>
    <w:bookmarkEnd w:id="6"/>
    <w:bookmarkStart w:name="z11" w:id="7"/>
    <w:p>
      <w:pPr>
        <w:spacing w:after="0"/>
        <w:ind w:left="0"/>
        <w:jc w:val="both"/>
      </w:pPr>
      <w:r>
        <w:rPr>
          <w:rFonts w:ascii="Times New Roman"/>
          <w:b w:val="false"/>
          <w:i w:val="false"/>
          <w:color w:val="000000"/>
          <w:sz w:val="28"/>
        </w:rPr>
        <w:t>
      "10) стратегиялық әріптестер - тапсырыс беруші айқындайтын, тиісті (интеллектуалдық, ғылыми, әдіснамалық, білім беру, технологиялық, кадрлық) ресурстары бар және мына:";</w:t>
      </w:r>
    </w:p>
    <w:bookmarkEnd w:id="7"/>
    <w:bookmarkStart w:name="z12" w:id="8"/>
    <w:p>
      <w:pPr>
        <w:spacing w:after="0"/>
        <w:ind w:left="0"/>
        <w:jc w:val="both"/>
      </w:pPr>
      <w:r>
        <w:rPr>
          <w:rFonts w:ascii="Times New Roman"/>
          <w:b w:val="false"/>
          <w:i w:val="false"/>
          <w:color w:val="000000"/>
          <w:sz w:val="28"/>
        </w:rPr>
        <w:t xml:space="preserve">
      бесінші абзац мынадай редакцияда жазылсын: </w:t>
      </w:r>
    </w:p>
    <w:bookmarkEnd w:id="8"/>
    <w:bookmarkStart w:name="z13" w:id="9"/>
    <w:p>
      <w:pPr>
        <w:spacing w:after="0"/>
        <w:ind w:left="0"/>
        <w:jc w:val="both"/>
      </w:pPr>
      <w:r>
        <w:rPr>
          <w:rFonts w:ascii="Times New Roman"/>
          <w:b w:val="false"/>
          <w:i w:val="false"/>
          <w:color w:val="000000"/>
          <w:sz w:val="28"/>
        </w:rPr>
        <w:t>
      "оқыту үдерісін қамтамасыз ететін кабинеттер мен зертханалар үшін жабдықтарды әзірлеу және өндіру салаларының бірінде немесе бірнешеуінде халықаралық қызмет тәжірибесі бар ұйым;";</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алып тасталсын;</w:t>
      </w:r>
    </w:p>
    <w:bookmarkStart w:name="z15" w:id="10"/>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w:t>
      </w:r>
      <w:r>
        <w:rPr>
          <w:rFonts w:ascii="Times New Roman"/>
          <w:b w:val="false"/>
          <w:i w:val="false"/>
          <w:color w:val="000000"/>
          <w:sz w:val="28"/>
        </w:rPr>
        <w:t xml:space="preserve"> алып тасталсын;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12-тармақта</w:t>
      </w:r>
      <w:r>
        <w:rPr>
          <w:rFonts w:ascii="Times New Roman"/>
          <w:b w:val="false"/>
          <w:i w:val="false"/>
          <w:color w:val="000000"/>
          <w:sz w:val="28"/>
        </w:rPr>
        <w:t>:</w:t>
      </w:r>
    </w:p>
    <w:bookmarkStart w:name="z17" w:id="11"/>
    <w:p>
      <w:pPr>
        <w:spacing w:after="0"/>
        <w:ind w:left="0"/>
        <w:jc w:val="both"/>
      </w:pPr>
      <w:r>
        <w:rPr>
          <w:rFonts w:ascii="Times New Roman"/>
          <w:b w:val="false"/>
          <w:i w:val="false"/>
          <w:color w:val="000000"/>
          <w:sz w:val="28"/>
        </w:rPr>
        <w:t>
      екінші бөлік алып тасталсын;</w:t>
      </w:r>
    </w:p>
    <w:bookmarkEnd w:id="11"/>
    <w:bookmarkStart w:name="z18" w:id="12"/>
    <w:p>
      <w:pPr>
        <w:spacing w:after="0"/>
        <w:ind w:left="0"/>
        <w:jc w:val="both"/>
      </w:pPr>
      <w:r>
        <w:rPr>
          <w:rFonts w:ascii="Times New Roman"/>
          <w:b w:val="false"/>
          <w:i w:val="false"/>
          <w:color w:val="000000"/>
          <w:sz w:val="28"/>
        </w:rPr>
        <w:t>
      үшінші, төртінші бөліктер мынадай редакцияда жазылсын:</w:t>
      </w:r>
    </w:p>
    <w:bookmarkEnd w:id="12"/>
    <w:bookmarkStart w:name="z19" w:id="13"/>
    <w:p>
      <w:pPr>
        <w:spacing w:after="0"/>
        <w:ind w:left="0"/>
        <w:jc w:val="both"/>
      </w:pPr>
      <w:r>
        <w:rPr>
          <w:rFonts w:ascii="Times New Roman"/>
          <w:b w:val="false"/>
          <w:i w:val="false"/>
          <w:color w:val="000000"/>
          <w:sz w:val="28"/>
        </w:rPr>
        <w:t>
      "Тапсырыс берушілер индустриялық-инновациялық қызметті мемлекеттік қолдау саласындағы уәкілетті орган белгілеген нысан бойынша және мерзімде оған тауарлар мен көрсетілетін қызметтерді сатып алудағы жергілікті қамту жөнінде ақпарат береді.</w:t>
      </w:r>
    </w:p>
    <w:bookmarkEnd w:id="13"/>
    <w:bookmarkStart w:name="z20" w:id="14"/>
    <w:p>
      <w:pPr>
        <w:spacing w:after="0"/>
        <w:ind w:left="0"/>
        <w:jc w:val="both"/>
      </w:pPr>
      <w:r>
        <w:rPr>
          <w:rFonts w:ascii="Times New Roman"/>
          <w:b w:val="false"/>
          <w:i w:val="false"/>
          <w:color w:val="000000"/>
          <w:sz w:val="28"/>
        </w:rPr>
        <w:t>
      Ұлттық басқарушы холдингтің және акцияларының (жарғылық капиталдағы қатысу үлестерінің) елу және одан да көп пайызы тікелей немесе жанама түрде ұлттық басқарушы холдингке тиесілі ұйымдардың тауарларды, жұмыстарды және көрсетілетін қызметтерді сатып алуындағы жергілікті қамту жөніндегі ақпарат шоғырландырылып, ұлттық басқарушы холдинг атынан индустриялық-инновациялық қызметті мемлекеттік қолдау саласындағы уәкілетті органға ол белгілеген нысан бойынша және мерзімде беріледі.";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тармақша</w:t>
      </w:r>
      <w:r>
        <w:rPr>
          <w:rFonts w:ascii="Times New Roman"/>
          <w:b w:val="false"/>
          <w:i w:val="false"/>
          <w:color w:val="000000"/>
          <w:sz w:val="28"/>
        </w:rPr>
        <w:t xml:space="preserve"> мынадай редакцияда жазылсын:</w:t>
      </w:r>
    </w:p>
    <w:bookmarkStart w:name="z24" w:id="15"/>
    <w:p>
      <w:pPr>
        <w:spacing w:after="0"/>
        <w:ind w:left="0"/>
        <w:jc w:val="both"/>
      </w:pPr>
      <w:r>
        <w:rPr>
          <w:rFonts w:ascii="Times New Roman"/>
          <w:b w:val="false"/>
          <w:i w:val="false"/>
          <w:color w:val="000000"/>
          <w:sz w:val="28"/>
        </w:rPr>
        <w:t>
      "27) Қазақстан Республикасының азаматтық авиациясы субъектілерінің авиаотынды мұнай өңдеуші кәсіпорындардан сатып алуы;".</w:t>
      </w:r>
    </w:p>
    <w:bookmarkEnd w:id="15"/>
    <w:bookmarkStart w:name="z25" w:id="16"/>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