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c1b8" w14:textId="6bdc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дене шынықтыру мен спортты дамытудың 2025 жылға дейінгі тұжырымдамасын іске асыру жөніндегі іс-шаралар жоспарын (бірінші кезең 2016 - 2020 жылдар) бекіту туралы</w:t>
      </w:r>
    </w:p>
    <w:p>
      <w:pPr>
        <w:spacing w:after="0"/>
        <w:ind w:left="0"/>
        <w:jc w:val="both"/>
      </w:pPr>
      <w:r>
        <w:rPr>
          <w:rFonts w:ascii="Times New Roman"/>
          <w:b w:val="false"/>
          <w:i w:val="false"/>
          <w:color w:val="000000"/>
          <w:sz w:val="28"/>
        </w:rPr>
        <w:t>Қазақстан Республикасы Үкіметінің 2016 жылғы 11 сәуірдегі № 203 қаулысы.</w:t>
      </w:r>
    </w:p>
    <w:p>
      <w:pPr>
        <w:spacing w:after="0"/>
        <w:ind w:left="0"/>
        <w:jc w:val="both"/>
      </w:pPr>
      <w:bookmarkStart w:name="z1" w:id="0"/>
      <w:r>
        <w:rPr>
          <w:rFonts w:ascii="Times New Roman"/>
          <w:b w:val="false"/>
          <w:i w:val="false"/>
          <w:color w:val="000000"/>
          <w:sz w:val="28"/>
        </w:rPr>
        <w:t xml:space="preserve">
      "Қазақстан Республикасының дене шынықтыру мен спортты дамытудың 2025 жылға дейінгі тұжырымдамасын бекіту туралы" Қазақстан Республикасы Президентінің 2016 жылғы 11 қаңтардағы № 168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дене шынықтыру мен спортты дамытудың 2025 жылға дейінгі тұжырымдамасын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(бірінші кезең 2016 – 2020 жылдар)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сондай-ақ Жоспардың орындалуына жауапты мүдделі ұйымдар:</w:t>
      </w:r>
    </w:p>
    <w:bookmarkEnd w:id="2"/>
    <w:bookmarkStart w:name="z4" w:id="3"/>
    <w:p>
      <w:pPr>
        <w:spacing w:after="0"/>
        <w:ind w:left="0"/>
        <w:jc w:val="both"/>
      </w:pPr>
      <w:r>
        <w:rPr>
          <w:rFonts w:ascii="Times New Roman"/>
          <w:b w:val="false"/>
          <w:i w:val="false"/>
          <w:color w:val="000000"/>
          <w:sz w:val="28"/>
        </w:rPr>
        <w:t>
      1) Жоспарды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жылына бір рет, есепті жылдан кейінгі айдың 15 күнінен кешіктірмей Қазақстан Республикасының Мәдениет және спорт министрлігіне Жоспардың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15 ақпаннан кешіктірмей Қазақстан Республикасы Премьер-Министрінің Кеңсесіне Жоспар іс-шараларының орындалу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Қазақстан Республикасы Премьер-Министрінің Кеңсесі жыл қорытындылары бойынша есепті жылдан кейінгі 15 наурыздан кешіктірмей Қазақстан Республикасы Президентінің Әкімшілігіне Жоспар іс-шараларының орындалу барысы туралы ақпарат берсін.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11 сәуірдегі</w:t>
            </w:r>
            <w:r>
              <w:br/>
            </w:r>
            <w:r>
              <w:rPr>
                <w:rFonts w:ascii="Times New Roman"/>
                <w:b w:val="false"/>
                <w:i w:val="false"/>
                <w:color w:val="000000"/>
                <w:sz w:val="20"/>
              </w:rPr>
              <w:t>№ 203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дене шынықтыру мен спортты дамытудың 2025 жылға дейінгі тұжырымдамасын іске асыру жөніндегі іс-шаралар жоспары (бірінші кезең 2016 – 2020 жылдар)</w:t>
      </w:r>
    </w:p>
    <w:bookmarkEnd w:id="8"/>
    <w:p>
      <w:pPr>
        <w:spacing w:after="0"/>
        <w:ind w:left="0"/>
        <w:jc w:val="both"/>
      </w:pPr>
      <w:r>
        <w:rPr>
          <w:rFonts w:ascii="Times New Roman"/>
          <w:b w:val="false"/>
          <w:i w:val="false"/>
          <w:color w:val="ff0000"/>
          <w:sz w:val="28"/>
        </w:rPr>
        <w:t xml:space="preserve">
      Ескерту. Іс-шаралар жоспарына өзгерістер енгізілді - ҚР Үкіметінің 08.06.2017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16.02.2018 </w:t>
      </w:r>
      <w:r>
        <w:rPr>
          <w:rFonts w:ascii="Times New Roman"/>
          <w:b w:val="false"/>
          <w:i w:val="false"/>
          <w:color w:val="ff0000"/>
          <w:sz w:val="28"/>
        </w:rPr>
        <w:t>№ 62</w:t>
      </w:r>
      <w:r>
        <w:rPr>
          <w:rFonts w:ascii="Times New Roman"/>
          <w:b w:val="false"/>
          <w:i w:val="false"/>
          <w:color w:val="ff0000"/>
          <w:sz w:val="28"/>
        </w:rPr>
        <w:t xml:space="preserve">; 11.02.2019 </w:t>
      </w:r>
      <w:r>
        <w:rPr>
          <w:rFonts w:ascii="Times New Roman"/>
          <w:b w:val="false"/>
          <w:i w:val="false"/>
          <w:color w:val="ff0000"/>
          <w:sz w:val="28"/>
        </w:rPr>
        <w:t>№ 52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939"/>
        <w:gridCol w:w="434"/>
        <w:gridCol w:w="2578"/>
        <w:gridCol w:w="1347"/>
        <w:gridCol w:w="2"/>
        <w:gridCol w:w="2201"/>
        <w:gridCol w:w="6"/>
        <w:gridCol w:w="2129"/>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Салауатты ұлтты қалыптастырудың кешенді тәсілдерін іске асыру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бұқаралық-спорттық іс-шаралар өткізуді көздейтін барлық деңгейдегі әкімдіктердің жыл сайынғы спорттық іс-шаралар жоспарын әзірлеуі (кемінде 52 іс-шара)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дене шынықтыру және спорт басқармаларының бұйрықтары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2016 жылы – 1124,7;</w:t>
            </w:r>
            <w:r>
              <w:br/>
            </w:r>
            <w:r>
              <w:rPr>
                <w:rFonts w:ascii="Times New Roman"/>
                <w:b w:val="false"/>
                <w:i w:val="false"/>
                <w:color w:val="000000"/>
                <w:sz w:val="20"/>
              </w:rPr>
              <w:t>2017 жылы – 1184,1;</w:t>
            </w:r>
            <w:r>
              <w:br/>
            </w:r>
            <w:r>
              <w:rPr>
                <w:rFonts w:ascii="Times New Roman"/>
                <w:b w:val="false"/>
                <w:i w:val="false"/>
                <w:color w:val="000000"/>
                <w:sz w:val="20"/>
              </w:rPr>
              <w:t>2018 жылы – 1249,4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w:t>
            </w:r>
            <w:r>
              <w:br/>
            </w:r>
            <w:r>
              <w:rPr>
                <w:rFonts w:ascii="Times New Roman"/>
                <w:b w:val="false"/>
                <w:i w:val="false"/>
                <w:color w:val="000000"/>
                <w:sz w:val="20"/>
              </w:rPr>
              <w:t>
жүріп-тұруы шектеулі топтары үшін объектілердің қолжетімділігін қамтамасыз ете отырып, ел азаматтарының бос уақытта спортпен шұғылдануын ұйымдастыруға бағдарланған дене шынықтыру-спорттық бірлестіктермен және спорт клубтарымен жұмыс жоспарын әзірлеу және бекіту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дене шынықтыру және спорт басқармаларының бұйрықтары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 арасында Тұңғыш Президент – Елбасы </w:t>
            </w:r>
            <w:r>
              <w:br/>
            </w:r>
            <w:r>
              <w:rPr>
                <w:rFonts w:ascii="Times New Roman"/>
                <w:b w:val="false"/>
                <w:i w:val="false"/>
                <w:color w:val="000000"/>
                <w:sz w:val="20"/>
              </w:rPr>
              <w:t>
Н.Ә. Назарбаевтың дене дайындығы тестілерін тапсыруды ұйымдастыру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2016 жылы – 0,2;</w:t>
            </w:r>
            <w:r>
              <w:br/>
            </w:r>
            <w:r>
              <w:rPr>
                <w:rFonts w:ascii="Times New Roman"/>
                <w:b w:val="false"/>
                <w:i w:val="false"/>
                <w:color w:val="000000"/>
                <w:sz w:val="20"/>
              </w:rPr>
              <w:t>2017 жылы – 0,2;</w:t>
            </w:r>
            <w:r>
              <w:br/>
            </w:r>
            <w:r>
              <w:rPr>
                <w:rFonts w:ascii="Times New Roman"/>
                <w:b w:val="false"/>
                <w:i w:val="false"/>
                <w:color w:val="000000"/>
                <w:sz w:val="20"/>
              </w:rPr>
              <w:t>2018 жылы – 0,2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орталықтары мен спорт клубтарында ашық есік күндерін өткізу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спорттық өмірі орталығы" өңіраралық спорттық эстафетаны ұйымдастыру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2016 жылы – 4,4;</w:t>
            </w:r>
            <w:r>
              <w:br/>
            </w:r>
            <w:r>
              <w:rPr>
                <w:rFonts w:ascii="Times New Roman"/>
                <w:b w:val="false"/>
                <w:i w:val="false"/>
                <w:color w:val="000000"/>
                <w:sz w:val="20"/>
              </w:rPr>
              <w:t>2017 жылы – 4,5;</w:t>
            </w:r>
            <w:r>
              <w:br/>
            </w:r>
            <w:r>
              <w:rPr>
                <w:rFonts w:ascii="Times New Roman"/>
                <w:b w:val="false"/>
                <w:i w:val="false"/>
                <w:color w:val="000000"/>
                <w:sz w:val="20"/>
              </w:rPr>
              <w:t>2018 жылы – 4,6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ұлттық және мүгедек спортшылар арасында спорт түрлерінен республикалық және халықаралық жарыстарды дайындау және өткізу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240,0;</w:t>
            </w:r>
            <w:r>
              <w:br/>
            </w:r>
            <w:r>
              <w:rPr>
                <w:rFonts w:ascii="Times New Roman"/>
                <w:b w:val="false"/>
                <w:i w:val="false"/>
                <w:color w:val="000000"/>
                <w:sz w:val="20"/>
              </w:rPr>
              <w:t>жергілікті бюджет:</w:t>
            </w:r>
            <w:r>
              <w:br/>
            </w:r>
            <w:r>
              <w:rPr>
                <w:rFonts w:ascii="Times New Roman"/>
                <w:b w:val="false"/>
                <w:i w:val="false"/>
                <w:color w:val="000000"/>
                <w:sz w:val="20"/>
              </w:rPr>
              <w:t>2016 жылы – 4510,2;</w:t>
            </w:r>
            <w:r>
              <w:br/>
            </w:r>
            <w:r>
              <w:rPr>
                <w:rFonts w:ascii="Times New Roman"/>
                <w:b w:val="false"/>
                <w:i w:val="false"/>
                <w:color w:val="000000"/>
                <w:sz w:val="20"/>
              </w:rPr>
              <w:t>2017 жылы – 4326,0;</w:t>
            </w:r>
            <w:r>
              <w:br/>
            </w:r>
            <w:r>
              <w:rPr>
                <w:rFonts w:ascii="Times New Roman"/>
                <w:b w:val="false"/>
                <w:i w:val="false"/>
                <w:color w:val="000000"/>
                <w:sz w:val="20"/>
              </w:rPr>
              <w:t>2018 жылы – 4518,6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(035100, 036100 бюджеттік бағдарламасы),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спорттық тартымдылығы рейтингін қалыптастыру бойынша ұсыныстар әзірлеу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спорт клубтары, оның ішінде дене шынықтырумен және спортпен өз бетінше шұғылданушыларға арналған демалыс күндердегі спорт клубтары желісін құрудың тиімді алгоритмін пысықтау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Астана және Алматы қалаларының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желтоқсан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 (жастар, зейнеткерлер және басқалар) арасында салауатты өмір салты негізін қалыптастыратын телевизиялық сюжеттер мен бағдарламалар, фильмдер сериясын жасау бойынша мүмкіндікті қарастыру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ДСӘДМ, облыстардың, Астана және Алматы қалаларының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топтарының елдің спорттық өміріне қатысуын мониторингтеу, спортта көрсетілетін қызметтер сапасы мен қолжетімділігіне қанағаттанушылықты бағалау және т.б. мақсатта әлеуметтанушылық және сараптамалық зерттеулерді ұйымдастыру бойынша ұсыныстар енгізу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ҰЭМ, ДСӘДМ, облыстардың, Астана және Алматы қалаларының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спорт түрлерінен (хоккей, футбол және т.б.) түнгі спорттық лиганы қалыптастыру бойынша пилоттық жобаны бастау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Астана және Алматы қалаларының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2016 жылы – 1,0;</w:t>
            </w:r>
            <w:r>
              <w:br/>
            </w:r>
            <w:r>
              <w:rPr>
                <w:rFonts w:ascii="Times New Roman"/>
                <w:b w:val="false"/>
                <w:i w:val="false"/>
                <w:color w:val="000000"/>
                <w:sz w:val="20"/>
              </w:rPr>
              <w:t>
2017 жылы – 2,1;</w:t>
            </w:r>
            <w:r>
              <w:br/>
            </w:r>
            <w:r>
              <w:rPr>
                <w:rFonts w:ascii="Times New Roman"/>
                <w:b w:val="false"/>
                <w:i w:val="false"/>
                <w:color w:val="000000"/>
                <w:sz w:val="20"/>
              </w:rPr>
              <w:t>
2018 жылы – 47,8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Балалармен және жастармен жұмыс істеу әдістерін жетілдіру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және жазғы спорт түрлері бойынша спартакиадалар, Универсиадалар және республикалық жастар ойындарын, баскетболдан, волейболдан, футболдан және басқа да бұқаралық спорт түрлерінен студенттік және мектеп лигаларын өткізу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2016 жылы – 2135,6;</w:t>
            </w:r>
            <w:r>
              <w:br/>
            </w:r>
            <w:r>
              <w:rPr>
                <w:rFonts w:ascii="Times New Roman"/>
                <w:b w:val="false"/>
                <w:i w:val="false"/>
                <w:color w:val="000000"/>
                <w:sz w:val="20"/>
              </w:rPr>
              <w:t>2017 жылы – 2312,2;</w:t>
            </w:r>
            <w:r>
              <w:br/>
            </w:r>
            <w:r>
              <w:rPr>
                <w:rFonts w:ascii="Times New Roman"/>
                <w:b w:val="false"/>
                <w:i w:val="false"/>
                <w:color w:val="000000"/>
                <w:sz w:val="20"/>
              </w:rPr>
              <w:t>2018 жылы – 2471,3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әскери-патриоттық жастар республикалық жиынын өткізу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2016 жылы – 83,0;</w:t>
            </w:r>
            <w:r>
              <w:br/>
            </w:r>
            <w:r>
              <w:rPr>
                <w:rFonts w:ascii="Times New Roman"/>
                <w:b w:val="false"/>
                <w:i w:val="false"/>
                <w:color w:val="000000"/>
                <w:sz w:val="20"/>
              </w:rPr>
              <w:t>жергілікті бюджет:</w:t>
            </w:r>
            <w:r>
              <w:br/>
            </w:r>
            <w:r>
              <w:rPr>
                <w:rFonts w:ascii="Times New Roman"/>
                <w:b w:val="false"/>
                <w:i w:val="false"/>
                <w:color w:val="000000"/>
                <w:sz w:val="20"/>
              </w:rPr>
              <w:t>2016 жылы – 9,2;</w:t>
            </w:r>
            <w:r>
              <w:br/>
            </w:r>
            <w:r>
              <w:rPr>
                <w:rFonts w:ascii="Times New Roman"/>
                <w:b w:val="false"/>
                <w:i w:val="false"/>
                <w:color w:val="000000"/>
                <w:sz w:val="20"/>
              </w:rPr>
              <w:t>2017 жылы – 9,3;</w:t>
            </w:r>
            <w:r>
              <w:br/>
            </w:r>
            <w:r>
              <w:rPr>
                <w:rFonts w:ascii="Times New Roman"/>
                <w:b w:val="false"/>
                <w:i w:val="false"/>
                <w:color w:val="000000"/>
                <w:sz w:val="20"/>
              </w:rPr>
              <w:t>2018 жылы – 9,4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(047 бюджеттік бағдарламасы),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спорт клубтарымен және жанкүйерлер клубтарымен (фан-клубтар) әлеуметтік-профилактикалық жұмыс жоспарларын әзірлеу және бекіту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дене шынықтыру және спорт басқармаларының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спорт түрлері бойынша федерациялар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талап етілмейді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нығайтуға және жан-жақты тәни дамуға бағытталған жастар арасындағы дене шынықтыру-сауықтыру және тәрбие жұмысының кешенді іс-қимыл жоспарын әзірлеу және бекіту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дене шынықтыру және спорт басқармаларының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спорт түрлері бойынша федерациялар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талап етілмейді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өңірлерінде балалар мен жасөспірімдер спорт мектептері мен олимпиада резервінің мамандандырылған балалар мен жасөспірімдер мектептерінің жұмысына қойылатын талаптар жүйесін жетілдіру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талап етілмейді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жетістіктер спортын және спорт резервін даярлау жүйесін дамыту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спортшысы" конкурсын өткізу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 5,1;</w:t>
            </w:r>
            <w:r>
              <w:br/>
            </w:r>
            <w:r>
              <w:rPr>
                <w:rFonts w:ascii="Times New Roman"/>
                <w:b w:val="false"/>
                <w:i w:val="false"/>
                <w:color w:val="000000"/>
                <w:sz w:val="20"/>
              </w:rPr>
              <w:t>
2017 жылы – 5,1;</w:t>
            </w:r>
            <w:r>
              <w:br/>
            </w:r>
            <w:r>
              <w:rPr>
                <w:rFonts w:ascii="Times New Roman"/>
                <w:b w:val="false"/>
                <w:i w:val="false"/>
                <w:color w:val="000000"/>
                <w:sz w:val="20"/>
              </w:rPr>
              <w:t>
2018 жылы – 5,1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(036100 бюджеттік бағдарламасы)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спорт түрлері бойынша халықаралық жарыстарға ұлттық құрама командалардың дайындығы және қатысуы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2016 жылы – 43,9;</w:t>
            </w:r>
            <w:r>
              <w:br/>
            </w:r>
            <w:r>
              <w:rPr>
                <w:rFonts w:ascii="Times New Roman"/>
                <w:b w:val="false"/>
                <w:i w:val="false"/>
                <w:color w:val="000000"/>
                <w:sz w:val="20"/>
              </w:rPr>
              <w:t>2017 жылы – 43,9;</w:t>
            </w:r>
            <w:r>
              <w:br/>
            </w:r>
            <w:r>
              <w:rPr>
                <w:rFonts w:ascii="Times New Roman"/>
                <w:b w:val="false"/>
                <w:i w:val="false"/>
                <w:color w:val="000000"/>
                <w:sz w:val="20"/>
              </w:rPr>
              <w:t>2018 жылы – 43,9;</w:t>
            </w:r>
            <w:r>
              <w:br/>
            </w:r>
            <w:r>
              <w:rPr>
                <w:rFonts w:ascii="Times New Roman"/>
                <w:b w:val="false"/>
                <w:i w:val="false"/>
                <w:color w:val="000000"/>
                <w:sz w:val="20"/>
              </w:rPr>
              <w:t>жергілікті бюджет:</w:t>
            </w:r>
            <w:r>
              <w:br/>
            </w:r>
            <w:r>
              <w:rPr>
                <w:rFonts w:ascii="Times New Roman"/>
                <w:b w:val="false"/>
                <w:i w:val="false"/>
                <w:color w:val="000000"/>
                <w:sz w:val="20"/>
              </w:rPr>
              <w:t>2016 жылы – 2242,2;</w:t>
            </w:r>
            <w:r>
              <w:br/>
            </w:r>
            <w:r>
              <w:rPr>
                <w:rFonts w:ascii="Times New Roman"/>
                <w:b w:val="false"/>
                <w:i w:val="false"/>
                <w:color w:val="000000"/>
                <w:sz w:val="20"/>
              </w:rPr>
              <w:t>2017 жылы – 1907,4;</w:t>
            </w:r>
            <w:r>
              <w:br/>
            </w:r>
            <w:r>
              <w:rPr>
                <w:rFonts w:ascii="Times New Roman"/>
                <w:b w:val="false"/>
                <w:i w:val="false"/>
                <w:color w:val="000000"/>
                <w:sz w:val="20"/>
              </w:rPr>
              <w:t>2018 жылы – 2306,8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(036100 бюджеттік бағдарламасы),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құрама командалардың спорт түрлері бойынша Қазақстан аумағынан тыс халықаралық жарыстарға қатысуы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2016 жылы – 1176,2;</w:t>
            </w:r>
            <w:r>
              <w:br/>
            </w:r>
            <w:r>
              <w:rPr>
                <w:rFonts w:ascii="Times New Roman"/>
                <w:b w:val="false"/>
                <w:i w:val="false"/>
                <w:color w:val="000000"/>
                <w:sz w:val="20"/>
              </w:rPr>
              <w:t>жергілікті бюджет:</w:t>
            </w:r>
            <w:r>
              <w:br/>
            </w:r>
            <w:r>
              <w:rPr>
                <w:rFonts w:ascii="Times New Roman"/>
                <w:b w:val="false"/>
                <w:i w:val="false"/>
                <w:color w:val="000000"/>
                <w:sz w:val="20"/>
              </w:rPr>
              <w:t>2016 жылы – 1733,6;</w:t>
            </w:r>
            <w:r>
              <w:br/>
            </w:r>
            <w:r>
              <w:rPr>
                <w:rFonts w:ascii="Times New Roman"/>
                <w:b w:val="false"/>
                <w:i w:val="false"/>
                <w:color w:val="000000"/>
                <w:sz w:val="20"/>
              </w:rPr>
              <w:t>2017 жылы – 1807,9;</w:t>
            </w:r>
            <w:r>
              <w:br/>
            </w:r>
            <w:r>
              <w:rPr>
                <w:rFonts w:ascii="Times New Roman"/>
                <w:b w:val="false"/>
                <w:i w:val="false"/>
                <w:color w:val="000000"/>
                <w:sz w:val="20"/>
              </w:rPr>
              <w:t>2018 жылы – 1902,9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(036100 бюджеттік бағдарламасы),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өтетін 2017 жылғы XXVIII Бүкіләлемдік қысқы Универсиадаға дайындық және оған қатысу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жылдардағы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2016 жылы – 1 362,1;</w:t>
            </w:r>
            <w:r>
              <w:br/>
            </w:r>
            <w:r>
              <w:rPr>
                <w:rFonts w:ascii="Times New Roman"/>
                <w:b w:val="false"/>
                <w:i w:val="false"/>
                <w:color w:val="000000"/>
                <w:sz w:val="20"/>
              </w:rPr>
              <w:t>
жергілікті бюджет:</w:t>
            </w:r>
            <w:r>
              <w:br/>
            </w:r>
            <w:r>
              <w:rPr>
                <w:rFonts w:ascii="Times New Roman"/>
                <w:b w:val="false"/>
                <w:i w:val="false"/>
                <w:color w:val="000000"/>
                <w:sz w:val="20"/>
              </w:rPr>
              <w:t>
2016 жылы – 2112,2;</w:t>
            </w:r>
            <w:r>
              <w:br/>
            </w:r>
            <w:r>
              <w:rPr>
                <w:rFonts w:ascii="Times New Roman"/>
                <w:b w:val="false"/>
                <w:i w:val="false"/>
                <w:color w:val="000000"/>
                <w:sz w:val="20"/>
              </w:rPr>
              <w:t>
2017 жылы – 56,5;</w:t>
            </w:r>
            <w:r>
              <w:br/>
            </w:r>
            <w:r>
              <w:rPr>
                <w:rFonts w:ascii="Times New Roman"/>
                <w:b w:val="false"/>
                <w:i w:val="false"/>
                <w:color w:val="000000"/>
                <w:sz w:val="20"/>
              </w:rPr>
              <w:t>
2018 жылы – 37,5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(036100 бюджеттік бағдарламасы),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және қысқы Олимпиада, Паралимпиада ойындарына дайындық және оған қатысу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 2018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2016 жылы – 3 474,2;</w:t>
            </w:r>
            <w:r>
              <w:br/>
            </w:r>
            <w:r>
              <w:rPr>
                <w:rFonts w:ascii="Times New Roman"/>
                <w:b w:val="false"/>
                <w:i w:val="false"/>
                <w:color w:val="000000"/>
                <w:sz w:val="20"/>
              </w:rPr>
              <w:t>жергілікті бюджет:</w:t>
            </w:r>
            <w:r>
              <w:br/>
            </w:r>
            <w:r>
              <w:rPr>
                <w:rFonts w:ascii="Times New Roman"/>
                <w:b w:val="false"/>
                <w:i w:val="false"/>
                <w:color w:val="000000"/>
                <w:sz w:val="20"/>
              </w:rPr>
              <w:t>2016 жылы – 933,2;</w:t>
            </w:r>
            <w:r>
              <w:br/>
            </w:r>
            <w:r>
              <w:rPr>
                <w:rFonts w:ascii="Times New Roman"/>
                <w:b w:val="false"/>
                <w:i w:val="false"/>
                <w:color w:val="000000"/>
                <w:sz w:val="20"/>
              </w:rPr>
              <w:t>2017 жылы – 806,4;</w:t>
            </w:r>
            <w:r>
              <w:br/>
            </w:r>
            <w:r>
              <w:rPr>
                <w:rFonts w:ascii="Times New Roman"/>
                <w:b w:val="false"/>
                <w:i w:val="false"/>
                <w:color w:val="000000"/>
                <w:sz w:val="20"/>
              </w:rPr>
              <w:t>2018 жылы – 898,1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(036100 бюджеттік бағдарламасы),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"Ұлы дала рухы" фестивалін ұйымдастыру және өткізу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"Ұлттық және ат спорты орталығы" республикалық мемлекеттік қазыналық кәсіпорны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2018 жылы – 216308,0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(035100 бюджеттік бағдарламасы),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күресінен "Қазақстан барысы" республикалық турнирін ұйымдастыру және өткізу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барысы" қазақ күресін дамыту қоры" қоғамдық қоры (келісім бойынша), облыстардың, Астана және Алматы қалаларының әкімдіктері, "Қазақстан Республикасы қазақ күресі федерациясы" қоғамдық нысанындағы заңды тұлғалар бірлестігі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2018 жылы – 15984,0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(035100 бюджеттік бағдарламасы),</w:t>
            </w:r>
            <w:r>
              <w:br/>
            </w:r>
            <w:r>
              <w:rPr>
                <w:rFonts w:ascii="Times New Roman"/>
                <w:b w:val="false"/>
                <w:i w:val="false"/>
                <w:color w:val="000000"/>
                <w:sz w:val="20"/>
              </w:rPr>
              <w:t>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күресінен "Әлем барысы" халықаралық турнирін ұйымдастыру және өткізу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барысы" қазақ күресін дамыту қоры" қоғамдық қоры (келісім бойынша), Астана қаласының әкімдігі, "Қазақстан Республикасы қазақ күресі федерациясы" қоғамдық нысанындағы заңды тұлғалар бірлестігі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2018 жылы – 7219,0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(035100 бюджеттік бағдарламасы),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11.02.2019 </w:t>
            </w:r>
            <w:r>
              <w:rPr>
                <w:rFonts w:ascii="Times New Roman"/>
                <w:b w:val="false"/>
                <w:i w:val="false"/>
                <w:color w:val="ff0000"/>
                <w:sz w:val="20"/>
              </w:rPr>
              <w:t>№ 52</w:t>
            </w:r>
            <w:r>
              <w:rPr>
                <w:rFonts w:ascii="Times New Roman"/>
                <w:b w:val="false"/>
                <w:i w:val="false"/>
                <w:color w:val="ff0000"/>
                <w:sz w:val="20"/>
              </w:rPr>
              <w:t xml:space="preserve"> қаулысымен.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Дене шынықтыру инфрақұрылымын дамыту және ден шынықтыру және спорт қызметтері нарығын кеңейту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аула алаңдарында спорт аймақтарын (ашық жазық спорт құрылыстары) құру бойынша ұсыныстар енгізу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спорт түрлері бойынша федерациялар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желтоқсан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Мәдениет және спорт министрлігі Спорт және дене шынықтыру істері комитетінің "Ат спортынан балалар мен жасөспірімдер спорт мектебі" республикалық мемлекеттік қазыналық кәсіпорнын "Ұлттық спорт түрлері орталығы" республикалық мемлекеттік қазыналық кәсіпорны деп қайта атау туралы" қаулы жобасын әзірлеу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мектептерін кешенді спорт алаңдарымен қамтамасыз ету мәселесін пысықтау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талап етілмейді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өңірлерінде балалар мен жасөспірімдер спорт мектептері желісін одан әрі дамыту бойынша ұсыныстар әзірлеу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ұсыныстар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танымал туристік маршруттары картасына анағұрлым тартымды спорт объектілерін ықпалдастыру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облыстарында жабық футбол алаңдарын (манеждер) салу мәселесін пысықтау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Қазақстанның футбол федерациясы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талап етілмейді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тетігін қолдана отырып, спорт объектілерін, оның ішінде дене шынықтыру-сауықтыру кешендерін салу мәселесін пысықтау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облыстардың, Астана және Алматы қалаларының әкімдіктері, спорт түрлері бойынша федерациялар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2016 жылы – 125,0;</w:t>
            </w:r>
            <w:r>
              <w:br/>
            </w:r>
            <w:r>
              <w:rPr>
                <w:rFonts w:ascii="Times New Roman"/>
                <w:b w:val="false"/>
                <w:i w:val="false"/>
                <w:color w:val="000000"/>
                <w:sz w:val="20"/>
              </w:rPr>
              <w:t>
2017 жылы – 150,0;</w:t>
            </w:r>
            <w:r>
              <w:br/>
            </w:r>
            <w:r>
              <w:rPr>
                <w:rFonts w:ascii="Times New Roman"/>
                <w:b w:val="false"/>
                <w:i w:val="false"/>
                <w:color w:val="000000"/>
                <w:sz w:val="20"/>
              </w:rPr>
              <w:t>
2018 жылы – 300,0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жеке инвестициялар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тетігін қолдана отырып, спорт мүкәммалының отандық өндірісін іске қосу, спорт киімін тігу, брендтік және имидждік өнім шығару мүмкіндігін қарастыру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облыстардың, Астана және Алматы қалаларының әкімдіктері, спорт түрлері федерациялары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бос уақыт өткізу орындарында бұқаралық спортпен шұғылдануға арналған көше жаттығу құрылғыларын орнату мәселесін пысықтау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үлгілік ипподром салуды қамтамасыз ету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2018 – 2019 жылдары – 170,0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Саланың заманауи ғылыми және кадр әлеуетін қалыптастыру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саласында дуальды оқыту қағидаттары негізінде үздіксіз кәсіби білім берудің тиімді жүйесін құру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ДСӘДМ, БҒМ, облыстардың, Астана және Алматы қалаларының әкімдіктері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стандарттарды қайта қарау және спорт және дене шынықтыру саласына талап етілетін мамандықтар бойынша жаңа кәсіби стандарттарды әзірлеу бойынша мәселені пысықтау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спорт түрлері федерациялары (келісім бойынша), ҰКП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талап етілмейді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резервін даярлау жүйесінің теориялық-әдістемелік және медициналық-биологиялық негіздері саласында ғылыми зерттеулер мен әзірлемелерді жүргізу мәселесін пысықтау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өзара іс-қимыл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Ассамблеясымен бірлесіп спорттық-бұқаралық іс-шаралар өткізу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Қазақстан Республикасының Президенті жанындағы "Қоғамдық келісім" РММ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2018 жылдан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2016 жылы – 1,0;</w:t>
            </w:r>
            <w:r>
              <w:br/>
            </w:r>
            <w:r>
              <w:rPr>
                <w:rFonts w:ascii="Times New Roman"/>
                <w:b w:val="false"/>
                <w:i w:val="false"/>
                <w:color w:val="000000"/>
                <w:sz w:val="20"/>
              </w:rPr>
              <w:t>2017 жылы – 1,0;</w:t>
            </w:r>
            <w:r>
              <w:br/>
            </w:r>
            <w:r>
              <w:rPr>
                <w:rFonts w:ascii="Times New Roman"/>
                <w:b w:val="false"/>
                <w:i w:val="false"/>
                <w:color w:val="000000"/>
                <w:sz w:val="20"/>
              </w:rPr>
              <w:t>2018 жылы – 37,0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Жібек жолы" халықаралық ралли гран-приін өткізу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облыстардың, Астана және Алматы қалаларының әкімдіктері, автомотоспорт федерациясы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2018 – 2019 жылдары УЕФА Суперкубогы матчын өткізу бойынша ұсыныстар енгізу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Астана қаласының әкімдігі, Қазақстанның футбол федерациясы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көлік дәлізінің кезең-кезеңмен ашылуына орайластырған Халықаралық велотур ұйымдастыру мүмкіндігін зерделеу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облыстардың, Астана және Алматы қалаларының әкімдіктері, Велосипед спорты федерациясы (келісім бойынша), Қазақстан Республикасының Президенті жанындағы "Қоғамдық келісім" РММ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"Астана-тур" халықаралық велосипед жарысын ұйымдастыру және өткізу мүмкіндігін қарау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Велосипед спорты федерациясы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спортты дамытудың негізгі бағыттары бойынша халықаралық спорттық ұйымдармен ынтымақтастықты кеңейту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ҰОК (келісім бойынша), спорт түрлері федерациялары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 аренасында Қазақстанның ұлттық көшпенді спорт брендін жылжыту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 федерациясы" республикалық қоғамдық бірлестігі (келісім бойынша), "Қазақстан Республикасы тоғызқұмалақ спорты федерациясы" қауымдастық нысанындағы заңды тұлғалар бірлестігі (келісім бойынша)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қажет етпейді</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ДСӘДМ – Қазақстан Республикасының Денсаулық сақтау және әлеуметтік</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Қорғанысмині– Қазақстан Республикасының Қорғаныс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Қазақстан Республикасының Президенті жанындағы "Қоғамдық келісім" РММ – Қазақстан Республикасының Президенті жанындағы "Қоғамдық келісім" республикалық мемлекеттік мекемесі</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ҰКП – Қазақстан Республикасының Ұлттық кәсіпкерлер палатасы</w:t>
      </w:r>
    </w:p>
    <w:p>
      <w:pPr>
        <w:spacing w:after="0"/>
        <w:ind w:left="0"/>
        <w:jc w:val="both"/>
      </w:pPr>
      <w:r>
        <w:rPr>
          <w:rFonts w:ascii="Times New Roman"/>
          <w:b w:val="false"/>
          <w:i w:val="false"/>
          <w:color w:val="000000"/>
          <w:sz w:val="28"/>
        </w:rPr>
        <w:t>
      ҰОК – Ұлттық олимпиада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