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d8dd" w14:textId="618d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экономика және Ауыл шаруашылығы министрліктерінің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2016 жылғы 18 мамырдағы № 295 қаулысы</w:t>
      </w:r>
    </w:p>
    <w:p>
      <w:pPr>
        <w:spacing w:after="0"/>
        <w:ind w:left="0"/>
        <w:jc w:val="both"/>
      </w:pPr>
      <w:bookmarkStart w:name="z1" w:id="0"/>
      <w:r>
        <w:rPr>
          <w:rFonts w:ascii="Times New Roman"/>
          <w:b w:val="false"/>
          <w:i w:val="false"/>
          <w:color w:val="000000"/>
          <w:sz w:val="28"/>
        </w:rPr>
        <w:t>
      «Қазақстан Республикасының Үкiметi туралы» Қазақстан Республикасының 1995 жылғы 18 желтоқсандағы Конституциялық заңының </w:t>
      </w:r>
      <w:r>
        <w:rPr>
          <w:rFonts w:ascii="Times New Roman"/>
          <w:b w:val="false"/>
          <w:i w:val="false"/>
          <w:color w:val="000000"/>
          <w:sz w:val="28"/>
        </w:rPr>
        <w:t>24-бабына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экономика министрлігінің Құрылыс, тұрғын үй-коммуналдық шаруашылық істері және жер ресурстарын басқару комитеті одан Қазақстан Республикасы Ауыл шаруашылығы министрлігінің Жер ресурстарын басқару комитетін бөліп шығару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экономика министрлігінің Құрылыс, тұрғын үй-коммуналдық шаруашылық істері және жер ресурстарын басқару комитеті Қазақстан Республикасы Ұлттық экономика министрлігінің Құрылыс және тұрғын үй-коммуналдық шаруашылық істері комитеті болып;</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Құрылыс, тұрғын үй-коммуналдық шаруашылық істері және жер ресурстарын басқару комитетінің ведомстволық бағынысты республикалық мемлекеттік кәсіпорындары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қайта аталсын.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Жер ресурстарын басқару комитеті осы қаулыға </w:t>
      </w:r>
      <w:r>
        <w:rPr>
          <w:rFonts w:ascii="Times New Roman"/>
          <w:b w:val="false"/>
          <w:i w:val="false"/>
          <w:color w:val="000000"/>
          <w:sz w:val="28"/>
        </w:rPr>
        <w:t>1-қосымшада</w:t>
      </w:r>
      <w:r>
        <w:rPr>
          <w:rFonts w:ascii="Times New Roman"/>
          <w:b w:val="false"/>
          <w:i w:val="false"/>
          <w:color w:val="000000"/>
          <w:sz w:val="28"/>
        </w:rPr>
        <w:t xml:space="preserve"> көрсетілген республикалық мемлекеттік кәсіпорындарға қатысты мемлекеттік басқарудың тиісті саласын (аясын) басқару жөніндегі уәкілетті орган болып айқындалсын.</w:t>
      </w:r>
      <w:r>
        <w:br/>
      </w:r>
      <w:r>
        <w:rPr>
          <w:rFonts w:ascii="Times New Roman"/>
          <w:b w:val="false"/>
          <w:i w:val="false"/>
          <w:color w:val="000000"/>
          <w:sz w:val="28"/>
        </w:rPr>
        <w:t>
</w:t>
      </w:r>
      <w:r>
        <w:rPr>
          <w:rFonts w:ascii="Times New Roman"/>
          <w:b w:val="false"/>
          <w:i w:val="false"/>
          <w:color w:val="000000"/>
          <w:sz w:val="28"/>
        </w:rPr>
        <w:t>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 (бұдан әрі – өзгерістер мен толықтырулар).</w:t>
      </w:r>
      <w:r>
        <w:br/>
      </w:r>
      <w:r>
        <w:rPr>
          <w:rFonts w:ascii="Times New Roman"/>
          <w:b w:val="false"/>
          <w:i w:val="false"/>
          <w:color w:val="000000"/>
          <w:sz w:val="28"/>
        </w:rPr>
        <w:t>
</w:t>
      </w:r>
      <w:r>
        <w:rPr>
          <w:rFonts w:ascii="Times New Roman"/>
          <w:b w:val="false"/>
          <w:i w:val="false"/>
          <w:color w:val="000000"/>
          <w:sz w:val="28"/>
        </w:rPr>
        <w:t>
      5. Қазақстан Республикасының орталық атқарушы органдары заңнамада белгіленген тәртіппен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18 мамырдағы</w:t>
      </w:r>
      <w:r>
        <w:br/>
      </w:r>
      <w:r>
        <w:rPr>
          <w:rFonts w:ascii="Times New Roman"/>
          <w:b w:val="false"/>
          <w:i w:val="false"/>
          <w:color w:val="000000"/>
          <w:sz w:val="28"/>
        </w:rPr>
        <w:t xml:space="preserve">
№ 295 қаулысына    </w:t>
      </w:r>
      <w:r>
        <w:br/>
      </w:r>
      <w:r>
        <w:rPr>
          <w:rFonts w:ascii="Times New Roman"/>
          <w:b w:val="false"/>
          <w:i w:val="false"/>
          <w:color w:val="000000"/>
          <w:sz w:val="28"/>
        </w:rPr>
        <w:t xml:space="preserve">
1-қосымша       </w:t>
      </w:r>
    </w:p>
    <w:bookmarkEnd w:id="1"/>
    <w:bookmarkStart w:name="z11" w:id="2"/>
    <w:p>
      <w:pPr>
        <w:spacing w:after="0"/>
        <w:ind w:left="0"/>
        <w:jc w:val="left"/>
      </w:pPr>
      <w:r>
        <w:rPr>
          <w:rFonts w:ascii="Times New Roman"/>
          <w:b/>
          <w:i w:val="false"/>
          <w:color w:val="000000"/>
        </w:rPr>
        <w:t xml:space="preserve"> 
Қазақстан Республикасы Ұлттық экономика министрлігі Құрылыс, тұрғын үй-коммуналдық шаруашылық істері және жер ресурстарын басқару комитетінің қайта аталған ведомстволық бағынысты республикалық мемлекеттік кәсіпорындарының тізбесі</w:t>
      </w:r>
    </w:p>
    <w:bookmarkEnd w:id="2"/>
    <w:bookmarkStart w:name="z12" w:id="3"/>
    <w:p>
      <w:pPr>
        <w:spacing w:after="0"/>
        <w:ind w:left="0"/>
        <w:jc w:val="both"/>
      </w:pPr>
      <w:r>
        <w:rPr>
          <w:rFonts w:ascii="Times New Roman"/>
          <w:b w:val="false"/>
          <w:i w:val="false"/>
          <w:color w:val="000000"/>
          <w:sz w:val="28"/>
        </w:rPr>
        <w:t>
      1. Қазақстан Республикасы Ұлттық экономика министрлігінің Құрылыс, тұрғын үй-коммуналдық шаруашылық істері және жер ресурстарын басқару комитетінің «Ауыл шаруашылығы аэрофотогеодезиялық іздестіру мемлекеттік институты (АШАІМИ)» республикалық мемлекеттік кәсіпорны Қазақстан Республикасы Ауыл шаруашылығы министрлігі Жер ресурстарын басқару комитетінің «Ауыл шаруашылығы аэрофотогеодезиялық іздестіру мемлекеттік институты (АШАІМИ)» республикалық мемлекеттік кәсіпорнына.</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комитетінің «Қазгеодезия» республикалық мемлекеттік қазыналық кәсіпорны Қазақстан Республикасы Ауыл шаруашылығы министрлігі Жер ресурстарын басқару комитетінің «Қазгеодезия»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министрлігінің Құрылыс, тұрғын үй-коммуналдық шаруашылық істері және жер ресурстарын басқару комитетінің «Ұлттық картографиялық-геодезиялық қоры» республикалық мемлекеттік қазыналық кәсіпорны Қазақстан Республикасы Ауыл шаруашылығы министрлігі Жер ресурстарын басқару комитетінің «Ұлттық картографиялық-геодезиялық қоры» республикалық мемлекеттік қазыналық кәсіпорнына.</w:t>
      </w:r>
    </w:p>
    <w:bookmarkEnd w:id="3"/>
    <w:bookmarkStart w:name="z1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18 мамырдағы</w:t>
      </w:r>
      <w:r>
        <w:br/>
      </w:r>
      <w:r>
        <w:rPr>
          <w:rFonts w:ascii="Times New Roman"/>
          <w:b w:val="false"/>
          <w:i w:val="false"/>
          <w:color w:val="000000"/>
          <w:sz w:val="28"/>
        </w:rPr>
        <w:t xml:space="preserve">
№ 295 қаулысына    </w:t>
      </w:r>
      <w:r>
        <w:br/>
      </w:r>
      <w:r>
        <w:rPr>
          <w:rFonts w:ascii="Times New Roman"/>
          <w:b w:val="false"/>
          <w:i w:val="false"/>
          <w:color w:val="000000"/>
          <w:sz w:val="28"/>
        </w:rPr>
        <w:t xml:space="preserve">
2-қосымша       </w:t>
      </w:r>
    </w:p>
    <w:bookmarkEnd w:id="4"/>
    <w:bookmarkStart w:name="z16" w:id="5"/>
    <w:p>
      <w:pPr>
        <w:spacing w:after="0"/>
        <w:ind w:left="0"/>
        <w:jc w:val="left"/>
      </w:pPr>
      <w:r>
        <w:rPr>
          <w:rFonts w:ascii="Times New Roman"/>
          <w:b/>
          <w:i w:val="false"/>
          <w:color w:val="000000"/>
        </w:rPr>
        <w:t xml:space="preserve"> 
Қазақстан Республикасы Ұлттық экономика министрлігі Құрылыс, тұрғын үй-коммуналдық шаруашылық істері және жер ресурстарын басқару комитетінің қайта аталған ведомстволық бағыныстағы республикалық мемлекеттік мекемелерінің тізбесі</w:t>
      </w:r>
    </w:p>
    <w:bookmarkEnd w:id="5"/>
    <w:bookmarkStart w:name="z17" w:id="6"/>
    <w:p>
      <w:pPr>
        <w:spacing w:after="0"/>
        <w:ind w:left="0"/>
        <w:jc w:val="both"/>
      </w:pPr>
      <w:r>
        <w:rPr>
          <w:rFonts w:ascii="Times New Roman"/>
          <w:b w:val="false"/>
          <w:i w:val="false"/>
          <w:color w:val="000000"/>
          <w:sz w:val="28"/>
        </w:rPr>
        <w:t>
      1. Қазақстан Республикасы Ұлттық экономика министрлігінің Құрылыс, тұрғын үй-коммуналдық шаруашылық істері және жер ресурстарын басқару комитетінің «Жобаларды мемлекеттiк ведомстводан тыс сараптау» шаруашылық жүргiзу құқығындағы республикалық мемлекеттiк кәсiпорны («Мемсараптама РМК») Қазақстан Республикасы Ұлттық экономика министрлігі Құрылыс және тұрғын үй-коммуналдық шаруашылық істері комитетінің «Жобаларды мемлекеттік ведомстводан тыс сараптау» шаруашылық жүргізу құқығындағы республикалық мемлекеттік кәсiпорнына («Мемсараптама» РМК).</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комитетінің «Республикалық мемлекеттік қала құрылысын жоспарлау және кадастр орталығы» шаруашылық жүргізу құқығындағы республикалық мемлекеттік кәсіпорны Қазақстан Республикасы Ұлттық экономика министрлігі Құрылыс және тұрғын үй-коммуналдық шаруашылық істері комитетінің «Республикалық мемлекеттік қала құрылысын жоспарлау және кадастр орталығы» шаруашылық жүргізу құқығындағы республикалық мемлекеттік кәсіпорнына.</w:t>
      </w:r>
    </w:p>
    <w:bookmarkEnd w:id="6"/>
    <w:bookmarkStart w:name="z1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18 мамырдағы</w:t>
      </w:r>
      <w:r>
        <w:br/>
      </w:r>
      <w:r>
        <w:rPr>
          <w:rFonts w:ascii="Times New Roman"/>
          <w:b w:val="false"/>
          <w:i w:val="false"/>
          <w:color w:val="000000"/>
          <w:sz w:val="28"/>
        </w:rPr>
        <w:t xml:space="preserve">
№ 295 қаулысымен   </w:t>
      </w:r>
      <w:r>
        <w:br/>
      </w:r>
      <w:r>
        <w:rPr>
          <w:rFonts w:ascii="Times New Roman"/>
          <w:b w:val="false"/>
          <w:i w:val="false"/>
          <w:color w:val="000000"/>
          <w:sz w:val="28"/>
        </w:rPr>
        <w:t xml:space="preserve">
бекітілген      </w:t>
      </w:r>
    </w:p>
    <w:bookmarkEnd w:id="7"/>
    <w:bookmarkStart w:name="z20" w:id="8"/>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8"/>
    <w:bookmarkStart w:name="z21" w:id="9"/>
    <w:p>
      <w:pPr>
        <w:spacing w:after="0"/>
        <w:ind w:left="0"/>
        <w:jc w:val="both"/>
      </w:pPr>
      <w:r>
        <w:rPr>
          <w:rFonts w:ascii="Times New Roman"/>
          <w:b w:val="false"/>
          <w:i w:val="false"/>
          <w:color w:val="000000"/>
          <w:sz w:val="28"/>
        </w:rPr>
        <w:t>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«Қазақстан Республикасы Ұлттық экономика министрлігінің Құрылыс, тұрғын үй-коммуналдық шаруашылық істері және жер ресурстарын басқару комитетіне» деген 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экономика министрлігінің Құрылыс және тұрғын үй-коммуналдық шаруашылық істері комитетіне».</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кейбір мәселелері» Қазақстан Республикасы Үкiметiнің 2005 жылғы 6 сәуірдегі № 310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14, 168-құжат):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 – агроөнеркәсіптік кешен, су, балық, орман және аңшылық шаруашылығы, жер ресурстары, геодезия және картография саласында басшылық жасауды, сондай-ақ заңнамада көзделген шектерде өзінің құзыретіне жатқызылған қызмет саласында (бұдан әрі – реттелетін сала) мемлекеттік органдарды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министрлігінің Жер ресурстарын басқару комитеті» мемлекеттік мекемесі.»;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Қазақстан Республикасы Ауыл шаруашылығы министрлігінің миссиясы – мемлекеттік саясатты тиімді қалыптастыру, үйлестіру және іске асыру жолымен агроөнеркәсіптік кешеннің бәсекеге қабілеттілігін арттыру, су, балық, орман және аңшылық шаруашылығының, жер ресурстарының, геодезия және картографияның орнықты дамуы үшін жағдай жасау.»;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11-1) және 11-2)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«11-1) жер ресурстарын ұтымды және тиімді басқаруды қамтамасыз ету саласында мемлекеттік саясатты қалыптастыру;</w:t>
      </w:r>
      <w:r>
        <w:br/>
      </w:r>
      <w:r>
        <w:rPr>
          <w:rFonts w:ascii="Times New Roman"/>
          <w:b w:val="false"/>
          <w:i w:val="false"/>
          <w:color w:val="000000"/>
          <w:sz w:val="28"/>
        </w:rPr>
        <w:t>
</w:t>
      </w:r>
      <w:r>
        <w:rPr>
          <w:rFonts w:ascii="Times New Roman"/>
          <w:b w:val="false"/>
          <w:i w:val="false"/>
          <w:color w:val="000000"/>
          <w:sz w:val="28"/>
        </w:rPr>
        <w:t>
      11-2) геодезия және картография саласын дамыту саласында мемлекеттік саясатты қалыптастыру.»;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434-4), 434-5), 434-6), 434-7), 434-8), 434-9),434-10), 434-11), 434-12), 434-13), 434-14), 434-15), 434-16), 434-17), 434-18), 434-19), 434-20), 434-21), 434-22), 434-23) тармақшалармен толықтырылсын:</w:t>
      </w:r>
      <w:r>
        <w:br/>
      </w:r>
      <w:r>
        <w:rPr>
          <w:rFonts w:ascii="Times New Roman"/>
          <w:b w:val="false"/>
          <w:i w:val="false"/>
          <w:color w:val="000000"/>
          <w:sz w:val="28"/>
        </w:rPr>
        <w:t>
      «434-4) жерді резервке қою қағидаларын әзірлейді және бекітеді;</w:t>
      </w:r>
      <w:r>
        <w:br/>
      </w:r>
      <w:r>
        <w:rPr>
          <w:rFonts w:ascii="Times New Roman"/>
          <w:b w:val="false"/>
          <w:i w:val="false"/>
          <w:color w:val="000000"/>
          <w:sz w:val="28"/>
        </w:rPr>
        <w:t>
      434-5) елді мекен шегінде объектілер салу үшін жер учаскелерін беру кезінде өтініштің, келісуші органдар қорытындысының, жер учаскесін таңдау актісінің, жер-кадастрлық жоспардың нысандарын бекітеді;</w:t>
      </w:r>
      <w:r>
        <w:br/>
      </w:r>
      <w:r>
        <w:rPr>
          <w:rFonts w:ascii="Times New Roman"/>
          <w:b w:val="false"/>
          <w:i w:val="false"/>
          <w:color w:val="000000"/>
          <w:sz w:val="28"/>
        </w:rPr>
        <w:t>
      434-6) жер учаскесіне меншік құқығына және жерді пайдалану құқығына берілетін сәйкестендіру құжаттарының нысандарын бекітеді;</w:t>
      </w:r>
      <w:r>
        <w:br/>
      </w:r>
      <w:r>
        <w:rPr>
          <w:rFonts w:ascii="Times New Roman"/>
          <w:b w:val="false"/>
          <w:i w:val="false"/>
          <w:color w:val="000000"/>
          <w:sz w:val="28"/>
        </w:rPr>
        <w:t>
      434-7) жер заңнамасын қолдану практикасын және оны жетілдіруді қорытындылайды;</w:t>
      </w:r>
      <w:r>
        <w:br/>
      </w:r>
      <w:r>
        <w:rPr>
          <w:rFonts w:ascii="Times New Roman"/>
          <w:b w:val="false"/>
          <w:i w:val="false"/>
          <w:color w:val="000000"/>
          <w:sz w:val="28"/>
        </w:rPr>
        <w:t>
      434-8) салалық көтермелеу жүйесін әзірлеп, бекітеді;</w:t>
      </w:r>
      <w:r>
        <w:br/>
      </w:r>
      <w:r>
        <w:rPr>
          <w:rFonts w:ascii="Times New Roman"/>
          <w:b w:val="false"/>
          <w:i w:val="false"/>
          <w:color w:val="000000"/>
          <w:sz w:val="28"/>
        </w:rPr>
        <w:t>
      434-9) жерді пайдалану мен қорғау мәселелерін қозғайтын республикалық маңызы бар жобалар мен схемаларға сараптама жүргізеді;</w:t>
      </w:r>
      <w:r>
        <w:br/>
      </w:r>
      <w:r>
        <w:rPr>
          <w:rFonts w:ascii="Times New Roman"/>
          <w:b w:val="false"/>
          <w:i w:val="false"/>
          <w:color w:val="000000"/>
          <w:sz w:val="28"/>
        </w:rPr>
        <w:t>
      434-10) ауыл шаруашылығы мақсатындағы жер учаскелері паспортының нысанын бекітеді;</w:t>
      </w:r>
      <w:r>
        <w:br/>
      </w:r>
      <w:r>
        <w:rPr>
          <w:rFonts w:ascii="Times New Roman"/>
          <w:b w:val="false"/>
          <w:i w:val="false"/>
          <w:color w:val="000000"/>
          <w:sz w:val="28"/>
        </w:rPr>
        <w:t>
      434-11) жер-кадастрлық құжаттаманың құрылымын, құрамын, мазмұнын және нысандарын белгілейді;</w:t>
      </w:r>
      <w:r>
        <w:br/>
      </w:r>
      <w:r>
        <w:rPr>
          <w:rFonts w:ascii="Times New Roman"/>
          <w:b w:val="false"/>
          <w:i w:val="false"/>
          <w:color w:val="000000"/>
          <w:sz w:val="28"/>
        </w:rPr>
        <w:t>
      434-12) геодезия және картография саласындағы мемлекеттiк бақылау мен қадағалауды жүзеге асыру қағидаларын әзірлейді;</w:t>
      </w:r>
      <w:r>
        <w:br/>
      </w:r>
      <w:r>
        <w:rPr>
          <w:rFonts w:ascii="Times New Roman"/>
          <w:b w:val="false"/>
          <w:i w:val="false"/>
          <w:color w:val="000000"/>
          <w:sz w:val="28"/>
        </w:rPr>
        <w:t>
      434-13) республикалық маңызы бар ерекше қорғалатын табиғи аумақтың жерін бөлудің жерін орналастыру жобасын келіседі;</w:t>
      </w:r>
      <w:r>
        <w:br/>
      </w:r>
      <w:r>
        <w:rPr>
          <w:rFonts w:ascii="Times New Roman"/>
          <w:b w:val="false"/>
          <w:i w:val="false"/>
          <w:color w:val="000000"/>
          <w:sz w:val="28"/>
        </w:rPr>
        <w:t>
      434-14) Қазақстан Республикасының Жер кодексінің </w:t>
      </w:r>
      <w:r>
        <w:rPr>
          <w:rFonts w:ascii="Times New Roman"/>
          <w:b w:val="false"/>
          <w:i w:val="false"/>
          <w:color w:val="000000"/>
          <w:sz w:val="28"/>
        </w:rPr>
        <w:t>24</w:t>
      </w:r>
      <w:r>
        <w:rPr>
          <w:rFonts w:ascii="Times New Roman"/>
          <w:b w:val="false"/>
          <w:i w:val="false"/>
          <w:color w:val="000000"/>
          <w:sz w:val="28"/>
        </w:rPr>
        <w:t xml:space="preserve"> баптын 1-тармағымен және 37 баптын </w:t>
      </w:r>
      <w:r>
        <w:rPr>
          <w:rFonts w:ascii="Times New Roman"/>
          <w:b w:val="false"/>
          <w:i w:val="false"/>
          <w:color w:val="000000"/>
          <w:sz w:val="28"/>
        </w:rPr>
        <w:t>5-тармағымен</w:t>
      </w:r>
      <w:r>
        <w:rPr>
          <w:rFonts w:ascii="Times New Roman"/>
          <w:b w:val="false"/>
          <w:i w:val="false"/>
          <w:color w:val="000000"/>
          <w:sz w:val="28"/>
        </w:rPr>
        <w:t xml:space="preserve"> көзделінген жағдайларда облыстардың, республикалық маңызы бар қаланың, астананың жергілікті атқарушы органының шетелдіктерге, азаматтығы жоқ адамдарға және шетелдік заңды тұлғаларға ауыл шаруашылығы мақсатындағы жер учаскелерін беру мәселелері жөніндегі ұсыныстарын келіседі;</w:t>
      </w:r>
      <w:r>
        <w:br/>
      </w:r>
      <w:r>
        <w:rPr>
          <w:rFonts w:ascii="Times New Roman"/>
          <w:b w:val="false"/>
          <w:i w:val="false"/>
          <w:color w:val="000000"/>
          <w:sz w:val="28"/>
        </w:rPr>
        <w:t>
      434-15) Қазақстан Республикасының қауiпсiздiгi мүдделерiн ескере отырып, геодезиялық және картографиялық жұмыстардың, аэроғарыштық түсiрiлiм деректерi мен материалдарын дайындау, есепке алу, сақтау, көбейту және пайдалану тәртiбiн регламенттейтiн нұсқаулықтарды, нормалар мен қағидаларды бекiтеді;</w:t>
      </w:r>
      <w:r>
        <w:br/>
      </w:r>
      <w:r>
        <w:rPr>
          <w:rFonts w:ascii="Times New Roman"/>
          <w:b w:val="false"/>
          <w:i w:val="false"/>
          <w:color w:val="000000"/>
          <w:sz w:val="28"/>
        </w:rPr>
        <w:t>
      434-16) республикалық бюджет қаражаты есебінен орындалатын топографиялық-геодезиялық және картографиялық жұмыстар тізбесін бекітеді;</w:t>
      </w:r>
      <w:r>
        <w:br/>
      </w:r>
      <w:r>
        <w:rPr>
          <w:rFonts w:ascii="Times New Roman"/>
          <w:b w:val="false"/>
          <w:i w:val="false"/>
          <w:color w:val="000000"/>
          <w:sz w:val="28"/>
        </w:rPr>
        <w:t>
      434-17) геодезия және картография саласындағы жеке кәсіпкерлік субъектілеріне қойылатын талаптарды белгілейтін нормативтік құқықтық актілерді бекітеді;</w:t>
      </w:r>
      <w:r>
        <w:br/>
      </w:r>
      <w:r>
        <w:rPr>
          <w:rFonts w:ascii="Times New Roman"/>
          <w:b w:val="false"/>
          <w:i w:val="false"/>
          <w:color w:val="000000"/>
          <w:sz w:val="28"/>
        </w:rPr>
        <w:t>
      434-18) Қазақстан Республикасы Ұлттық картографиялық- геодезиялық қорының құжаттарын қалыптастыру, жинақтау, сақтау және пайдалану қағидаларын бекітеді;</w:t>
      </w:r>
      <w:r>
        <w:br/>
      </w:r>
      <w:r>
        <w:rPr>
          <w:rFonts w:ascii="Times New Roman"/>
          <w:b w:val="false"/>
          <w:i w:val="false"/>
          <w:color w:val="000000"/>
          <w:sz w:val="28"/>
        </w:rPr>
        <w:t>
      434-19) геодезиялық пункттерді қорғау, бұзу немесе қайта салу (орнын ауыстыру) туралы қағидаларды бекітеді;</w:t>
      </w:r>
      <w:r>
        <w:br/>
      </w:r>
      <w:r>
        <w:rPr>
          <w:rFonts w:ascii="Times New Roman"/>
          <w:b w:val="false"/>
          <w:i w:val="false"/>
          <w:color w:val="000000"/>
          <w:sz w:val="28"/>
        </w:rPr>
        <w:t>
      434-20) Мемлекеттік жер кадастрын жүргізу және жерді мониторингтеу тәртібін бекітеді;</w:t>
      </w:r>
      <w:r>
        <w:br/>
      </w:r>
      <w:r>
        <w:rPr>
          <w:rFonts w:ascii="Times New Roman"/>
          <w:b w:val="false"/>
          <w:i w:val="false"/>
          <w:color w:val="000000"/>
          <w:sz w:val="28"/>
        </w:rPr>
        <w:t>
      434-21) аумақтық сулар алып жатқан жер учаскелерін жасанды ғимараттар салу үшін беру қағидаларын бекітеді;</w:t>
      </w:r>
      <w:r>
        <w:br/>
      </w:r>
      <w:r>
        <w:rPr>
          <w:rFonts w:ascii="Times New Roman"/>
          <w:b w:val="false"/>
          <w:i w:val="false"/>
          <w:color w:val="000000"/>
          <w:sz w:val="28"/>
        </w:rPr>
        <w:t>
      434-22) жеке тұрғын үй құрылысына арналған жер учаскелеріне құқықтарды беру қағидаларын бекітеді;</w:t>
      </w:r>
      <w:r>
        <w:br/>
      </w:r>
      <w:r>
        <w:rPr>
          <w:rFonts w:ascii="Times New Roman"/>
          <w:b w:val="false"/>
          <w:i w:val="false"/>
          <w:color w:val="000000"/>
          <w:sz w:val="28"/>
        </w:rPr>
        <w:t>
      434-23) жерді мониторингтеуді жүргізу және оның деректерін пайдалану тәртібін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тармақша мынадай мазмұндағы жетінші абзацпен толықтырылсын:</w:t>
      </w:r>
      <w:r>
        <w:br/>
      </w:r>
      <w:r>
        <w:rPr>
          <w:rFonts w:ascii="Times New Roman"/>
          <w:b w:val="false"/>
          <w:i w:val="false"/>
          <w:color w:val="000000"/>
          <w:sz w:val="28"/>
        </w:rPr>
        <w:t>
</w:t>
      </w:r>
      <w:r>
        <w:rPr>
          <w:rFonts w:ascii="Times New Roman"/>
          <w:b w:val="false"/>
          <w:i w:val="false"/>
          <w:color w:val="000000"/>
          <w:sz w:val="28"/>
        </w:rPr>
        <w:t>
      «жер қатынастарын реттеу»;</w:t>
      </w:r>
      <w:r>
        <w:br/>
      </w:r>
      <w:r>
        <w:rPr>
          <w:rFonts w:ascii="Times New Roman"/>
          <w:b w:val="false"/>
          <w:i w:val="false"/>
          <w:color w:val="000000"/>
          <w:sz w:val="28"/>
        </w:rPr>
        <w:t>
</w:t>
      </w:r>
      <w:r>
        <w:rPr>
          <w:rFonts w:ascii="Times New Roman"/>
          <w:b w:val="false"/>
          <w:i w:val="false"/>
          <w:color w:val="000000"/>
          <w:sz w:val="28"/>
        </w:rPr>
        <w:t>
      397)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«397) құзыреті шегінде Қазақстан Республикасының орман заңнамасы, Қазақстан Республикасының жануарлар дүниесін қорғау, өсімін молайту және пайдалану және ерекше күзетілетін табиғи аумақтар, жер заңнамасын, сондай-ақ геодезия және картография саласындағы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мынадай мазмұндағы 411-1), 411-2), 411-3), 411-4), 411-5), 411-6), 411-7), 411-8), 411-9), 411-10), 411-11), 411-12), 411-13), 411-14), 411-15), 411-16), 411-17), 411-18), 411-19), 411-20), 411-21), 411-22), 411-23), 411-24), 411-25), 411-26), 411-27), 411-28), 411-29), 411-30), 411-31), 411-32), 411-33), 411-34) тармақшалармен толықтырылсын:</w:t>
      </w:r>
      <w:r>
        <w:br/>
      </w:r>
      <w:r>
        <w:rPr>
          <w:rFonts w:ascii="Times New Roman"/>
          <w:b w:val="false"/>
          <w:i w:val="false"/>
          <w:color w:val="000000"/>
          <w:sz w:val="28"/>
        </w:rPr>
        <w:t>
      «411-1) орталық және жергiлiктi атқарушы органдармен жер қатынастарын реттеу мәселелерi бойынша өзара iс-қимыл жасасады;</w:t>
      </w:r>
      <w:r>
        <w:br/>
      </w:r>
      <w:r>
        <w:rPr>
          <w:rFonts w:ascii="Times New Roman"/>
          <w:b w:val="false"/>
          <w:i w:val="false"/>
          <w:color w:val="000000"/>
          <w:sz w:val="28"/>
        </w:rPr>
        <w:t>
      411-2) оның құзыретіне кіретін жер беру және алып қою, жерді бір санаттан екіншісіне ауыстыру мәселелері бойынша Қазақстан Республикасы Үкіметінің нормативтік құқықтық актілерінің жобаларын дайындайды;</w:t>
      </w:r>
      <w:r>
        <w:br/>
      </w:r>
      <w:r>
        <w:rPr>
          <w:rFonts w:ascii="Times New Roman"/>
          <w:b w:val="false"/>
          <w:i w:val="false"/>
          <w:color w:val="000000"/>
          <w:sz w:val="28"/>
        </w:rPr>
        <w:t>
      411-3) жерге мониторинг жүргiзудi ұйымдастырады;</w:t>
      </w:r>
      <w:r>
        <w:br/>
      </w:r>
      <w:r>
        <w:rPr>
          <w:rFonts w:ascii="Times New Roman"/>
          <w:b w:val="false"/>
          <w:i w:val="false"/>
          <w:color w:val="000000"/>
          <w:sz w:val="28"/>
        </w:rPr>
        <w:t xml:space="preserve">
      411-4) мемлекеттiк жер кадастрын жүргiзудi және облыстардың, республикалық маңызы бар қалалардың, астананың жер баланстары деректерi негiзiнде Қазақстан Республикасының жер балансын жүргізуді ұйымдастырады; </w:t>
      </w:r>
      <w:r>
        <w:br/>
      </w:r>
      <w:r>
        <w:rPr>
          <w:rFonts w:ascii="Times New Roman"/>
          <w:b w:val="false"/>
          <w:i w:val="false"/>
          <w:color w:val="000000"/>
          <w:sz w:val="28"/>
        </w:rPr>
        <w:t>
      411-5) геодезиялық және картографиялық қызмет субъектiлерiнiң қызметiн үйлестiреді;</w:t>
      </w:r>
      <w:r>
        <w:br/>
      </w:r>
      <w:r>
        <w:rPr>
          <w:rFonts w:ascii="Times New Roman"/>
          <w:b w:val="false"/>
          <w:i w:val="false"/>
          <w:color w:val="000000"/>
          <w:sz w:val="28"/>
        </w:rPr>
        <w:t>
      411-6) Қазақстан Республикасының қауiпсiздiк мүдделерiн ескере отырып, геодезиялық және картографиялық жұмыстардың, аэроғарыштық түсiрулер деректерi мен материалдарын дайындау, есепке алу, сақтау, көбейту және пайдалану тәртiбiн регламенттейтiн нұсқаулықтардың, нормалар мен қағидалардың жобаларын әзірлейді;</w:t>
      </w:r>
      <w:r>
        <w:br/>
      </w:r>
      <w:r>
        <w:rPr>
          <w:rFonts w:ascii="Times New Roman"/>
          <w:b w:val="false"/>
          <w:i w:val="false"/>
          <w:color w:val="000000"/>
          <w:sz w:val="28"/>
        </w:rPr>
        <w:t>
      411-7) геодезиялық пункттердi бұзуға немесе қайта салуға (көшіруге) рұқсаттар береді;</w:t>
      </w:r>
      <w:r>
        <w:br/>
      </w:r>
      <w:r>
        <w:rPr>
          <w:rFonts w:ascii="Times New Roman"/>
          <w:b w:val="false"/>
          <w:i w:val="false"/>
          <w:color w:val="000000"/>
          <w:sz w:val="28"/>
        </w:rPr>
        <w:t>
      411-8) әкiмшiлiк-аумақтық бiрлiктер арасындағы шекараның өзгерістерін, сондай-ақ жергiлiктi жердiң өзгерiстерiн және географиялық объектiлердiң атауларын көрсете отырып, кезекшi анықтамалық карта жүргiзеді;</w:t>
      </w:r>
      <w:r>
        <w:br/>
      </w:r>
      <w:r>
        <w:rPr>
          <w:rFonts w:ascii="Times New Roman"/>
          <w:b w:val="false"/>
          <w:i w:val="false"/>
          <w:color w:val="000000"/>
          <w:sz w:val="28"/>
        </w:rPr>
        <w:t>
      411-9) мемлекеттiк, арнайы және (немесе) салалық мақсаттағы геодезиялық және картографиялық жұмыстарды орындауды ұйымдастырады;</w:t>
      </w:r>
      <w:r>
        <w:br/>
      </w:r>
      <w:r>
        <w:rPr>
          <w:rFonts w:ascii="Times New Roman"/>
          <w:b w:val="false"/>
          <w:i w:val="false"/>
          <w:color w:val="000000"/>
          <w:sz w:val="28"/>
        </w:rPr>
        <w:t>
      411-10) Ұлттық картографиялық-геодезиялық қор қалыптастырады және жүргiзеді;</w:t>
      </w:r>
      <w:r>
        <w:br/>
      </w:r>
      <w:r>
        <w:rPr>
          <w:rFonts w:ascii="Times New Roman"/>
          <w:b w:val="false"/>
          <w:i w:val="false"/>
          <w:color w:val="000000"/>
          <w:sz w:val="28"/>
        </w:rPr>
        <w:t>
      411-11) геодезиялық және картографиялық қызмет субъектiлерiне жоспарланып отырған жұмыс учаскелерiндегi жергiлiктi жердiң геодезиялық және картографиялық тұрғыдан зерделенгендiгi туралы мәлiметтер береді;</w:t>
      </w:r>
      <w:r>
        <w:br/>
      </w:r>
      <w:r>
        <w:rPr>
          <w:rFonts w:ascii="Times New Roman"/>
          <w:b w:val="false"/>
          <w:i w:val="false"/>
          <w:color w:val="000000"/>
          <w:sz w:val="28"/>
        </w:rPr>
        <w:t>
      411-12) Қазақстан Республикасының заңнамасына сәйкес геодезиялық өлшеу құралдарының бiрлiгi мен дәлдiгiн қамтамасыз ету жөнiндегi қызметтi жүзеге асырады;</w:t>
      </w:r>
      <w:r>
        <w:br/>
      </w:r>
      <w:r>
        <w:rPr>
          <w:rFonts w:ascii="Times New Roman"/>
          <w:b w:val="false"/>
          <w:i w:val="false"/>
          <w:color w:val="000000"/>
          <w:sz w:val="28"/>
        </w:rPr>
        <w:t>
      411-13) мемлекеттiк жер кадастрын жүргiзу мен жер мониторингтеудің дұрыстығын мемлекеттiк бақылауды жүзеге асырады;</w:t>
      </w:r>
      <w:r>
        <w:br/>
      </w:r>
      <w:r>
        <w:rPr>
          <w:rFonts w:ascii="Times New Roman"/>
          <w:b w:val="false"/>
          <w:i w:val="false"/>
          <w:color w:val="000000"/>
          <w:sz w:val="28"/>
        </w:rPr>
        <w:t>
      411-14) пайдаланылмайтын не Қазақстан Республикасының заңнамасын бұза отырып пайдаланылатын жерлердi анықтау және мемлекеттiк меншiкке қайтару мәселелерi жөніндегі облыстардың, Астана және Алматы қалаларының жергiлiктi атқарушы органдарымен өзара iс-қимыл жасайды;</w:t>
      </w:r>
      <w:r>
        <w:br/>
      </w:r>
      <w:r>
        <w:rPr>
          <w:rFonts w:ascii="Times New Roman"/>
          <w:b w:val="false"/>
          <w:i w:val="false"/>
          <w:color w:val="000000"/>
          <w:sz w:val="28"/>
        </w:rPr>
        <w:t>
      411-15) құзыреті шегінде анықталған жер заңнамасын, сондай-ақ геодезия және картография саласындағы заңнаманы бұзушылықтарды жою бойынша орындалуы мiндеттi нұсқамалар береді;</w:t>
      </w:r>
      <w:r>
        <w:br/>
      </w:r>
      <w:r>
        <w:rPr>
          <w:rFonts w:ascii="Times New Roman"/>
          <w:b w:val="false"/>
          <w:i w:val="false"/>
          <w:color w:val="000000"/>
          <w:sz w:val="28"/>
        </w:rPr>
        <w:t>
      411-16) Қазақстан Республикасы Жер кодексiнiң 148-бабы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көрсетiлген мәселелер бойынша сотқа талап-арыз дайындайды және ұсынады;</w:t>
      </w:r>
      <w:r>
        <w:br/>
      </w:r>
      <w:r>
        <w:rPr>
          <w:rFonts w:ascii="Times New Roman"/>
          <w:b w:val="false"/>
          <w:i w:val="false"/>
          <w:color w:val="000000"/>
          <w:sz w:val="28"/>
        </w:rPr>
        <w:t>
      411-17) геодезиялық және картографиялық қызметті мемлекеттік бақылауды жүзеге асырады;</w:t>
      </w:r>
      <w:r>
        <w:br/>
      </w:r>
      <w:r>
        <w:rPr>
          <w:rFonts w:ascii="Times New Roman"/>
          <w:b w:val="false"/>
          <w:i w:val="false"/>
          <w:color w:val="000000"/>
          <w:sz w:val="28"/>
        </w:rPr>
        <w:t>
      411-18) жердің пайдаланылуы мен қорғалуын мемлекеттiк бақылауды жүзеге асырады;</w:t>
      </w:r>
      <w:r>
        <w:br/>
      </w:r>
      <w:r>
        <w:rPr>
          <w:rFonts w:ascii="Times New Roman"/>
          <w:b w:val="false"/>
          <w:i w:val="false"/>
          <w:color w:val="000000"/>
          <w:sz w:val="28"/>
        </w:rPr>
        <w:t>
      411-19) құзыреті шегінде анықталған геодезиялық және картографиялық жұмыстарды ұйымдастыру мен орындау тәртiбiн бұзушылықтарды жою, сондай-ақ көрсетiлген жұмыстарды немесе аэроғарыштық түсiрілімдерді жүргiзу нәтижесiнде алынған геодезиялық және картографиялық материалдар мен деректердi шоғырландыру, есепке алу, сақтау, пайдалану және iске асыру жөніндегі талапты енгізеді;</w:t>
      </w:r>
      <w:r>
        <w:br/>
      </w:r>
      <w:r>
        <w:rPr>
          <w:rFonts w:ascii="Times New Roman"/>
          <w:b w:val="false"/>
          <w:i w:val="false"/>
          <w:color w:val="000000"/>
          <w:sz w:val="28"/>
        </w:rPr>
        <w:t>
      411-20) құзыреті шегінде Қазақстан Республикасының геодезия және картография саласындағы заңнамасының бұзылу фактiлерi анықталған кезде геодезиялық және картографиялық жұмыстарды тоқтата тұрады;</w:t>
      </w:r>
      <w:r>
        <w:br/>
      </w:r>
      <w:r>
        <w:rPr>
          <w:rFonts w:ascii="Times New Roman"/>
          <w:b w:val="false"/>
          <w:i w:val="false"/>
          <w:color w:val="000000"/>
          <w:sz w:val="28"/>
        </w:rPr>
        <w:t>
      411-21) геодезиялық пункттердi есепке алуды жүргізеді және олардың сақталуын қамтамасыз етудi бақылайды;</w:t>
      </w:r>
      <w:r>
        <w:br/>
      </w:r>
      <w:r>
        <w:rPr>
          <w:rFonts w:ascii="Times New Roman"/>
          <w:b w:val="false"/>
          <w:i w:val="false"/>
          <w:color w:val="000000"/>
          <w:sz w:val="28"/>
        </w:rPr>
        <w:t>
      411-22) Қазақстан Республикасының заңнамасында белгiленген тәртiппен мемлекеттiк жер кадастрындағы жерді пайдаланушылар мен жер учаскелерi бойынша салық қызметi органдарына мәлiметтер береді;</w:t>
      </w:r>
      <w:r>
        <w:br/>
      </w:r>
      <w:r>
        <w:rPr>
          <w:rFonts w:ascii="Times New Roman"/>
          <w:b w:val="false"/>
          <w:i w:val="false"/>
          <w:color w:val="000000"/>
          <w:sz w:val="28"/>
        </w:rPr>
        <w:t>
      411-23) геодезиялық және картографиялық қызметтiң басталуы туралы хабарлама берген субъектiлер тiзiлiмiн жүргiзеді;</w:t>
      </w:r>
      <w:r>
        <w:br/>
      </w:r>
      <w:r>
        <w:rPr>
          <w:rFonts w:ascii="Times New Roman"/>
          <w:b w:val="false"/>
          <w:i w:val="false"/>
          <w:color w:val="000000"/>
          <w:sz w:val="28"/>
        </w:rPr>
        <w:t>
      411-24) жер учаскелері мәжбүрлеп алып қойылған тұлғалардың тізілімін қалыптастырады және рұқсаттар жүргізеді;</w:t>
      </w:r>
      <w:r>
        <w:br/>
      </w:r>
      <w:r>
        <w:rPr>
          <w:rFonts w:ascii="Times New Roman"/>
          <w:b w:val="false"/>
          <w:i w:val="false"/>
          <w:color w:val="000000"/>
          <w:sz w:val="28"/>
        </w:rPr>
        <w:t>
      411-25) аэротүсiрiлiм жұмыстарын жүргiзуге рұқсаттарды тiркейді, есепке алады және береді;</w:t>
      </w:r>
      <w:r>
        <w:br/>
      </w:r>
      <w:r>
        <w:rPr>
          <w:rFonts w:ascii="Times New Roman"/>
          <w:b w:val="false"/>
          <w:i w:val="false"/>
          <w:color w:val="000000"/>
          <w:sz w:val="28"/>
        </w:rPr>
        <w:t>
      411-26) метрологиялық бақылау мен геодезиялық және картографиялық жабдықтарға, аспаптар мен құрал-жабдықтарға бақылау жүргiзеді;</w:t>
      </w:r>
      <w:r>
        <w:br/>
      </w:r>
      <w:r>
        <w:rPr>
          <w:rFonts w:ascii="Times New Roman"/>
          <w:b w:val="false"/>
          <w:i w:val="false"/>
          <w:color w:val="000000"/>
          <w:sz w:val="28"/>
        </w:rPr>
        <w:t>
      411-27) суармалы егiстiктi суарылмайтын алқап түрлерiне ауыстыру жөнiндегi материалдарды келiседі;</w:t>
      </w:r>
      <w:r>
        <w:br/>
      </w:r>
      <w:r>
        <w:rPr>
          <w:rFonts w:ascii="Times New Roman"/>
          <w:b w:val="false"/>
          <w:i w:val="false"/>
          <w:color w:val="000000"/>
          <w:sz w:val="28"/>
        </w:rPr>
        <w:t>
      411-28) Қазақстан Республикасы Ұлттық картографиялық- геодезиялық қорының материалдары мен деректерiн қайтару мерзiмiн белгiлейді;</w:t>
      </w:r>
      <w:r>
        <w:br/>
      </w:r>
      <w:r>
        <w:rPr>
          <w:rFonts w:ascii="Times New Roman"/>
          <w:b w:val="false"/>
          <w:i w:val="false"/>
          <w:color w:val="000000"/>
          <w:sz w:val="28"/>
        </w:rPr>
        <w:t>
      411-29) Қазақстан Республикасының Қорғаныс министрлiгiмен өзара келісілген жұмыс жоспарына сәйкес Қазақстан Республикасының қорғанысы мен ұлттық қауіпсіздігін қамтамасыз ету мүддесіндегі геодезиялық және картографиялық қызметті жүзеге асырады;</w:t>
      </w:r>
      <w:r>
        <w:br/>
      </w:r>
      <w:r>
        <w:rPr>
          <w:rFonts w:ascii="Times New Roman"/>
          <w:b w:val="false"/>
          <w:i w:val="false"/>
          <w:color w:val="000000"/>
          <w:sz w:val="28"/>
        </w:rPr>
        <w:t>
      411-30) Қазақстан Республикасының Мемлекеттiк шекарасының және жергiлiктi жерлерде әкiмшiлiк-аумақтық бiрлiктер шекараларының дұрыс көрсетiлуiн және олардың картографиялық материалдарда көрсетiлуiн бақылайды;</w:t>
      </w:r>
      <w:r>
        <w:br/>
      </w:r>
      <w:r>
        <w:rPr>
          <w:rFonts w:ascii="Times New Roman"/>
          <w:b w:val="false"/>
          <w:i w:val="false"/>
          <w:color w:val="000000"/>
          <w:sz w:val="28"/>
        </w:rPr>
        <w:t>
      411-31) су объектiлерiнде және (немесе) су қорғау аймақтарында (су қорғау белдеулерін қоспағанда) жаңа объектілерді (ғимараттарды, құрылыстарды, олардың кешендерін және коммуникацияларды) жобалауды, салуды және орналастыруды,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r>
        <w:br/>
      </w:r>
      <w:r>
        <w:rPr>
          <w:rFonts w:ascii="Times New Roman"/>
          <w:b w:val="false"/>
          <w:i w:val="false"/>
          <w:color w:val="000000"/>
          <w:sz w:val="28"/>
        </w:rPr>
        <w:t>
      411-32) жер ресурстарын, орман және өзге де өсiмдiктер әлемi ресурстарын, жануарлар дүниесi ресурстарын пайдалану кезiнде қойылатын экологиялық талаптарды келiседі;</w:t>
      </w:r>
      <w:r>
        <w:br/>
      </w:r>
      <w:r>
        <w:rPr>
          <w:rFonts w:ascii="Times New Roman"/>
          <w:b w:val="false"/>
          <w:i w:val="false"/>
          <w:color w:val="000000"/>
          <w:sz w:val="28"/>
        </w:rPr>
        <w:t>
      411-33) жеке және заңды тұлғалардың өтініштері бойынша облыстардың, республикалық маңызы бар қалалардың, астананың, аудандардың, облыстық манызы бар қалалардың уәкілеттік органдары жер қатынастарын реттеу саласындағы қабылдаған шешімдерінің заңдылығын бақылайды;</w:t>
      </w:r>
      <w:r>
        <w:br/>
      </w:r>
      <w:r>
        <w:rPr>
          <w:rFonts w:ascii="Times New Roman"/>
          <w:b w:val="false"/>
          <w:i w:val="false"/>
          <w:color w:val="000000"/>
          <w:sz w:val="28"/>
        </w:rPr>
        <w:t>
      411-34) республикалық мемлекеттік қазыналық кәсіпорындар жүргізетін топографиялық-геодезиялық және картографиялық жұмыстардың бағаларын бекітеді;»;</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экономика министрлігінің қарамағындағы ұйымдардың және ведомстволардың тізбесі» деген бөлімде:</w:t>
      </w:r>
      <w:r>
        <w:br/>
      </w:r>
      <w:r>
        <w:rPr>
          <w:rFonts w:ascii="Times New Roman"/>
          <w:b w:val="false"/>
          <w:i w:val="false"/>
          <w:color w:val="000000"/>
          <w:sz w:val="28"/>
        </w:rPr>
        <w:t>
      «Республикалық мемлекеттік кәсіпорындар» деген 1-тарау мынадай мазмұндағы 21, 22, 23-тармақтармен толықтырылсын:</w:t>
      </w:r>
      <w:r>
        <w:br/>
      </w:r>
      <w:r>
        <w:rPr>
          <w:rFonts w:ascii="Times New Roman"/>
          <w:b w:val="false"/>
          <w:i w:val="false"/>
          <w:color w:val="000000"/>
          <w:sz w:val="28"/>
        </w:rPr>
        <w:t>
</w:t>
      </w:r>
      <w:r>
        <w:rPr>
          <w:rFonts w:ascii="Times New Roman"/>
          <w:b w:val="false"/>
          <w:i w:val="false"/>
          <w:color w:val="000000"/>
          <w:sz w:val="28"/>
        </w:rPr>
        <w:t>
      «21. Қазақстан Республикасы Ауыл шаруашылығы министрлігі Жер ресурстарын басқару комитетінің «Ауыл шаруашылығы аэрофотогеодезиялық іздестіру мемлекеттік институты (АШАІМИ)»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22. Қазақстан Республикасы Ауыл шаруашылығы министрлігі Жер ресурстарын басқару комитетінің «Қазгеодезия»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23. Қазақстан Республикасы Ауыл шаруашылығы министрлігі Жер ресурстарын басқару комитетінің «Ұлттық картографиялық-геодезиялық қоры»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4-бөлімде: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10661"/>
        <w:gridCol w:w="2833"/>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 оған ведомстволық бағыныстағы мемлекеттік мекемелерді ескере отырып, оның ішінде: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10728 </w:t>
            </w:r>
          </w:p>
        </w:tc>
      </w:tr>
    </w:tbl>
    <w:p>
      <w:pPr>
        <w:spacing w:after="0"/>
        <w:ind w:left="0"/>
        <w:jc w:val="both"/>
      </w:pPr>
      <w:r>
        <w:rPr>
          <w:rFonts w:ascii="Times New Roman"/>
          <w:b w:val="false"/>
          <w:i w:val="false"/>
          <w:color w:val="000000"/>
          <w:sz w:val="28"/>
        </w:rPr>
        <w:t>                                                                »</w:t>
      </w:r>
    </w:p>
    <w:bookmarkStart w:name="z106" w:id="10"/>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10661"/>
        <w:gridCol w:w="2833"/>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 оның аумақтық органдарын және оған ведомстволық бағынысты мемлекеттік мекемелерді ескере отырып, оның ішінде: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w:t>
            </w:r>
          </w:p>
        </w:tc>
      </w:tr>
    </w:tbl>
    <w:p>
      <w:pPr>
        <w:spacing w:after="0"/>
        <w:ind w:left="0"/>
        <w:jc w:val="both"/>
      </w:pPr>
      <w:r>
        <w:rPr>
          <w:rFonts w:ascii="Times New Roman"/>
          <w:b w:val="false"/>
          <w:i w:val="false"/>
          <w:color w:val="000000"/>
          <w:sz w:val="28"/>
        </w:rPr>
        <w:t>                                                                »;</w:t>
      </w:r>
    </w:p>
    <w:bookmarkStart w:name="z107" w:id="11"/>
    <w:p>
      <w:pPr>
        <w:spacing w:after="0"/>
        <w:ind w:left="0"/>
        <w:jc w:val="both"/>
      </w:pPr>
      <w:r>
        <w:rPr>
          <w:rFonts w:ascii="Times New Roman"/>
          <w:b w:val="false"/>
          <w:i w:val="false"/>
          <w:color w:val="000000"/>
          <w:sz w:val="28"/>
        </w:rPr>
        <w:t>
      8-бөлімде:</w:t>
      </w:r>
      <w:r>
        <w:br/>
      </w:r>
      <w:r>
        <w:rPr>
          <w:rFonts w:ascii="Times New Roman"/>
          <w:b w:val="false"/>
          <w:i w:val="false"/>
          <w:color w:val="000000"/>
          <w:sz w:val="28"/>
        </w:rPr>
        <w:t>
      мына:</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10661"/>
        <w:gridCol w:w="2833"/>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9517</w:t>
            </w:r>
          </w:p>
        </w:tc>
      </w:tr>
    </w:tbl>
    <w:p>
      <w:pPr>
        <w:spacing w:after="0"/>
        <w:ind w:left="0"/>
        <w:jc w:val="both"/>
      </w:pPr>
      <w:r>
        <w:rPr>
          <w:rFonts w:ascii="Times New Roman"/>
          <w:b w:val="false"/>
          <w:i w:val="false"/>
          <w:color w:val="000000"/>
          <w:sz w:val="28"/>
        </w:rPr>
        <w:t>                                                                »</w:t>
      </w:r>
    </w:p>
    <w:bookmarkStart w:name="z108" w:id="12"/>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10661"/>
        <w:gridCol w:w="2833"/>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оның аумақтық органдарын және оған ведомстволық бағынысты мемлекеттік мекемелерді ескере отырып, оның ішінде: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9564</w:t>
            </w:r>
          </w:p>
        </w:tc>
      </w:tr>
    </w:tbl>
    <w:p>
      <w:pPr>
        <w:spacing w:after="0"/>
        <w:ind w:left="0"/>
        <w:jc w:val="both"/>
      </w:pPr>
      <w:r>
        <w:rPr>
          <w:rFonts w:ascii="Times New Roman"/>
          <w:b w:val="false"/>
          <w:i w:val="false"/>
          <w:color w:val="000000"/>
          <w:sz w:val="28"/>
        </w:rPr>
        <w:t>                                                                ».</w:t>
      </w:r>
    </w:p>
    <w:bookmarkStart w:name="z109" w:id="13"/>
    <w:p>
      <w:pPr>
        <w:spacing w:after="0"/>
        <w:ind w:left="0"/>
        <w:jc w:val="both"/>
      </w:pPr>
      <w:r>
        <w:rPr>
          <w:rFonts w:ascii="Times New Roman"/>
          <w:b w:val="false"/>
          <w:i w:val="false"/>
          <w:color w:val="000000"/>
          <w:sz w:val="28"/>
        </w:rPr>
        <w:t>
      4.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өңірлік даму, жергілікті өзін-өзі басқаруды дамыту, жеке кәсіпкерлікті дамыту және қолдау, өзін-өзі реттеу, сәулет, қала құрылысы және құрылыс қызметі, тұрғын үй қатынастары және коммуналдық шаруашылық, елді мекендердің шекарасы (шектері) шегінде сумен жабдықтау және су бұру, электрмен жабдықтау, жылумен жабдықтау және газбен жабдықтау салаларындағы мемлекеттік реттеу;»;</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Құрылыс және тұрғын үй-коммуналдық шаруашылық істері комитеті;»;</w:t>
      </w:r>
      <w:r>
        <w:br/>
      </w:r>
      <w:r>
        <w:rPr>
          <w:rFonts w:ascii="Times New Roman"/>
          <w:b w:val="false"/>
          <w:i w:val="false"/>
          <w:color w:val="000000"/>
          <w:sz w:val="28"/>
        </w:rPr>
        <w:t>
</w:t>
      </w:r>
      <w:r>
        <w:rPr>
          <w:rFonts w:ascii="Times New Roman"/>
          <w:b w:val="false"/>
          <w:i w:val="false"/>
          <w:color w:val="000000"/>
          <w:sz w:val="28"/>
        </w:rPr>
        <w:t>
      «Міндеттері» деген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«Орталық аппараттың функциялары» деген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209), 210-1), 210-2), 210-3), 211), 212), 213), 214), 215), 216), 217), 218), 219), 220) тармақшалар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«225) сәулет, қала құрылысы және құрылыс қызметі, тұрғын үй-коммуналдық саласы кадрларына қажеттілікті айқындау;»;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306)</w:t>
      </w:r>
      <w:r>
        <w:rPr>
          <w:rFonts w:ascii="Times New Roman"/>
          <w:b w:val="false"/>
          <w:i w:val="false"/>
          <w:color w:val="000000"/>
          <w:sz w:val="28"/>
        </w:rPr>
        <w:t>, </w:t>
      </w:r>
      <w:r>
        <w:rPr>
          <w:rFonts w:ascii="Times New Roman"/>
          <w:b w:val="false"/>
          <w:i w:val="false"/>
          <w:color w:val="000000"/>
          <w:sz w:val="28"/>
        </w:rPr>
        <w:t>307)</w:t>
      </w:r>
      <w:r>
        <w:rPr>
          <w:rFonts w:ascii="Times New Roman"/>
          <w:b w:val="false"/>
          <w:i w:val="false"/>
          <w:color w:val="000000"/>
          <w:sz w:val="28"/>
        </w:rPr>
        <w:t>, </w:t>
      </w:r>
      <w:r>
        <w:rPr>
          <w:rFonts w:ascii="Times New Roman"/>
          <w:b w:val="false"/>
          <w:i w:val="false"/>
          <w:color w:val="000000"/>
          <w:sz w:val="28"/>
        </w:rPr>
        <w:t>308)</w:t>
      </w:r>
      <w:r>
        <w:rPr>
          <w:rFonts w:ascii="Times New Roman"/>
          <w:b w:val="false"/>
          <w:i w:val="false"/>
          <w:color w:val="000000"/>
          <w:sz w:val="28"/>
        </w:rPr>
        <w:t>, </w:t>
      </w:r>
      <w:r>
        <w:rPr>
          <w:rFonts w:ascii="Times New Roman"/>
          <w:b w:val="false"/>
          <w:i w:val="false"/>
          <w:color w:val="000000"/>
          <w:sz w:val="28"/>
        </w:rPr>
        <w:t>309)</w:t>
      </w:r>
      <w:r>
        <w:rPr>
          <w:rFonts w:ascii="Times New Roman"/>
          <w:b w:val="false"/>
          <w:i w:val="false"/>
          <w:color w:val="000000"/>
          <w:sz w:val="28"/>
        </w:rPr>
        <w:t>, </w:t>
      </w:r>
      <w:r>
        <w:rPr>
          <w:rFonts w:ascii="Times New Roman"/>
          <w:b w:val="false"/>
          <w:i w:val="false"/>
          <w:color w:val="000000"/>
          <w:sz w:val="28"/>
        </w:rPr>
        <w:t>311)</w:t>
      </w:r>
      <w:r>
        <w:rPr>
          <w:rFonts w:ascii="Times New Roman"/>
          <w:b w:val="false"/>
          <w:i w:val="false"/>
          <w:color w:val="000000"/>
          <w:sz w:val="28"/>
        </w:rPr>
        <w:t>, </w:t>
      </w:r>
      <w:r>
        <w:rPr>
          <w:rFonts w:ascii="Times New Roman"/>
          <w:b w:val="false"/>
          <w:i w:val="false"/>
          <w:color w:val="000000"/>
          <w:sz w:val="28"/>
        </w:rPr>
        <w:t>312)</w:t>
      </w:r>
      <w:r>
        <w:rPr>
          <w:rFonts w:ascii="Times New Roman"/>
          <w:b w:val="false"/>
          <w:i w:val="false"/>
          <w:color w:val="000000"/>
          <w:sz w:val="28"/>
        </w:rPr>
        <w:t>, </w:t>
      </w:r>
      <w:r>
        <w:rPr>
          <w:rFonts w:ascii="Times New Roman"/>
          <w:b w:val="false"/>
          <w:i w:val="false"/>
          <w:color w:val="000000"/>
          <w:sz w:val="28"/>
        </w:rPr>
        <w:t>313)</w:t>
      </w:r>
      <w:r>
        <w:rPr>
          <w:rFonts w:ascii="Times New Roman"/>
          <w:b w:val="false"/>
          <w:i w:val="false"/>
          <w:color w:val="000000"/>
          <w:sz w:val="28"/>
        </w:rPr>
        <w:t>, </w:t>
      </w:r>
      <w:r>
        <w:rPr>
          <w:rFonts w:ascii="Times New Roman"/>
          <w:b w:val="false"/>
          <w:i w:val="false"/>
          <w:color w:val="000000"/>
          <w:sz w:val="28"/>
        </w:rPr>
        <w:t>314)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«Ведомстволардың функциялары» деген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32), 33), 34), 35), 36), 37), 38), 39), 40), 41), 42), 43), 44), 45), 47), 48), 49), 50), 52), 53), 54), 55), 56), 57), 58), 59), 60), 61), 61-1), 62), 63), 64), 65), 66), 67), 68), 69), 70), 71), 72), 266-37) тармақшалар алып тасталсын;</w:t>
      </w:r>
      <w:r>
        <w:br/>
      </w:r>
      <w:r>
        <w:rPr>
          <w:rFonts w:ascii="Times New Roman"/>
          <w:b w:val="false"/>
          <w:i w:val="false"/>
          <w:color w:val="000000"/>
          <w:sz w:val="28"/>
        </w:rPr>
        <w:t>
      «Қазақстан Республикасы Ұлттық экономика министрлігінің Құрылыс, тұрғын үй-коммуналдық шаруашылық істері және жер ресурстарын басқару комитетінің қарамағындағы ұйымдардың тізбесі» деген бөлім осы өзгерістер мен толықтыруларға қосымшаға сәйкес жаңа редакцияда жазылсын.</w:t>
      </w:r>
    </w:p>
    <w:bookmarkEnd w:id="13"/>
    <w:bookmarkStart w:name="z125"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кейбір     </w:t>
      </w:r>
      <w:r>
        <w:br/>
      </w:r>
      <w:r>
        <w:rPr>
          <w:rFonts w:ascii="Times New Roman"/>
          <w:b w:val="false"/>
          <w:i w:val="false"/>
          <w:color w:val="000000"/>
          <w:sz w:val="28"/>
        </w:rPr>
        <w:t xml:space="preserve">
шешімдеріне енгізілетін </w:t>
      </w:r>
      <w:r>
        <w:br/>
      </w:r>
      <w:r>
        <w:rPr>
          <w:rFonts w:ascii="Times New Roman"/>
          <w:b w:val="false"/>
          <w:i w:val="false"/>
          <w:color w:val="000000"/>
          <w:sz w:val="28"/>
        </w:rPr>
        <w:t xml:space="preserve">
өзгерістер мен      </w:t>
      </w:r>
      <w:r>
        <w:br/>
      </w:r>
      <w:r>
        <w:rPr>
          <w:rFonts w:ascii="Times New Roman"/>
          <w:b w:val="false"/>
          <w:i w:val="false"/>
          <w:color w:val="000000"/>
          <w:sz w:val="28"/>
        </w:rPr>
        <w:t xml:space="preserve">
толықтыруларға      </w:t>
      </w:r>
      <w:r>
        <w:br/>
      </w:r>
      <w:r>
        <w:rPr>
          <w:rFonts w:ascii="Times New Roman"/>
          <w:b w:val="false"/>
          <w:i w:val="false"/>
          <w:color w:val="000000"/>
          <w:sz w:val="28"/>
        </w:rPr>
        <w:t xml:space="preserve">
қосымша         </w:t>
      </w:r>
    </w:p>
    <w:bookmarkEnd w:id="14"/>
    <w:bookmarkStart w:name="z126" w:id="15"/>
    <w:p>
      <w:pPr>
        <w:spacing w:after="0"/>
        <w:ind w:left="0"/>
        <w:jc w:val="left"/>
      </w:pPr>
      <w:r>
        <w:rPr>
          <w:rFonts w:ascii="Times New Roman"/>
          <w:b/>
          <w:i w:val="false"/>
          <w:color w:val="000000"/>
        </w:rPr>
        <w:t xml:space="preserve"> 
Қазақстан Республикасы Ұлттық экономика министрлігі Құрылыс және тұрғын үй-коммуналдық шаруашылық істері комитетінің қарамағындағы ұйымдардың тізбесі</w:t>
      </w:r>
    </w:p>
    <w:bookmarkEnd w:id="15"/>
    <w:bookmarkStart w:name="z127" w:id="16"/>
    <w:p>
      <w:pPr>
        <w:spacing w:after="0"/>
        <w:ind w:left="0"/>
        <w:jc w:val="both"/>
      </w:pPr>
      <w:r>
        <w:rPr>
          <w:rFonts w:ascii="Times New Roman"/>
          <w:b w:val="false"/>
          <w:i w:val="false"/>
          <w:color w:val="000000"/>
          <w:sz w:val="28"/>
        </w:rPr>
        <w:t>
      1. «Жобаларды мемлекеттік ведомстводан тыс сараптау» шаруашылық жүргізу құқығындағы республикалық мемлекеттік кәсіпорны («Мемсараптама» РМК).</w:t>
      </w:r>
      <w:r>
        <w:br/>
      </w:r>
      <w:r>
        <w:rPr>
          <w:rFonts w:ascii="Times New Roman"/>
          <w:b w:val="false"/>
          <w:i w:val="false"/>
          <w:color w:val="000000"/>
          <w:sz w:val="28"/>
        </w:rPr>
        <w:t>
</w:t>
      </w:r>
      <w:r>
        <w:rPr>
          <w:rFonts w:ascii="Times New Roman"/>
          <w:b w:val="false"/>
          <w:i w:val="false"/>
          <w:color w:val="000000"/>
          <w:sz w:val="28"/>
        </w:rPr>
        <w:t>
      2. «Республикалық мемлекеттік қала құрылысын жоспарлау және кадастр орталығы»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3. «Қазақ Суарнажоба» акционерлік қоғамы.</w:t>
      </w:r>
      <w:r>
        <w:br/>
      </w:r>
      <w:r>
        <w:rPr>
          <w:rFonts w:ascii="Times New Roman"/>
          <w:b w:val="false"/>
          <w:i w:val="false"/>
          <w:color w:val="000000"/>
          <w:sz w:val="28"/>
        </w:rPr>
        <w:t>
</w:t>
      </w:r>
      <w:r>
        <w:rPr>
          <w:rFonts w:ascii="Times New Roman"/>
          <w:b w:val="false"/>
          <w:i w:val="false"/>
          <w:color w:val="000000"/>
          <w:sz w:val="28"/>
        </w:rPr>
        <w:t>
      4. «Қазақ ғылыми-зерттеу және құрылыс пен сәулет жобалау институты» акционерлік қоғамы.</w:t>
      </w:r>
      <w:r>
        <w:br/>
      </w:r>
      <w:r>
        <w:rPr>
          <w:rFonts w:ascii="Times New Roman"/>
          <w:b w:val="false"/>
          <w:i w:val="false"/>
          <w:color w:val="000000"/>
          <w:sz w:val="28"/>
        </w:rPr>
        <w:t>
</w:t>
      </w:r>
      <w:r>
        <w:rPr>
          <w:rFonts w:ascii="Times New Roman"/>
          <w:b w:val="false"/>
          <w:i w:val="false"/>
          <w:color w:val="000000"/>
          <w:sz w:val="28"/>
        </w:rPr>
        <w:t>
      5. «Тұрғын үй-коммуналдық шаруашылығын жаңғырту мен дамытудың қазақстандық орталығы» акционерлік қоғамы.</w:t>
      </w:r>
      <w:r>
        <w:br/>
      </w:r>
      <w:r>
        <w:rPr>
          <w:rFonts w:ascii="Times New Roman"/>
          <w:b w:val="false"/>
          <w:i w:val="false"/>
          <w:color w:val="000000"/>
          <w:sz w:val="28"/>
        </w:rPr>
        <w:t>
</w:t>
      </w:r>
      <w:r>
        <w:rPr>
          <w:rFonts w:ascii="Times New Roman"/>
          <w:b w:val="false"/>
          <w:i w:val="false"/>
          <w:color w:val="000000"/>
          <w:sz w:val="28"/>
        </w:rPr>
        <w:t>
      6. «Тұрғын үй-коммуналдық шаруашылығын дамыту қоры» акционерлік қоғамы.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