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8957" w14:textId="15d8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8 қыркүйектегі № 528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528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кейбiр шешiмдерiне енгiзiлетiн өзгерiстер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 жоспарын бекіту туралы» Қазақстан Республикасы Үкіметінің 2014 жылғы 14 наурыздағы № 354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28, 231-құжат):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«Шағын және орта кәсіпкерлік субъектілерін қаржыландыру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бөлік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топ – осы Жоспарға қосымшаға сәйкес жобаларын өңдеу өнеркәсібінде іске асыратын және (немесе) іске асыруды жоспарлап отырған ШОК субъектілері.»;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бөліктің 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негізгі құралдардың түпкілікті қарыз алушылар үшін жаңаларын (яғни түпкілікті қарыз алушылар алғаш пайдаланатын) сатып алу, құру және жаңғырту;».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туралы» Қазақстан Республикасы Үкіметінің 2014 жылғы 5 желтоқсандағы № 1276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76-77, 675-құжат):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«Өңдеу өнеркәсібінде шағын және орта кәсіпкерлік субъектілерін қаржыландыру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Нысаналы топ – бірінші бағыт бойынша өңдеу өнеркәсібінде және өңдеу өнеркәсібіне қызмет көрсетуге қатысты көрсетілетін қызметтер саласындағы жобаларды іске асыратын және (немесе) іске асыруды жоспарлап отырған ШОКС.»;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«Өңдеу өнеркәсібінде ірі кәсіпкерлік субъектілерін қаржыландыру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Нысаналы топ – екінші бағыт бойынша өңдеу өнеркәсібінде жобаларды іске асыратын және (немесе) іске асыруды жоспарлап отырған ІКС.».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жоспарын бекіту туралы» Қазақстан Республикасы Үкіметінің 2015 жылғы 11 наурыздағы № 124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13, 71-құжат):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«Өңдеу өнеркәсібінде шағын және орта кәсіпкерлік субъектілерін қаржыландыру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Нысаналы топ – бірінші бағыт бойынша өңдеу өнеркәсібінде жобаларды іске асыратын және (немесе) іске асыруды жоспарлап отырған ШОКС.»;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«Өңдеу өнеркәсібінде ірі кәсіпкерлік субъектілерін қаржыландыру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Нысаналы топ – екінші бағыт бойынша өңдеу өнеркәсібінде жобаларды іске асыратын және (немесе) іске асыруды жоспарлап отырған ІКС.».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