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8957" w14:textId="15d8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8 қыркүйектегі № 528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528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Үкiметiнiң кейбiр шешiмдерiне енгiзiлетiн өзгерiстер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іс-қимыл жоспарын бекіту туралы» Қазақстан Республикасы Үкіметінің 2014 жылғы 14 наурыздағы № 354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28, 231-құжат):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іс-қимыл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«Шағын және орта кәсіпкерлік субъектілерін қаржыландыру шарттары» деген 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бөлік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«Нысаналы топ – осы Жоспарға қосымшаға сәйкес жобаларын өңдеу өнеркәсібінде іске асыратын және (немесе) іске асыруды жоспарлап отырған ШОК субъектілері.»;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бөліктің 1)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негізгі құралдардың түпкілікті қарыз алушылар үшін жаңаларын (яғни түпкілікті қарыз алушылар алғаш пайдаланатын) сатып алу, құру және жаңғырту;».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іс-қимыл жоспарын бекіту туралы» Қазақстан Республикасы Үкіметінің 2014 жылғы 5 желтоқсандағы № 1276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76-77, 675-құжат):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іс-қимыл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«Өңдеу өнеркәсібінде шағын және орта кәсіпкерлік субъектілерін қаржыландыру шарттары»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Нысаналы топ – бірінші бағыт бойынша өңдеу өнеркәсібінде және өңдеу өнеркәсібіне қызмет көрсетуге қатысты көрсетілетін қызметтер саласындағы жобаларды іске асыратын және (немесе) іске асыруды жоспарлап отырған ШОКС.»;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«Өңдеу өнеркәсібінде ірі кәсіпкерлік субъектілерін қаржыландыру шарттары»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Нысаналы топ – екінші бағыт бойынша өңдеу өнеркәсібінде жобаларды іске асыратын және (немесе) іске асыруды жоспарлап отырған ІКС.».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іс-қимыл жоспарын бекіту туралы» Қазақстан Республикасы Үкіметінің 2015 жылғы 11 наурыздағы № 124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13, 71-құжат):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іс-қимыл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«Өңдеу өнеркәсібінде шағын және орта кәсіпкерлік субъектілерін қаржыландыру шарттары»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Нысаналы топ – бірінші бағыт бойынша өңдеу өнеркәсібінде жобаларды іске асыратын және (немесе) іске асыруды жоспарлап отырған ШОКС.»;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«Өңдеу өнеркәсібінде ірі кәсіпкерлік субъектілерін қаржыландыру шарттары»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Нысаналы топ – екінші бағыт бойынша өңдеу өнеркәсібінде жобаларды іске асыратын және (немесе) іске асыруды жоспарлап отырған ІКС.».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