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32d6" w14:textId="dc53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Ислам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2016 жылғы 22 қазандағы № 611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Қаржы министрлігі заңнамада белгіленген тәртіппен Қазақстан Республикасының Сыртқы істер министрлігіне Ауғанстан Ислам Республикасына ресми ізгілік көмек көрсету үшін Қазақстан Республикасының және басқа мемлекеттердің аумағындағы табиғи және техногендік сипаттағы төтенше жағдайларды жою үшін 2016 жылға арналған республикалық бюджетте көзделген Қазақстан Республикасы Үкіметінің төтенше резервінен Қазақстан Республикасы Ұлттық Банкінің айырбасталатын күнгі ресми бағамы бойынша 2000000 (екі миллион) АҚШ долларына баламалы сомада қаражат бөлсін.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министрлігі заңнамада белгіленген тәртіппен көрсетілген қаражатты арнайы банктік шотқа аударуды қамтамасыз етсін:</w:t>
      </w:r>
      <w:r>
        <w:br/>
      </w:r>
      <w:r>
        <w:rPr>
          <w:rFonts w:ascii="Times New Roman"/>
          <w:b w:val="false"/>
          <w:i w:val="false"/>
          <w:color w:val="000000"/>
          <w:sz w:val="28"/>
        </w:rPr>
        <w:t>
      Bank name: BNP Paribas Fortis</w:t>
      </w:r>
      <w:r>
        <w:br/>
      </w:r>
      <w:r>
        <w:rPr>
          <w:rFonts w:ascii="Times New Roman"/>
          <w:b w:val="false"/>
          <w:i w:val="false"/>
          <w:color w:val="000000"/>
          <w:sz w:val="28"/>
        </w:rPr>
        <w:t>
      Address: Montagne du Parc 3, B-1000 Brussels, Belgium</w:t>
      </w:r>
      <w:r>
        <w:br/>
      </w:r>
      <w:r>
        <w:rPr>
          <w:rFonts w:ascii="Times New Roman"/>
          <w:b w:val="false"/>
          <w:i w:val="false"/>
          <w:color w:val="000000"/>
          <w:sz w:val="28"/>
        </w:rPr>
        <w:t>
      Account Name: SHAPE</w:t>
      </w:r>
      <w:r>
        <w:br/>
      </w:r>
      <w:r>
        <w:rPr>
          <w:rFonts w:ascii="Times New Roman"/>
          <w:b w:val="false"/>
          <w:i w:val="false"/>
          <w:color w:val="000000"/>
          <w:sz w:val="28"/>
        </w:rPr>
        <w:t>
      Reference: ANA Trust Fund</w:t>
      </w:r>
      <w:r>
        <w:br/>
      </w:r>
      <w:r>
        <w:rPr>
          <w:rFonts w:ascii="Times New Roman"/>
          <w:b w:val="false"/>
          <w:i w:val="false"/>
          <w:color w:val="000000"/>
          <w:sz w:val="28"/>
        </w:rPr>
        <w:t>
      IBAN Account: BE08 0015 7978 2113</w:t>
      </w:r>
      <w:r>
        <w:br/>
      </w:r>
      <w:r>
        <w:rPr>
          <w:rFonts w:ascii="Times New Roman"/>
          <w:b w:val="false"/>
          <w:i w:val="false"/>
          <w:color w:val="000000"/>
          <w:sz w:val="28"/>
        </w:rPr>
        <w:t>
      SWIFT/BIC: GEBABEBB</w:t>
      </w:r>
      <w:r>
        <w:br/>
      </w:r>
      <w:r>
        <w:rPr>
          <w:rFonts w:ascii="Times New Roman"/>
          <w:b w:val="false"/>
          <w:i w:val="false"/>
          <w:color w:val="000000"/>
          <w:sz w:val="28"/>
        </w:rPr>
        <w:t>
      Contact Person: John Aguirre - Director, NATO Office of Resources</w:t>
      </w:r>
      <w:r>
        <w:br/>
      </w:r>
      <w:r>
        <w:rPr>
          <w:rFonts w:ascii="Times New Roman"/>
          <w:b w:val="false"/>
          <w:i w:val="false"/>
          <w:color w:val="000000"/>
          <w:sz w:val="28"/>
        </w:rPr>
        <w:t>
</w:t>
      </w:r>
      <w:r>
        <w:rPr>
          <w:rFonts w:ascii="Times New Roman"/>
          <w:b w:val="false"/>
          <w:i w:val="false"/>
          <w:color w:val="000000"/>
          <w:sz w:val="28"/>
        </w:rPr>
        <w:t>
      3. Қазақстан Республикасының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