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77d0b" w14:textId="0f77d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Беларусь Республикасының Үкіметі арасындағы бұқаралық ақпарат құралдары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2016 жылғы 31 қазандағы № 640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Беларусь Республикасының Үкіметі арасындағы бұқаралық ақпарат құралдары саласындағы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Ақпарат және коммуникациялар министрі Дәурен Әскербекұлы Абаевқа Қазақстан Республикасының Үкіметі мен Беларусь Республикасының Үкіметі арасындағы бұқаралық ақпарат құралдары саласындағы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 </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 Сағынтаев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31 қазандағы</w:t>
      </w:r>
      <w:r>
        <w:br/>
      </w:r>
      <w:r>
        <w:rPr>
          <w:rFonts w:ascii="Times New Roman"/>
          <w:b w:val="false"/>
          <w:i w:val="false"/>
          <w:color w:val="000000"/>
          <w:sz w:val="28"/>
        </w:rPr>
        <w:t xml:space="preserve">
№ 640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Республикасының Үкіметі мен</w:t>
      </w:r>
      <w:r>
        <w:br/>
      </w:r>
      <w:r>
        <w:rPr>
          <w:rFonts w:ascii="Times New Roman"/>
          <w:b/>
          <w:i w:val="false"/>
          <w:color w:val="000000"/>
        </w:rPr>
        <w:t>
Беларусь Республикасының Үкіметі арасындағы</w:t>
      </w:r>
      <w:r>
        <w:br/>
      </w:r>
      <w:r>
        <w:rPr>
          <w:rFonts w:ascii="Times New Roman"/>
          <w:b/>
          <w:i w:val="false"/>
          <w:color w:val="000000"/>
        </w:rPr>
        <w:t>
бұқаралық ақпарат құралдары саласындағы</w:t>
      </w:r>
      <w:r>
        <w:br/>
      </w:r>
      <w:r>
        <w:rPr>
          <w:rFonts w:ascii="Times New Roman"/>
          <w:b/>
          <w:i w:val="false"/>
          <w:color w:val="000000"/>
        </w:rPr>
        <w:t>
ынтымақтастық туралы</w:t>
      </w:r>
      <w:r>
        <w:br/>
      </w:r>
      <w:r>
        <w:rPr>
          <w:rFonts w:ascii="Times New Roman"/>
          <w:b/>
          <w:i w:val="false"/>
          <w:color w:val="000000"/>
        </w:rPr>
        <w:t>
КЕЛІСІМ</w:t>
      </w:r>
    </w:p>
    <w:bookmarkEnd w:id="2"/>
    <w:p>
      <w:pPr>
        <w:spacing w:after="0"/>
        <w:ind w:left="0"/>
        <w:jc w:val="both"/>
      </w:pPr>
      <w:r>
        <w:rPr>
          <w:rFonts w:ascii="Times New Roman"/>
          <w:b w:val="false"/>
          <w:i w:val="false"/>
          <w:color w:val="000000"/>
          <w:sz w:val="28"/>
        </w:rPr>
        <w:t>      Бұдан әрі Тараптар деп аталатын Беларусь Республикасының Үкіметі мен Қазақстан Республикасының Үкіметі,</w:t>
      </w:r>
      <w:r>
        <w:br/>
      </w:r>
      <w:r>
        <w:rPr>
          <w:rFonts w:ascii="Times New Roman"/>
          <w:b w:val="false"/>
          <w:i w:val="false"/>
          <w:color w:val="000000"/>
          <w:sz w:val="28"/>
        </w:rPr>
        <w:t>
      екі мемлекеттің және оның халықтарының арасындағы достық қатынастарды одан әрі дамытуға ұмтылысын басшылыққа ала отырып,</w:t>
      </w:r>
      <w:r>
        <w:br/>
      </w:r>
      <w:r>
        <w:rPr>
          <w:rFonts w:ascii="Times New Roman"/>
          <w:b w:val="false"/>
          <w:i w:val="false"/>
          <w:color w:val="000000"/>
          <w:sz w:val="28"/>
        </w:rPr>
        <w:t>
      екі мемлекет арасындағы бұқаралық ақпарат құралдары саласындағы ынтымақтастықты кеңейтуге ерекше мән бере отырып,</w:t>
      </w:r>
      <w:r>
        <w:br/>
      </w:r>
      <w:r>
        <w:rPr>
          <w:rFonts w:ascii="Times New Roman"/>
          <w:b w:val="false"/>
          <w:i w:val="false"/>
          <w:color w:val="000000"/>
          <w:sz w:val="28"/>
        </w:rPr>
        <w:t>
      төмендегілер туралы келісті:</w:t>
      </w:r>
    </w:p>
    <w:bookmarkStart w:name="z7"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Тараптар, осы Бұқаралық ақпарат құралдары саласындағы ынтымақтастық туралы келісімнің шарттарын, сондай-ақ Тараптардың мемлекеттері қабылдайтын заңдарды, қағидаларды және ұлттық саясатты қабылдай отырып, тең құқықтық және өзара түсіністік негізінде бұқаралық ақпарат құралдарын шығаруға және таратуға тартылған бұқаралық ақпарат құралдары институттары мен өзге ұйымдардың арасындағы ынтымақтастықты нығайтуға жәрдемдеседі.</w:t>
      </w:r>
    </w:p>
    <w:bookmarkStart w:name="z8"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Тараптар мемлекеттерінің қызметі туралы бұқаралық ақпарат құралдарын, баспа және аудиовизуалды материалдарды алмасу мақсатында қазіргі заманғы қол жетімді құралдарды пайдаланады, сондай-ақ ақпарат агенттіктері, ұйымдар, кітапшығарушы және полиграфиялық саладағы, бұқаралық ақпарат құралдарын таратуды жүзеге асыратын ұйымдар арасындағы ынтымақтастыққа жәрдемдеседі.</w:t>
      </w:r>
    </w:p>
    <w:bookmarkStart w:name="z9"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Тараптардың әрқайсысы бір Тарап мемлекетінің бұқаралық ақпарат құралдары редакцияларының екінші Тарап мемлекетінің аумағында кәсіптік қызметін жүзеге асыруы үшін ақпарат агенттіктері жіберген журналистерге, фотографтарға, телевизиялық және баспа топтарына, сондай-ақ басқа мамандарға, олар қабылдаушы Тарап мемлекетінің ұлттық заңдарын сақтаған жағдайда, қажетті көмек көрсететін болады.</w:t>
      </w:r>
    </w:p>
    <w:bookmarkStart w:name="z10"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Осы Келісімнің шеңберіндегі ынтымақтастық пен көмек көрсету Тараптар мемлекеттерінің ұлттық заңнамаларында көзделген бюджет қаражатының шегінде жүзеге асырылады.</w:t>
      </w:r>
    </w:p>
    <w:bookmarkStart w:name="z11"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Осы Келісім шеңберіндегі Тараптардың барлық қызметі өз мемлекеттерінің ұлттық заңнамасына және халықаралық құқықтың жалпыға бірдей танылған нормаларына сәйкес жүзеге асырылады.</w:t>
      </w:r>
    </w:p>
    <w:bookmarkStart w:name="z12"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Осы Келісімге Тараптардың өзара келісуі бойынша өзгерістер мен толықтырулар енгізілуі мүмкін, олар Келісімнің ажырамас бөлігі болып табылады және осы Келісімнің </w:t>
      </w:r>
      <w:r>
        <w:rPr>
          <w:rFonts w:ascii="Times New Roman"/>
          <w:b w:val="false"/>
          <w:i w:val="false"/>
          <w:color w:val="000000"/>
          <w:sz w:val="28"/>
        </w:rPr>
        <w:t>7-бабында</w:t>
      </w:r>
      <w:r>
        <w:rPr>
          <w:rFonts w:ascii="Times New Roman"/>
          <w:b w:val="false"/>
          <w:i w:val="false"/>
          <w:color w:val="000000"/>
          <w:sz w:val="28"/>
        </w:rPr>
        <w:t xml:space="preserve"> көзделген тәртіппен күшіне енетін жекелеген хаттамалармен ресімделеді.</w:t>
      </w:r>
    </w:p>
    <w:bookmarkStart w:name="z13"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Осы Келісім үш жыл мерзімге жасалады. Егер Тараптардың бірде біреуі осы Келісімнің қолданысын ұзартпау ниеті туралы басқа Тарапқа белгіленген мерзім аяқталғанға дейін кемінде алты ай бұрын дипломатиялық арналар арқылы жазбаша хабарламаса, оның қолданысы келесі үшжылдық кезеңге ұзартылатын болады.</w:t>
      </w:r>
      <w:r>
        <w:br/>
      </w:r>
      <w:r>
        <w:rPr>
          <w:rFonts w:ascii="Times New Roman"/>
          <w:b w:val="false"/>
          <w:i w:val="false"/>
          <w:color w:val="000000"/>
          <w:sz w:val="28"/>
        </w:rPr>
        <w:t>
      Осыны куәландыру үшін өз үкіметтері тиісті түрде уәкілеттік берген төменде қол қоюшылар осы Келісімге қол қойды.</w:t>
      </w:r>
    </w:p>
    <w:p>
      <w:pPr>
        <w:spacing w:after="0"/>
        <w:ind w:left="0"/>
        <w:jc w:val="both"/>
      </w:pPr>
      <w:r>
        <w:rPr>
          <w:rFonts w:ascii="Times New Roman"/>
          <w:b w:val="false"/>
          <w:i w:val="false"/>
          <w:color w:val="000000"/>
          <w:sz w:val="28"/>
        </w:rPr>
        <w:t>      _______ жылғы «___» __________ ______________________ қаласында әрқайсысы қазақ және орыс тілдерінде екі данада жасалды, әрі барлық мәтіндердің күші бірдей. Осы Келісімнің ережелерін түсіндіру кезінде алшақтықтар туындаған жағдайда, Тараптар орыс тіліндегі мәтінге жүгінеді.</w:t>
      </w:r>
    </w:p>
    <w:p>
      <w:pPr>
        <w:spacing w:after="0"/>
        <w:ind w:left="0"/>
        <w:jc w:val="both"/>
      </w:pPr>
      <w:r>
        <w:rPr>
          <w:rFonts w:ascii="Times New Roman"/>
          <w:b w:val="false"/>
          <w:i/>
          <w:color w:val="000000"/>
          <w:sz w:val="28"/>
        </w:rPr>
        <w:t>      Қазақстан Республикасының     Беларусь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