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1367" w14:textId="fb51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3 қарашадағы № 659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3 қарашадағы</w:t>
      </w:r>
      <w:r>
        <w:br/>
      </w:r>
      <w:r>
        <w:rPr>
          <w:rFonts w:ascii="Times New Roman"/>
          <w:b w:val="false"/>
          <w:i w:val="false"/>
          <w:color w:val="000000"/>
          <w:sz w:val="28"/>
        </w:rPr>
        <w:t xml:space="preserve">
№ 659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Yкiметiнiң күші</w:t>
      </w:r>
      <w:r>
        <w:br/>
      </w:r>
      <w:r>
        <w:rPr>
          <w:rFonts w:ascii="Times New Roman"/>
          <w:b/>
          <w:i w:val="false"/>
          <w:color w:val="000000"/>
        </w:rPr>
        <w:t>
жойылған кейбір шешімдерінің</w:t>
      </w:r>
      <w:r>
        <w:br/>
      </w:r>
      <w:r>
        <w:rPr>
          <w:rFonts w:ascii="Times New Roman"/>
          <w:b/>
          <w:i w:val="false"/>
          <w:color w:val="000000"/>
        </w:rPr>
        <w:t>
тізбесі</w:t>
      </w:r>
    </w:p>
    <w:bookmarkEnd w:id="2"/>
    <w:bookmarkStart w:name="z6" w:id="3"/>
    <w:p>
      <w:pPr>
        <w:spacing w:after="0"/>
        <w:ind w:left="0"/>
        <w:jc w:val="both"/>
      </w:pPr>
      <w:r>
        <w:rPr>
          <w:rFonts w:ascii="Times New Roman"/>
          <w:b w:val="false"/>
          <w:i w:val="false"/>
          <w:color w:val="000000"/>
          <w:sz w:val="28"/>
        </w:rPr>
        <w:t>
      1. «Үздіксіз қызметті қамтамасыз ету үшін тапсырыс берушілер сатып алатын, сондай-ақ конкурстың немесе аукционның қорытындылары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тiзбесiн бекiту туралы» Қазақстан Республикасы Үкіметінің 2012 жылғы 19 наурыздағы № 341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37, 498-құжат).</w:t>
      </w:r>
      <w:r>
        <w:br/>
      </w:r>
      <w:r>
        <w:rPr>
          <w:rFonts w:ascii="Times New Roman"/>
          <w:b w:val="false"/>
          <w:i w:val="false"/>
          <w:color w:val="000000"/>
          <w:sz w:val="28"/>
        </w:rPr>
        <w:t>
</w:t>
      </w:r>
      <w:r>
        <w:rPr>
          <w:rFonts w:ascii="Times New Roman"/>
          <w:b w:val="false"/>
          <w:i w:val="false"/>
          <w:color w:val="000000"/>
          <w:sz w:val="28"/>
        </w:rPr>
        <w:t>
      2. «Үздіксіз қызметті қамтамасыз ету үшін тапсырыс берушілер сатып алатын, сондай-ақ конкурстың қорытындысы шығарылғанға және мемлекеттік сатып алу туралы шарт күшіне енгенге дейінгі кезеңге бір көзден сатып алатын күнделікті немесе апта сайынғы қажетті тауарлардың, жұмыстардың, көрсетілетін қызметтердің тізбесін бекіту туралы» Қазақстан Республикасы Үкіметінің 2012 жылғы 19 наурыздағы № 341 қаулысына толықтырулар енгізу туралы» Қазақстан Республикасы Үкіметінің 2012 жылғы 25 желтоқсандағы № 1671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 105-құжат).</w:t>
      </w:r>
      <w:r>
        <w:br/>
      </w:r>
      <w:r>
        <w:rPr>
          <w:rFonts w:ascii="Times New Roman"/>
          <w:b w:val="false"/>
          <w:i w:val="false"/>
          <w:color w:val="000000"/>
          <w:sz w:val="28"/>
        </w:rPr>
        <w:t>
</w:t>
      </w:r>
      <w:r>
        <w:rPr>
          <w:rFonts w:ascii="Times New Roman"/>
          <w:b w:val="false"/>
          <w:i w:val="false"/>
          <w:color w:val="000000"/>
          <w:sz w:val="28"/>
        </w:rPr>
        <w:t>
      3. «Үздіксіз қызметті қамтамасыз ету үшін тапсырыс берушілер сатып алатын, сондай-ақ конкурстың қорытындысы шығарылғанға және мемлекеттік сатып алу туралы шарт күшіне енгенге дейінгі кезеңге бір көзден сатып алатын күнделікті немесе апта сайынғы қажетті тауарлардың, жұмыстардың, көрсетілетін қызметтердің тізбесін бекіту туралы» Қазақстан Республикасы Үкіметінің 2012 жылғы 19 наурыздағы № 341 қаулысына өзгерістер енгізу туралы» Қазақстан Республикасы Үкіметінің 2014 жылғы 10 сәуірдегі № 338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27, 215-құжат).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