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e78d" w14:textId="18ee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бір санаттан басқа санатқа ауыстыру және оларды қорғаныс мұқтажы үшін беру туралы</w:t>
      </w:r>
    </w:p>
    <w:p>
      <w:pPr>
        <w:spacing w:after="0"/>
        <w:ind w:left="0"/>
        <w:jc w:val="both"/>
      </w:pPr>
      <w:r>
        <w:rPr>
          <w:rFonts w:ascii="Times New Roman"/>
          <w:b w:val="false"/>
          <w:i w:val="false"/>
          <w:color w:val="000000"/>
          <w:sz w:val="28"/>
        </w:rPr>
        <w:t>Қазақстан Республикасы Үкіметінің 2016 жылғы 24 қарашадағы № 739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2-бабына</w:t>
      </w:r>
      <w:r>
        <w:rPr>
          <w:rFonts w:ascii="Times New Roman"/>
          <w:b w:val="false"/>
          <w:i w:val="false"/>
          <w:color w:val="000000"/>
          <w:sz w:val="28"/>
        </w:rPr>
        <w:t>, </w:t>
      </w:r>
      <w:r>
        <w:rPr>
          <w:rFonts w:ascii="Times New Roman"/>
          <w:b w:val="false"/>
          <w:i w:val="false"/>
          <w:color w:val="000000"/>
          <w:sz w:val="28"/>
        </w:rPr>
        <w:t>13-бабының</w:t>
      </w:r>
      <w:r>
        <w:rPr>
          <w:rFonts w:ascii="Times New Roman"/>
          <w:b w:val="false"/>
          <w:i w:val="false"/>
          <w:color w:val="000000"/>
          <w:sz w:val="28"/>
        </w:rPr>
        <w:t xml:space="preserve"> 3) тармақшасына және </w:t>
      </w:r>
      <w:r>
        <w:rPr>
          <w:rFonts w:ascii="Times New Roman"/>
          <w:b w:val="false"/>
          <w:i w:val="false"/>
          <w:color w:val="000000"/>
          <w:sz w:val="28"/>
        </w:rPr>
        <w:t>105-бабына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босалқы жер санатынан жалпы ауданы 27528,28 гектар жер учаскелері өнеркәсiп, көлiк, байланыс жерлері, ғарыш қызметі, қорғаныс, ұлттық қауіпсіздік мұқтажына арналған жер және ауыл шаруашылығына арналмаған өзге де жер санатына ауыстырылсын.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жалпы ауданы 111442,5737 гектар жер учаскелері Қазақстан Республикасы Қорғаныс министрлігінің республикалық мемлекеттік мекемелеріне қорғаныс мұқтажы үшін тұрақты жер пайдалану құқығында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Қорғаныс министрлігінің республикалық мемлекеттік мекемелері Қазақстан Республикасының қолданыстағы заңнамасына сәйкес ауыл шаруашылығын жүргізумен байланысты емес мақсаттарда пайдалану үшін ауыл шаруашылығы алқаптарын алып қоюдан туындаған ауыл шаруашылығы өндірісінің шығынын республикалық бюджет кірісіне өтесін.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Қорғаныс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24 қарашадағы</w:t>
      </w:r>
      <w:r>
        <w:br/>
      </w:r>
      <w:r>
        <w:rPr>
          <w:rFonts w:ascii="Times New Roman"/>
          <w:b w:val="false"/>
          <w:i w:val="false"/>
          <w:color w:val="000000"/>
          <w:sz w:val="28"/>
        </w:rPr>
        <w:t xml:space="preserve">
№ 739 қаулысына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Босалқы жер санатынан өнеркәсiп, көлiк, байланыс жерлері,</w:t>
      </w:r>
      <w:r>
        <w:br/>
      </w:r>
      <w:r>
        <w:rPr>
          <w:rFonts w:ascii="Times New Roman"/>
          <w:b/>
          <w:i w:val="false"/>
          <w:color w:val="000000"/>
        </w:rPr>
        <w:t>
ғарыш қызметі, қорғаныс, ұлттық қауіпсіздік мұқтажына арналған</w:t>
      </w:r>
      <w:r>
        <w:br/>
      </w:r>
      <w:r>
        <w:rPr>
          <w:rFonts w:ascii="Times New Roman"/>
          <w:b/>
          <w:i w:val="false"/>
          <w:color w:val="000000"/>
        </w:rPr>
        <w:t>
және ауыл шаруашылығы мақсатына арналмаған өзге де жер санатына</w:t>
      </w:r>
      <w:r>
        <w:br/>
      </w:r>
      <w:r>
        <w:rPr>
          <w:rFonts w:ascii="Times New Roman"/>
          <w:b/>
          <w:i w:val="false"/>
          <w:color w:val="000000"/>
        </w:rPr>
        <w:t>
ауыстырылатын жер учаскелерінің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843"/>
        <w:gridCol w:w="2358"/>
        <w:gridCol w:w="1824"/>
        <w:gridCol w:w="1758"/>
        <w:gridCol w:w="1600"/>
      </w:tblGrid>
      <w:tr>
        <w:trPr>
          <w:trHeight w:val="345"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жерлер</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Қарақобда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12570,8667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1941,6467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10567,0122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62,2078</w:t>
            </w:r>
          </w:p>
        </w:tc>
      </w:tr>
      <w:tr>
        <w:trPr>
          <w:trHeight w:val="4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Сазды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1429,4133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962,0833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 Молалы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Жетіген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6975,194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Ново-Ахмирово кенті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27528,28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2405,2467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25045,2895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77,7438</w:t>
            </w:r>
          </w:p>
        </w:tc>
      </w:tr>
    </w:tbl>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24 қарашадағы</w:t>
      </w:r>
      <w:r>
        <w:br/>
      </w:r>
      <w:r>
        <w:rPr>
          <w:rFonts w:ascii="Times New Roman"/>
          <w:b w:val="false"/>
          <w:i w:val="false"/>
          <w:color w:val="000000"/>
          <w:sz w:val="28"/>
        </w:rPr>
        <w:t xml:space="preserve">
№ 739 қаулысына    </w:t>
      </w:r>
      <w:r>
        <w:br/>
      </w:r>
      <w:r>
        <w:rPr>
          <w:rFonts w:ascii="Times New Roman"/>
          <w:b w:val="false"/>
          <w:i w:val="false"/>
          <w:color w:val="000000"/>
          <w:sz w:val="28"/>
        </w:rPr>
        <w:t xml:space="preserve">
2-қосымша       </w:t>
      </w:r>
    </w:p>
    <w:bookmarkEnd w:id="3"/>
    <w:bookmarkStart w:name="z10" w:id="4"/>
    <w:p>
      <w:pPr>
        <w:spacing w:after="0"/>
        <w:ind w:left="0"/>
        <w:jc w:val="left"/>
      </w:pPr>
      <w:r>
        <w:rPr>
          <w:rFonts w:ascii="Times New Roman"/>
          <w:b/>
          <w:i w:val="false"/>
          <w:color w:val="000000"/>
        </w:rPr>
        <w:t xml:space="preserve"> 
Қазақстан Республикасы Қорғаныс министрлігінің республикалық</w:t>
      </w:r>
      <w:r>
        <w:br/>
      </w:r>
      <w:r>
        <w:rPr>
          <w:rFonts w:ascii="Times New Roman"/>
          <w:b/>
          <w:i w:val="false"/>
          <w:color w:val="000000"/>
        </w:rPr>
        <w:t>
мемлекеттік мекемелеріне тұрақты жер пайдалану құқығында</w:t>
      </w:r>
      <w:r>
        <w:br/>
      </w:r>
      <w:r>
        <w:rPr>
          <w:rFonts w:ascii="Times New Roman"/>
          <w:b/>
          <w:i w:val="false"/>
          <w:color w:val="000000"/>
        </w:rPr>
        <w:t>
берілетін жер учаскелерінің экспликациясы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781"/>
        <w:gridCol w:w="1782"/>
        <w:gridCol w:w="1622"/>
        <w:gridCol w:w="1758"/>
        <w:gridCol w:w="1431"/>
        <w:gridCol w:w="1590"/>
        <w:gridCol w:w="1600"/>
        <w:gridCol w:w="1882"/>
      </w:tblGrid>
      <w:tr>
        <w:trPr>
          <w:trHeight w:val="30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гектар:</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санаты</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жерлер</w:t>
            </w:r>
          </w:p>
        </w:tc>
        <w:tc>
          <w:tcPr>
            <w:tcW w:w="0" w:type="auto"/>
            <w:vMerge/>
            <w:tcBorders>
              <w:top w:val="nil"/>
              <w:left w:val="single" w:color="cfcfcf" w:sz="5"/>
              <w:bottom w:val="single" w:color="cfcfcf" w:sz="5"/>
              <w:right w:val="single" w:color="cfcfcf" w:sz="5"/>
            </w:tcBorders>
          </w:tcP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7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«Ақтөбе аудандық пайдалану бөлімі» республикалық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Қарақобда ауылдық округі</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12570,8667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1941,6467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10567,0122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62,2078</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жерлері, ғарыш қызметі, қорғаныс, ұлттық қауіпсіздік мұқтажына арналған жер және ауыл шаруашылығы мақсатына арналмаған өзге де жерлер</w:t>
            </w:r>
          </w:p>
        </w:tc>
      </w:tr>
      <w:tr>
        <w:trPr>
          <w:trHeight w:val="22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Сазды ауылдық округі</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1429,4133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962,0833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0" w:type="auto"/>
            <w:vMerge/>
            <w:tcBorders>
              <w:top w:val="nil"/>
              <w:left w:val="single" w:color="cfcfcf" w:sz="5"/>
              <w:bottom w:val="single" w:color="cfcfcf" w:sz="5"/>
              <w:right w:val="single" w:color="cfcfcf" w:sz="5"/>
            </w:tcBorders>
          </w:tcPr>
          <w:p/>
        </w:tc>
      </w:tr>
      <w:tr>
        <w:trPr>
          <w:trHeight w:val="29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«Гвардейск аудандық пайдалану бөлімі» республикалық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55381,2379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55381,2379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жерлері, ғарыш қызметі, қорғаныс, ұлттық қауіпсіздік мұқтажына арналған жер және ауыл шаруашылығы мақсатына арналмаған өзге де жерлер</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«Алматы аудандық пайдалану бөлімі» республикалық мемлекеттік мекемесі</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Қараой ауылдық округі</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495,4064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495,4064</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жерлері, ғарыш қызметі, қорғаныс, ұлттық қауіпсіздік мұқтажына арналған жер және ауыл шаруашылығы мақсатына арналмаған өзге де жерлер</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618,8658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618,8658</w:t>
            </w:r>
          </w:p>
        </w:tc>
        <w:tc>
          <w:tcPr>
            <w:tcW w:w="0" w:type="auto"/>
            <w:vMerge/>
            <w:tcBorders>
              <w:top w:val="nil"/>
              <w:left w:val="single" w:color="cfcfcf" w:sz="5"/>
              <w:bottom w:val="single" w:color="cfcfcf" w:sz="5"/>
              <w:right w:val="single" w:color="cfcfcf" w:sz="5"/>
            </w:tcBorders>
          </w:tcPr>
          <w:p/>
        </w:tc>
      </w:tr>
      <w:tr>
        <w:trPr>
          <w:trHeight w:val="16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Жетіген ауылдық округі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5761,0</w:t>
            </w:r>
          </w:p>
        </w:tc>
        <w:tc>
          <w:tcPr>
            <w:tcW w:w="0" w:type="auto"/>
            <w:vMerge/>
            <w:tcBorders>
              <w:top w:val="nil"/>
              <w:left w:val="single" w:color="cfcfcf" w:sz="5"/>
              <w:bottom w:val="single" w:color="cfcfcf" w:sz="5"/>
              <w:right w:val="single" w:color="cfcfcf" w:sz="5"/>
            </w:tcBorders>
          </w:tcP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«Талдықорған аудандық пайдалану бөлімі» республикалық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 Молалы ауылдық округі</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жерлері, ғарыш қызметі, қорғаныс, ұлттық қауіпсіздік мұқтажына арналған жер және ауыл шаруашылығы мақсатына арналмаған өзге де жерлер</w:t>
            </w:r>
          </w:p>
        </w:tc>
      </w:tr>
      <w:tr>
        <w:trPr>
          <w:trHeight w:val="11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10259,0</w:t>
            </w:r>
          </w:p>
        </w:tc>
        <w:tc>
          <w:tcPr>
            <w:tcW w:w="0" w:type="auto"/>
            <w:vMerge/>
            <w:tcBorders>
              <w:top w:val="nil"/>
              <w:left w:val="single" w:color="cfcfcf" w:sz="5"/>
              <w:bottom w:val="single" w:color="cfcfcf" w:sz="5"/>
              <w:right w:val="single" w:color="cfcfcf" w:sz="5"/>
            </w:tcBorders>
          </w:tcP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«Қапшағай аудандық пайдалану бөлімі» республикалық мемлекеттік мекемесі</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6011,0</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жерлері, ғарыш қызметі, қорғаныс, ұлттық қауіпсіздік мұқтажына арналған жер және ауыл шаруашылығы мақсатына арналмаған өзге де жерлер</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0" w:type="auto"/>
            <w:vMerge/>
            <w:tcBorders>
              <w:top w:val="nil"/>
              <w:left w:val="single" w:color="cfcfcf" w:sz="5"/>
              <w:bottom w:val="single" w:color="cfcfcf" w:sz="5"/>
              <w:right w:val="single" w:color="cfcfcf" w:sz="5"/>
            </w:tcBorders>
          </w:tcPr>
          <w:p/>
        </w:tc>
      </w:tr>
      <w:tr>
        <w:trPr>
          <w:trHeight w:val="9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Жетіген ауылдық округі</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6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83,8536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83,8536</w:t>
            </w:r>
          </w:p>
        </w:tc>
        <w:tc>
          <w:tcPr>
            <w:tcW w:w="0" w:type="auto"/>
            <w:vMerge/>
            <w:tcBorders>
              <w:top w:val="nil"/>
              <w:left w:val="single" w:color="cfcfcf" w:sz="5"/>
              <w:bottom w:val="single" w:color="cfcfcf" w:sz="5"/>
              <w:right w:val="single" w:color="cfcfcf" w:sz="5"/>
            </w:tcBorders>
          </w:tcPr>
          <w:p/>
        </w:tc>
      </w:tr>
      <w:tr>
        <w:trPr>
          <w:trHeight w:val="10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«Аягөз аудандық пайдалану бөлімі» республикалық мемлекеттік мекемесі</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объектілерін пайдалану және оларға қызмет көрсету, пайдаланудың өзге де режимі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6975,194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жерлері, ғарыш қызметі, қорғаныс, ұлттық қауіпсіздік мұқтажына арналған жер және ауыл шаруашылығы мақсатына арналмаған өзге де жерлер</w:t>
            </w:r>
          </w:p>
        </w:tc>
      </w:tr>
      <w:tr>
        <w:trPr>
          <w:trHeight w:val="17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29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«Өскемен аудандық пайдалану бөлімі» республикалық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Ново-Ахмирово кенті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жерлері, ғарыш қызметі, қорғаныс, ұлттық қауіпсіздік мұқтажына арналған жер және ауыл шаруашылығы мақсатына арналмаған өзге де жерлер</w:t>
            </w:r>
          </w:p>
        </w:tc>
      </w:tr>
      <w:tr>
        <w:trPr>
          <w:trHeight w:val="24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«Өскемен аудандық пайдалану бөлімі» республикалық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Қалбатау ауылдық округі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w:t>
            </w:r>
          </w:p>
        </w:tc>
      </w:tr>
      <w:tr>
        <w:trPr>
          <w:trHeight w:val="28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«Қарағанды аудандық пайдалану бөлімі» республикалық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Құлаайғыр ауылдық округі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36352 әскери бөлімінің (полигон) объектісіне қызмет көрсету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жерлері, ғарыш қызметі, қорғаныс, ұлттық қауіпсіздік мұқтажына арналған жер және ауыл шаруашылығы мақсатына арналмаған өзге де жерлер</w:t>
            </w:r>
          </w:p>
        </w:tc>
      </w:tr>
      <w:tr>
        <w:trPr>
          <w:trHeight w:val="6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«Шымкент аудандық пайдалану бөлімі» республикалық мемлекеттік мекемесі</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Дарбаза ауылдық округі</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полигонын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жерлері, ғарыш қызметі, қорғаныс, ұлттық қауіпсіздік мұқтажына арналған жер және ауыл шаруашылығы мақсатына арналмаған өзге де жерлер</w:t>
            </w:r>
          </w:p>
        </w:tc>
      </w:tr>
      <w:tr>
        <w:trPr>
          <w:trHeight w:val="6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0" w:type="auto"/>
            <w:vMerge/>
            <w:tcBorders>
              <w:top w:val="nil"/>
              <w:left w:val="single" w:color="cfcfcf" w:sz="5"/>
              <w:bottom w:val="single" w:color="cfcfcf" w:sz="5"/>
              <w:right w:val="single" w:color="cfcfcf" w:sz="5"/>
            </w:tcBorders>
          </w:tcPr>
          <w:p/>
        </w:tc>
      </w:tr>
      <w:tr>
        <w:trPr>
          <w:trHeight w:val="12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 Дермене ауылдық округі</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0" w:type="auto"/>
            <w:vMerge/>
            <w:tcBorders>
              <w:top w:val="nil"/>
              <w:left w:val="single" w:color="cfcfcf" w:sz="5"/>
              <w:bottom w:val="single" w:color="cfcfcf" w:sz="5"/>
              <w:right w:val="single" w:color="cfcfcf" w:sz="5"/>
            </w:tcBorders>
          </w:tcPr>
          <w:p/>
        </w:tc>
      </w:tr>
      <w:tr>
        <w:trPr>
          <w:trHeight w:val="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111442,5737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2405,2467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27040,8895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81996,4375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