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6c994" w14:textId="ef6c9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меншіктің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2016 жылғы 5 желтоқсандағы № 767 қаулысы</w:t>
      </w:r>
    </w:p>
    <w:p>
      <w:pPr>
        <w:spacing w:after="0"/>
        <w:ind w:left="0"/>
        <w:jc w:val="both"/>
      </w:pPr>
      <w:r>
        <w:rPr>
          <w:rFonts w:ascii="Times New Roman"/>
          <w:b w:val="false"/>
          <w:i w:val="false"/>
          <w:color w:val="000000"/>
          <w:sz w:val="28"/>
        </w:rPr>
        <w:t xml:space="preserve">
      "Мемлекеттік заңды тұлғаларға бекітіліп берілген мемлекеттік мүлікті мемлекеттік меншіктің бір түрінен екіншісіне беру қағидасын бекіту туралы" Қазақстан Республикасы Үкіметінің 2011 жылғы 1 маусымдағы № 616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Start w:name="z1" w:id="0"/>
    <w:p>
      <w:pPr>
        <w:spacing w:after="0"/>
        <w:ind w:left="0"/>
        <w:jc w:val="both"/>
      </w:pPr>
      <w:r>
        <w:rPr>
          <w:rFonts w:ascii="Times New Roman"/>
          <w:b w:val="false"/>
          <w:i w:val="false"/>
          <w:color w:val="000000"/>
          <w:sz w:val="28"/>
        </w:rPr>
        <w:t>
      1. "Қазақстан Республикасы Iшкi iстер министрлiгiнің "Есiрткiге тәуелдi адамдарды әлеуметтiк-психологиялық оңалту орталығы" мемлекеттік мекемесі мүліктік кешен ретінде республикалық меншіктен заңнамада белгіленген тәртіппен Ақмола облысының коммуналдық меншігіне берілсін.</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Ішкі істер министрлігі Қазақстан Республикасы Қаржы министрлiгiнiң Мемлекеттiк мүлiк және жекешелендiру комитетімен және Ақмола облысының әкiмдiгiмен бiрлесiп, заңнамада белгіленген тәртіппен осы қаулының 1-тармағында көрсетілген мекемені қабылдап алу-беру жөніндегі қажеттi ұйымдастыру іс-шараларын жүзеге асырсын. </w:t>
      </w:r>
    </w:p>
    <w:bookmarkEnd w:id="1"/>
    <w:bookmarkStart w:name="z3" w:id="2"/>
    <w:p>
      <w:pPr>
        <w:spacing w:after="0"/>
        <w:ind w:left="0"/>
        <w:jc w:val="both"/>
      </w:pPr>
      <w:r>
        <w:rPr>
          <w:rFonts w:ascii="Times New Roman"/>
          <w:b w:val="false"/>
          <w:i w:val="false"/>
          <w:color w:val="000000"/>
          <w:sz w:val="28"/>
        </w:rPr>
        <w:t>
      3. Қазақстан Республикасы Үкіметінің кейбір шешімдеріне мынадай өзгерістер енгізілсін:</w:t>
      </w:r>
    </w:p>
    <w:bookmarkEnd w:id="2"/>
    <w:bookmarkStart w:name="z4" w:id="3"/>
    <w:p>
      <w:pPr>
        <w:spacing w:after="0"/>
        <w:ind w:left="0"/>
        <w:jc w:val="both"/>
      </w:pPr>
      <w:r>
        <w:rPr>
          <w:rFonts w:ascii="Times New Roman"/>
          <w:b w:val="false"/>
          <w:i w:val="false"/>
          <w:color w:val="000000"/>
          <w:sz w:val="28"/>
        </w:rPr>
        <w:t xml:space="preserve">
      1) "Қазақстан Республикасы Ішкі істер министрлігінің мәселелері" туралы Қазақстан Республикасы Үкіметінің 2005 жылғы 22 маусымдағы № 607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25, 311-құжат):</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Ішкі істер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Қазақстан Республикасы Ішкі істер министрлігінің қарамағындағы мемлекеттік мекемелер мен оның ведомстволарының </w:t>
      </w:r>
      <w:r>
        <w:rPr>
          <w:rFonts w:ascii="Times New Roman"/>
          <w:b w:val="false"/>
          <w:i w:val="false"/>
          <w:color w:val="000000"/>
          <w:sz w:val="28"/>
        </w:rPr>
        <w:t>тізбесінде</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"1. Қазақстан Республикасы Ішкі істер министрлігі" деген </w:t>
      </w:r>
      <w:r>
        <w:rPr>
          <w:rFonts w:ascii="Times New Roman"/>
          <w:b w:val="false"/>
          <w:i w:val="false"/>
          <w:color w:val="000000"/>
          <w:sz w:val="28"/>
        </w:rPr>
        <w:t>бөлімде</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реттік нөмірі 60-жол алып тасталсын;</w:t>
      </w:r>
    </w:p>
    <w:bookmarkEnd w:id="7"/>
    <w:bookmarkStart w:name="z9" w:id="8"/>
    <w:p>
      <w:pPr>
        <w:spacing w:after="0"/>
        <w:ind w:left="0"/>
        <w:jc w:val="both"/>
      </w:pPr>
      <w:r>
        <w:rPr>
          <w:rFonts w:ascii="Times New Roman"/>
          <w:b w:val="false"/>
          <w:i w:val="false"/>
          <w:color w:val="000000"/>
          <w:sz w:val="28"/>
        </w:rPr>
        <w:t xml:space="preserve">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9"/>
    <w:bookmarkStart w:name="z11" w:id="10"/>
    <w:p>
      <w:pPr>
        <w:spacing w:after="0"/>
        <w:ind w:left="0"/>
        <w:jc w:val="both"/>
      </w:pPr>
      <w:r>
        <w:rPr>
          <w:rFonts w:ascii="Times New Roman"/>
          <w:b w:val="false"/>
          <w:i w:val="false"/>
          <w:color w:val="000000"/>
          <w:sz w:val="28"/>
        </w:rPr>
        <w:t>
      1-бөлімде:</w:t>
      </w:r>
    </w:p>
    <w:bookmarkEnd w:id="10"/>
    <w:bookmarkStart w:name="z12" w:id="11"/>
    <w:p>
      <w:pPr>
        <w:spacing w:after="0"/>
        <w:ind w:left="0"/>
        <w:jc w:val="both"/>
      </w:pPr>
      <w:r>
        <w:rPr>
          <w:rFonts w:ascii="Times New Roman"/>
          <w:b w:val="false"/>
          <w:i w:val="false"/>
          <w:color w:val="000000"/>
          <w:sz w:val="28"/>
        </w:rPr>
        <w:t>
      мына:</w:t>
      </w:r>
    </w:p>
    <w:bookmarkEnd w:id="11"/>
    <w:bookmarkStart w:name="z13"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6"/>
        <w:gridCol w:w="5827"/>
        <w:gridCol w:w="4707"/>
      </w:tblGrid>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оның аумақтық органдарын және оған ведомстволық бағыныстағы мемлекеттік мекемелерді ескере отырып, оның ішінде: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деген жол мынадай редакцияда жазылсын:</w:t>
      </w:r>
    </w:p>
    <w:bookmarkEnd w:id="13"/>
    <w:bookmarkStart w:name="z15"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6"/>
        <w:gridCol w:w="5827"/>
        <w:gridCol w:w="4707"/>
      </w:tblGrid>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оның аумақтық органдарын және оған ведомстволық бағыныстағы мемлекеттік мекемелерді ескере отырып, оның ішінде: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17) тармақша мынадай редакцияда жазылсын:</w:t>
      </w:r>
    </w:p>
    <w:bookmarkEnd w:id="15"/>
    <w:bookmarkStart w:name="z17"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0"/>
        <w:gridCol w:w="4307"/>
        <w:gridCol w:w="5823"/>
      </w:tblGrid>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министрлігіне ведомстволық бағыныстағы мемлекеттік мекемелер, оның ішінде: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87759,5**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39) тармақша алып тасталсын.</w:t>
      </w:r>
    </w:p>
    <w:bookmarkEnd w:id="17"/>
    <w:bookmarkStart w:name="z19" w:id="18"/>
    <w:p>
      <w:pPr>
        <w:spacing w:after="0"/>
        <w:ind w:left="0"/>
        <w:jc w:val="both"/>
      </w:pPr>
      <w:r>
        <w:rPr>
          <w:rFonts w:ascii="Times New Roman"/>
          <w:b w:val="false"/>
          <w:i w:val="false"/>
          <w:color w:val="000000"/>
          <w:sz w:val="28"/>
        </w:rPr>
        <w:t>
      4. Осы қаулы 2017 жылғы 1 қаңтардан бастап қолданысқа енгізіледі.</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Сағынтаев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