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73f7" w14:textId="b997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28 желтоқсандағы № 866 қаулысы. Күші жойылды - Қазақстан Республикасы Үкіметінің 2023 жылғы 10 тамыздағы № 669 қаулысымен</w:t>
      </w:r>
    </w:p>
    <w:p>
      <w:pPr>
        <w:spacing w:after="0"/>
        <w:ind w:left="0"/>
        <w:jc w:val="both"/>
      </w:pPr>
      <w:r>
        <w:rPr>
          <w:rFonts w:ascii="Times New Roman"/>
          <w:b w:val="false"/>
          <w:i w:val="false"/>
          <w:color w:val="ff0000"/>
          <w:sz w:val="28"/>
        </w:rPr>
        <w:t xml:space="preserve">
      Ескерту. Күші жойылды - ҚР Үкіметінің 10.08.2023 </w:t>
      </w:r>
      <w:r>
        <w:rPr>
          <w:rFonts w:ascii="Times New Roman"/>
          <w:b w:val="false"/>
          <w:i w:val="false"/>
          <w:color w:val="ff0000"/>
          <w:sz w:val="28"/>
        </w:rPr>
        <w:t>№ 669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5" w:id="1"/>
    <w:p>
      <w:pPr>
        <w:spacing w:after="0"/>
        <w:ind w:left="0"/>
        <w:jc w:val="both"/>
      </w:pPr>
      <w:r>
        <w:rPr>
          <w:rFonts w:ascii="Times New Roman"/>
          <w:b w:val="false"/>
          <w:i w:val="false"/>
          <w:color w:val="000000"/>
          <w:sz w:val="28"/>
        </w:rPr>
        <w:t xml:space="preserve">
      1.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 40-құжат)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білім беру ұйымдары қызметкерлерінің </w:t>
      </w:r>
      <w:r>
        <w:rPr>
          <w:rFonts w:ascii="Times New Roman"/>
          <w:b w:val="false"/>
          <w:i w:val="false"/>
          <w:color w:val="000000"/>
          <w:sz w:val="28"/>
        </w:rPr>
        <w:t>үлгі штаттарында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"Жетім балаларға, ата-анасының қамқорлығынсыз қалған балаларға арналған ұйымдар қызметкерлерінің үлгі штаттары" деген </w:t>
      </w:r>
      <w:r>
        <w:rPr>
          <w:rFonts w:ascii="Times New Roman"/>
          <w:b w:val="false"/>
          <w:i w:val="false"/>
          <w:color w:val="000000"/>
          <w:sz w:val="28"/>
        </w:rPr>
        <w:t>5-бөлімде</w:t>
      </w:r>
      <w:r>
        <w:rPr>
          <w:rFonts w:ascii="Times New Roman"/>
          <w:b w:val="false"/>
          <w:i w:val="false"/>
          <w:color w:val="000000"/>
          <w:sz w:val="28"/>
        </w:rPr>
        <w:t xml:space="preserve">: </w:t>
      </w:r>
    </w:p>
    <w:bookmarkEnd w:id="3"/>
    <w:bookmarkStart w:name="z8" w:id="4"/>
    <w:p>
      <w:pPr>
        <w:spacing w:after="0"/>
        <w:ind w:left="0"/>
        <w:jc w:val="both"/>
      </w:pPr>
      <w:r>
        <w:rPr>
          <w:rFonts w:ascii="Times New Roman"/>
          <w:b w:val="false"/>
          <w:i w:val="false"/>
          <w:color w:val="000000"/>
          <w:sz w:val="28"/>
        </w:rPr>
        <w:t>
      ескертпелер мынадай мазмұндағы 8-тармақпен толықтырылсын:</w:t>
      </w:r>
    </w:p>
    <w:bookmarkEnd w:id="4"/>
    <w:bookmarkStart w:name="z9" w:id="5"/>
    <w:p>
      <w:pPr>
        <w:spacing w:after="0"/>
        <w:ind w:left="0"/>
        <w:jc w:val="both"/>
      </w:pPr>
      <w:r>
        <w:rPr>
          <w:rFonts w:ascii="Times New Roman"/>
          <w:b w:val="false"/>
          <w:i w:val="false"/>
          <w:color w:val="000000"/>
          <w:sz w:val="28"/>
        </w:rPr>
        <w:t>
      "8. Жетім балаларға, ата-анасының қамқорлығынсыз қалған балаларға арналған ұйымдарда штат санының лимиті шеңберінде ұйым басшылары қажет болған жағдайда лауазымдардың штат бірліктерін ауыстыруды жүзеге асыра алады.";</w:t>
      </w:r>
    </w:p>
    <w:bookmarkEnd w:id="5"/>
    <w:bookmarkStart w:name="z10" w:id="6"/>
    <w:p>
      <w:pPr>
        <w:spacing w:after="0"/>
        <w:ind w:left="0"/>
        <w:jc w:val="both"/>
      </w:pPr>
      <w:r>
        <w:rPr>
          <w:rFonts w:ascii="Times New Roman"/>
          <w:b w:val="false"/>
          <w:i w:val="false"/>
          <w:color w:val="000000"/>
          <w:sz w:val="28"/>
        </w:rPr>
        <w:t xml:space="preserve">
      "Барлық білім беру ұйымдарына ортақ жекелеген лауазымдар бойынша білім беру ұйымдары қызметкерлерінің үлгі штаттары" деген </w:t>
      </w:r>
      <w:r>
        <w:rPr>
          <w:rFonts w:ascii="Times New Roman"/>
          <w:b w:val="false"/>
          <w:i w:val="false"/>
          <w:color w:val="000000"/>
          <w:sz w:val="28"/>
        </w:rPr>
        <w:t>8-бөлім</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мынадай мазмұндағы 33-тармақпен толықтырылсын:</w:t>
      </w:r>
    </w:p>
    <w:bookmarkEnd w:id="7"/>
    <w:bookmarkStart w:name="z12" w:id="8"/>
    <w:p>
      <w:pPr>
        <w:spacing w:after="0"/>
        <w:ind w:left="0"/>
        <w:jc w:val="both"/>
      </w:pPr>
      <w:r>
        <w:rPr>
          <w:rFonts w:ascii="Times New Roman"/>
          <w:b w:val="false"/>
          <w:i w:val="false"/>
          <w:color w:val="000000"/>
          <w:sz w:val="28"/>
        </w:rPr>
        <w:t>
      "33. Білім алушылар контингенті шағын, сынып-жинақтары біріктірілген және оқу сабақтарын ұйымдастырудың өзіндік нысаны бар орта білім беру ұйымдарында білім беру объектілеріне қойылатын санитариялық-эпидемиологиялық талаптарға сәйкес тамақтандыруды ұйымдастыруға қажетті жағдайлар болған кезде конкурс қорытындысы бойынша көрсетілетін қызмет берушілер болмаған жағдайда жергілікті бюджет есебінен ас әзірлейтін бөліктердің қызметкерлерін аспазшылар, асхана қызметкерлері, қоймашы) енгізуге жол беріледі.".</w:t>
      </w:r>
    </w:p>
    <w:bookmarkEnd w:id="8"/>
    <w:bookmarkStart w:name="z13" w:id="9"/>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