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e375" w14:textId="4a5e3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республикалық бюджет туралы" Қазақстан Республикасының Заңын іске асыру туралы" Қазақстан Республикасы Үкіметінің 2016 жылғы 6 желтоқсандағы № 775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2017 жылғы 6 ақпандағы № 37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2017 жылғы 1 қаңтардан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41-бабына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"2017 </w:t>
      </w:r>
      <w:r>
        <w:rPr>
          <w:rFonts w:ascii="Times New Roman"/>
          <w:b/>
          <w:i w:val="false"/>
          <w:color w:val="000000"/>
          <w:sz w:val="28"/>
        </w:rPr>
        <w:t>–</w:t>
      </w:r>
      <w:r>
        <w:rPr>
          <w:rFonts w:ascii="Times New Roman"/>
          <w:b w:val="false"/>
          <w:i w:val="false"/>
          <w:color w:val="000000"/>
          <w:sz w:val="28"/>
        </w:rPr>
        <w:t xml:space="preserve"> 2019 жылдарға арналған республикалық бюджет туралы" Қазақстан Республикасының Заңын іске асыру туралы" Қазақстан Республикасы Үкіметінің 2016 жылғы 6 желтоқсандағы № 775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көрсетiлген қаулымен бекiтiлген 2017 жылға арналған мемлекеттік тапсырмалардың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реттік нөмірлері 62-1, 62-2 және 64-1-жолдармен толықтырылсын:</w:t>
      </w:r>
    </w:p>
    <w:bookmarkEnd w:id="3"/>
    <w:bookmarkStart w:name="z5"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1692"/>
        <w:gridCol w:w="4847"/>
        <w:gridCol w:w="392"/>
        <w:gridCol w:w="683"/>
        <w:gridCol w:w="3047"/>
        <w:gridCol w:w="1042"/>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 өндірісі</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рухани қажеттілігін қанағаттандыра алатын, мемлекеттің мүддесіне және әлемдік аренада мемлекеттің бедел-бейнесіне қызмет ететін, көркемдік деңгейі жоғары ұлттық фильмдерді өндіру</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АҚ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арттыру және қазақстандық мәдени мұраны сақтау, зерделеу мен насихаттау және мұрағат ісінің жүзеге асырылу тиімділігін арттыру" 104 "Ұлттық фильмдер өндірісі"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795283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фильмдерді дубляждау, сценарий қорын қалыптастыру, үздіксіз кинотехнологиялық процеспен қамтамасыз ету, ұлттық фильмдерді сақтау, ұлттық фильм дерді тираждау және дистрибьюциялау бойынша көрсетілетін қызмет тер</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ұлттық фильмдерді түпнұсқа тілінен мемлекеттік тілге дубляждау, мемлекеттік фильмдер қорын құру және сақтау, фильмдер прокатын ұйымдастыру, тираждау мен дистрибьюциялауды жүзеге асыру кезінде фильмдердің меншік иесінің құқығын және фильм иесінің басқа да құқықтарының сақталуын қамтамасыз ету</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АҚ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"Мәдениет және өнер саласындағы бәсекелестікті арттыру және қазақстандық мәдени мұраны сақтау, зерделеу мен насихаттау және мұрағат ісінің жүзеге асырылу тиімділігін арттыру" 104 "Ұлттық фильмдер өндірісі"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286222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 мен өтетін іс-шаралар</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ҚР-ның мемлекеттік және ұлттық мерекелеріне арналған мерекелік іс-шаралар мен салтанатты концерттерді өткізу, "ЭКСПО-2017" халықаралық мамандандырылған көрме аясындағы іс-шараларды, халықаралық конкурстар мен фестивальдерді өткізу, Мемлекет басшысының шетел делегацияларымен ресми кездесулері аясында концерттік бағдарламаларды ұйымдастыру, шығармашылық ұжымдардың және орындаушылардың Тәуелсіз Мемлекеттер Достастығы, Еуразиялық экономикалық одақ, Шанхай ынтымақтастық ұйымы, ТҮРКСОЙ, Шыңжан-Ұйғыр автономдық ауданының іс-шараларына қатысуын қамтамасыз ету</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арттыру және қазақстандық мәдени мұраны сақтау, зерделеу мен насихаттау және мұрағат ісінің жүзеге асырылу тиімділігін арттыру" 105 "Әлеуметтік маңызы бар және мәдени іс-шаралар өткізу"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4010105</w:t>
            </w:r>
          </w:p>
        </w:tc>
      </w:tr>
    </w:tbl>
    <w:bookmarkStart w:name="z6" w:id="5"/>
    <w:p>
      <w:pPr>
        <w:spacing w:after="0"/>
        <w:ind w:left="0"/>
        <w:jc w:val="both"/>
      </w:pP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2. Осы қаулы 2017 жылғы 1 қаңтардан бастап қолданысқа енгізіледі.</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