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b191" w14:textId="d33b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27 мамырдағы № 303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1994 жылғы 27 желтоқсандағы Қазақстан Республикасы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"ROSDALE PTE. LTD." компаниясына "Степногорск тау-кен химиялық комбинаты" жауапкершілігі шектеулі серіктестігіндегі өзіне тиесілі 60 % қатысу үлесін "GANBERG UK LTD" компаниясының пайдасына және 40 % қатысу үлесін "GEXIOR UK LTD" компаниясының пайдасына иеліктен шығару жөнінде мәміле жасауға рұқсат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