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2b2b" w14:textId="c002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24 тамыздағы № 501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"Valsera Holdings B.V." компаниясына "Қазақстан Даму Банкі" акционерлік қоғамындағы "ПетроКазахстан Ойл Продактс" жауапкершілігі шектеулі серіктестігі тартатын кредит желісі бойынша міндеттемелердің орындалуын қамтамасыз етуге "ПетроКазахстан Ойл Продактс" жауапкершілігі шектеулі серіктестігіндегі 99,43 % қатысу үлесіне үшінші тұлғалардың құқықтарымен ауыртпалық салу жөніндегі мәмілені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