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f396" w14:textId="3edf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"Мемлекеттік-жекешелік әріптестікті дамыту жөніндегі шолу" жобасын іске асыру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"Мемлекеттік-жекешелік әріптестікті дамыту жөніндегі шолу" жобасын іске асыру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"Мемлекеттік-жекешелік әріптестікті дамыту жөніндегі шолу" жобасын іске асыру жөніндегі келісімге қағидаттық сипаты жоқ өзгерiстер мен толықтырулар енгiзуге рұқсат бере отырып, Қазақстан Республикасының Үкіметі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2017 жылғы 31 тамыздағы</w:t>
            </w:r>
            <w:r>
              <w:br/>
            </w:r>
            <w:r>
              <w:rPr>
                <w:rFonts w:ascii="Times New Roman"/>
                <w:b w:val="false"/>
                <w:i w:val="false"/>
                <w:color w:val="000000"/>
                <w:sz w:val="20"/>
              </w:rPr>
              <w:t>
№ 525 қаулысымен</w:t>
            </w:r>
            <w:r>
              <w:br/>
            </w:r>
            <w:r>
              <w:rPr>
                <w:rFonts w:ascii="Times New Roman"/>
                <w:b w:val="false"/>
                <w:i w:val="false"/>
                <w:color w:val="000000"/>
                <w:sz w:val="20"/>
              </w:rPr>
              <w:t>
мақұлданған</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r>
    </w:tbl>
    <w:bookmarkStart w:name="z6" w:id="5"/>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"Мемлекеттік-жекешелік әріптестікті дамыту жөніндегі шолу" жобасын іске асыру туралы келісім</w:t>
      </w:r>
    </w:p>
    <w:bookmarkEnd w:id="5"/>
    <w:p>
      <w:pPr>
        <w:spacing w:after="0"/>
        <w:ind w:left="0"/>
        <w:jc w:val="both"/>
      </w:pPr>
      <w:r>
        <w:rPr>
          <w:rFonts w:ascii="Times New Roman"/>
          <w:b w:val="false"/>
          <w:i w:val="false"/>
          <w:color w:val="000000"/>
          <w:sz w:val="28"/>
        </w:rPr>
        <w:t>      Осы жерде және бұдан әрі жеке-жеке "Тарап" немесе бірлесіп "Тараптар" деп аталатын Қазақстан Республикасының Үкіметі мен Экономикалық ынтымақтастық және даму ұйымы төмендегілер туралы келісті:</w:t>
      </w:r>
    </w:p>
    <w:bookmarkStart w:name="z7" w:id="6"/>
    <w:p>
      <w:pPr>
        <w:spacing w:after="0"/>
        <w:ind w:left="0"/>
        <w:jc w:val="left"/>
      </w:pPr>
      <w:r>
        <w:rPr>
          <w:rFonts w:ascii="Times New Roman"/>
          <w:b/>
          <w:i w:val="false"/>
          <w:color w:val="000000"/>
        </w:rPr>
        <w:t xml:space="preserve"> 
1-бап. Шарттың нысанасы </w:t>
      </w:r>
    </w:p>
    <w:bookmarkEnd w:id="6"/>
    <w:bookmarkStart w:name="z51" w:id="7"/>
    <w:p>
      <w:pPr>
        <w:spacing w:after="0"/>
        <w:ind w:left="0"/>
        <w:jc w:val="both"/>
      </w:pPr>
      <w:r>
        <w:rPr>
          <w:rFonts w:ascii="Times New Roman"/>
          <w:b w:val="false"/>
          <w:i w:val="false"/>
          <w:color w:val="000000"/>
          <w:sz w:val="28"/>
        </w:rPr>
        <w:t>
      1. Экономикалық ынтымақтастық және даму ұйымы (бұдан әрі – ЭЫДҰ) Мемлекеттік-жекешелік әріптестікті дамыту жөніндегі шолуды (бұдан әрі – шолу) жүзеге асырады. Қазақстан Республикасындағы реформалар прогресін зерттеулер Қазақстанның экономикалық реформаларын ЭЫДҰ стандарттарымен және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сипатталғандай Елдік бағдарламаның Қазақстандық реформалар бағдарламасына (бұдан әрі – Жоба) қосқан үлесіне ерекше назар аудара отырып, жеке секторды және бәсекеге қабілеттілікті дамыту саясатындағы озық практикаға сәйкестендіруге шоғырландырылды. </w:t>
      </w:r>
    </w:p>
    <w:bookmarkEnd w:id="7"/>
    <w:bookmarkStart w:name="z52" w:id="8"/>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8"/>
    <w:bookmarkStart w:name="z53" w:id="9"/>
    <w:p>
      <w:pPr>
        <w:spacing w:after="0"/>
        <w:ind w:left="0"/>
        <w:jc w:val="both"/>
      </w:pPr>
      <w:r>
        <w:rPr>
          <w:rFonts w:ascii="Times New Roman"/>
          <w:b w:val="false"/>
          <w:i w:val="false"/>
          <w:color w:val="000000"/>
          <w:sz w:val="28"/>
        </w:rPr>
        <w:t>
      3. Жобаны іске асыру мерзімі – қол қойылған кезден бастап 18 ай.</w:t>
      </w:r>
    </w:p>
    <w:bookmarkEnd w:id="9"/>
    <w:bookmarkStart w:name="z8" w:id="10"/>
    <w:p>
      <w:pPr>
        <w:spacing w:after="0"/>
        <w:ind w:left="0"/>
        <w:jc w:val="left"/>
      </w:pPr>
      <w:r>
        <w:rPr>
          <w:rFonts w:ascii="Times New Roman"/>
          <w:b/>
          <w:i w:val="false"/>
          <w:color w:val="000000"/>
        </w:rPr>
        <w:t xml:space="preserve"> 
2-бап. Бюджет және қаржыландыру тетіктері </w:t>
      </w:r>
    </w:p>
    <w:bookmarkEnd w:id="10"/>
    <w:bookmarkStart w:name="z54" w:id="11"/>
    <w:p>
      <w:pPr>
        <w:spacing w:after="0"/>
        <w:ind w:left="0"/>
        <w:jc w:val="both"/>
      </w:pPr>
      <w:r>
        <w:rPr>
          <w:rFonts w:ascii="Times New Roman"/>
          <w:b w:val="false"/>
          <w:i w:val="false"/>
          <w:color w:val="000000"/>
          <w:sz w:val="28"/>
        </w:rPr>
        <w:t>
      1. Қазақстан Республикасының Үкіметі шолуды жүргізуге байланысты шығыстарды жабуға ЭЫДҰ-ға 150000 (бір жүз елу мың) евро беруге міндеттенеді.</w:t>
      </w:r>
    </w:p>
    <w:bookmarkEnd w:id="11"/>
    <w:bookmarkStart w:name="z55" w:id="12"/>
    <w:p>
      <w:pPr>
        <w:spacing w:after="0"/>
        <w:ind w:left="0"/>
        <w:jc w:val="both"/>
      </w:pPr>
      <w:r>
        <w:rPr>
          <w:rFonts w:ascii="Times New Roman"/>
          <w:b w:val="false"/>
          <w:i w:val="false"/>
          <w:color w:val="000000"/>
          <w:sz w:val="28"/>
        </w:rPr>
        <w:t xml:space="preserve">
      2. Жарна екі кезеңмен төленеді. 75000 (жетпіс бес мың) евро мөлшеріндегі бірінші жарна осы Келісімге қол қойылғаннан және ЭЫДҰ-дан тиісті шот-фактура алынғаннан кейін толық көлемде төленеді және 75000 (жетпіс бес мың) евро мөлшеріндегі екінші жарна ЭЫДҰ-дан тиісті шот-фактураны және Жобаның соңында қорытынды есепті алған кезде төленеді. </w:t>
      </w:r>
    </w:p>
    <w:bookmarkEnd w:id="12"/>
    <w:bookmarkStart w:name="z56" w:id="13"/>
    <w:p>
      <w:pPr>
        <w:spacing w:after="0"/>
        <w:ind w:left="0"/>
        <w:jc w:val="both"/>
      </w:pPr>
      <w:r>
        <w:rPr>
          <w:rFonts w:ascii="Times New Roman"/>
          <w:b w:val="false"/>
          <w:i w:val="false"/>
          <w:color w:val="000000"/>
          <w:sz w:val="28"/>
        </w:rPr>
        <w:t xml:space="preserve">
      3. ЭЫДҰ бұл жарнаны қазіргі кезде жарнаның жалпы сомасынан 6,3 % әкімшілік шығындарды өтеуге ақы төлеуді көздейтін ЭЫДҰ-ның қаржылық ережелеріне және басқа да тиісті қағидаларына, саясаттары мен рәсімдеріне сәйкес әкімшілендіретін болады. Жалпыға ортақ қабылданған бухгалтерлік есепке алу қағидаттарына сәйкес шығыс ЭЫДҰ-ның шоттарында көрсетілетін болады және ЭЫДҰ-ның стандартты аудит қағидаларына сәйкес аудит кезінде тексерілуі мүмкін. </w:t>
      </w:r>
    </w:p>
    <w:bookmarkEnd w:id="13"/>
    <w:bookmarkStart w:name="z9" w:id="14"/>
    <w:p>
      <w:pPr>
        <w:spacing w:after="0"/>
        <w:ind w:left="0"/>
        <w:jc w:val="left"/>
      </w:pPr>
      <w:r>
        <w:rPr>
          <w:rFonts w:ascii="Times New Roman"/>
          <w:b/>
          <w:i w:val="false"/>
          <w:color w:val="000000"/>
        </w:rPr>
        <w:t xml:space="preserve"> 
3-бап. Жұмыстар мен есептіліктің сипаттамасы</w:t>
      </w:r>
    </w:p>
    <w:bookmarkEnd w:id="14"/>
    <w:bookmarkStart w:name="z57" w:id="15"/>
    <w:p>
      <w:pPr>
        <w:spacing w:after="0"/>
        <w:ind w:left="0"/>
        <w:jc w:val="both"/>
      </w:pPr>
      <w:r>
        <w:rPr>
          <w:rFonts w:ascii="Times New Roman"/>
          <w:b w:val="false"/>
          <w:i w:val="false"/>
          <w:color w:val="000000"/>
          <w:sz w:val="28"/>
        </w:rPr>
        <w:t>
      1.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сипатталғандай, ЭЫДҰ шолудың жүзеге асырылуына жауапты болады. </w:t>
      </w:r>
    </w:p>
    <w:bookmarkEnd w:id="15"/>
    <w:bookmarkStart w:name="z58" w:id="16"/>
    <w:p>
      <w:pPr>
        <w:spacing w:after="0"/>
        <w:ind w:left="0"/>
        <w:jc w:val="both"/>
      </w:pP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жобаның іске асырылу барысы туралы аралық нарративтік есепті және шығыстар бойынша алдын ала қаржылық есепті ұсынады.</w:t>
      </w:r>
    </w:p>
    <w:bookmarkEnd w:id="16"/>
    <w:bookmarkStart w:name="z59" w:id="17"/>
    <w:p>
      <w:pPr>
        <w:spacing w:after="0"/>
        <w:ind w:left="0"/>
        <w:jc w:val="both"/>
      </w:pPr>
      <w:r>
        <w:rPr>
          <w:rFonts w:ascii="Times New Roman"/>
          <w:b w:val="false"/>
          <w:i w:val="false"/>
          <w:color w:val="000000"/>
          <w:sz w:val="28"/>
        </w:rPr>
        <w:t>
      3. Шолу аяқталғаннан кейін алты айдың ішінде ЭЫДҰ Қазақстан Республикасының Үкіметіне жобаның іске асырылу барысы туралы түпкілікті нарративтік есепті және шығыстар бойынша түпкілікті қаржылық есепті ұсынады.</w:t>
      </w:r>
    </w:p>
    <w:bookmarkEnd w:id="17"/>
    <w:bookmarkStart w:name="z60" w:id="18"/>
    <w:p>
      <w:pPr>
        <w:spacing w:after="0"/>
        <w:ind w:left="0"/>
        <w:jc w:val="both"/>
      </w:pPr>
      <w:r>
        <w:rPr>
          <w:rFonts w:ascii="Times New Roman"/>
          <w:b w:val="false"/>
          <w:i w:val="false"/>
          <w:color w:val="000000"/>
          <w:sz w:val="28"/>
        </w:rPr>
        <w:t>
      4. Қазақстан Республикасының Үкіметі ЭЫДҰ есептілігінің стандартты форматына сәйкес шығындар туралы есепте қаржылық есептілікке қойылатын талаптардың сақталатынымен келіседі.</w:t>
      </w:r>
    </w:p>
    <w:bookmarkEnd w:id="18"/>
    <w:bookmarkStart w:name="z10" w:id="19"/>
    <w:p>
      <w:pPr>
        <w:spacing w:after="0"/>
        <w:ind w:left="0"/>
        <w:jc w:val="left"/>
      </w:pPr>
      <w:r>
        <w:rPr>
          <w:rFonts w:ascii="Times New Roman"/>
          <w:b/>
          <w:i w:val="false"/>
          <w:color w:val="000000"/>
        </w:rPr>
        <w:t xml:space="preserve"> 
4-бап. Ақпарат алмасу</w:t>
      </w:r>
    </w:p>
    <w:bookmarkEnd w:id="19"/>
    <w:p>
      <w:pPr>
        <w:spacing w:after="0"/>
        <w:ind w:left="0"/>
        <w:jc w:val="both"/>
      </w:pPr>
      <w:r>
        <w:rPr>
          <w:rFonts w:ascii="Times New Roman"/>
          <w:b w:val="false"/>
          <w:i w:val="false"/>
          <w:color w:val="000000"/>
          <w:sz w:val="28"/>
        </w:rPr>
        <w:t>      Тараптар бір-біріне шолуды жүзеге асыру үшін қажетті көмек пен ақпаратты ұсынады.</w:t>
      </w:r>
    </w:p>
    <w:p>
      <w:pPr>
        <w:spacing w:after="0"/>
        <w:ind w:left="0"/>
        <w:jc w:val="both"/>
      </w:pPr>
      <w:r>
        <w:rPr>
          <w:rFonts w:ascii="Times New Roman"/>
          <w:b w:val="false"/>
          <w:i w:val="false"/>
          <w:color w:val="000000"/>
          <w:sz w:val="28"/>
        </w:rPr>
        <w:t>      Тараптар арасындағы кез келген ақпарат алмасу мына мекенжайға жіберіледі:</w:t>
      </w:r>
    </w:p>
    <w:p>
      <w:pPr>
        <w:spacing w:after="0"/>
        <w:ind w:left="0"/>
        <w:jc w:val="both"/>
      </w:pPr>
      <w:r>
        <w:rPr>
          <w:rFonts w:ascii="Times New Roman"/>
          <w:b w:val="false"/>
          <w:i w:val="false"/>
          <w:color w:val="000000"/>
          <w:sz w:val="28"/>
        </w:rPr>
        <w:t>      Қазақстан Республикасының Үкіметі үшін: Қазақстан Республикасының Ұлттық экономика министрлігі – 010000, Астана қаласы, "Есіл" ауданы, Мәңгілік Ел даңғылы, № 8 үй, тел.: +7 (7172) 742885 ka.seitov@economy.gov.kz; + 7 (7172) 74 30 78, yesdauletova@economy.gov.kz; +7 (7172) 742838 email: b.turlubekov@economy.gov.kz, +7 (7172) 742997 zh.gabdullina@economy.gov.kz.;</w:t>
      </w:r>
    </w:p>
    <w:p>
      <w:pPr>
        <w:spacing w:after="0"/>
        <w:ind w:left="0"/>
        <w:jc w:val="both"/>
      </w:pPr>
      <w:r>
        <w:rPr>
          <w:rFonts w:ascii="Times New Roman"/>
          <w:b w:val="false"/>
          <w:i w:val="false"/>
          <w:color w:val="000000"/>
          <w:sz w:val="28"/>
        </w:rPr>
        <w:t>      ЭЫДҰ үшін: Бюджеттеу және мемлекеттік шығыстар бөлімі, Мемлекеттік басқару директораты, 75775, Франция, Париж Cedex 16, 2, rue Andre-Pascal, тел.: +33145249167, +3318554591, e-mail: camila.vammalle@oecd.org, juliane.jansen@oecd.org.</w:t>
      </w:r>
    </w:p>
    <w:bookmarkStart w:name="z11" w:id="20"/>
    <w:p>
      <w:pPr>
        <w:spacing w:after="0"/>
        <w:ind w:left="0"/>
        <w:jc w:val="left"/>
      </w:pPr>
      <w:r>
        <w:rPr>
          <w:rFonts w:ascii="Times New Roman"/>
          <w:b/>
          <w:i w:val="false"/>
          <w:color w:val="000000"/>
        </w:rPr>
        <w:t xml:space="preserve"> 
5-бап. Шолу нәтижелерін пайдалану</w:t>
      </w:r>
    </w:p>
    <w:bookmarkEnd w:id="20"/>
    <w:p>
      <w:pPr>
        <w:spacing w:after="0"/>
        <w:ind w:left="0"/>
        <w:jc w:val="both"/>
      </w:pPr>
      <w:r>
        <w:rPr>
          <w:rFonts w:ascii="Times New Roman"/>
          <w:b w:val="false"/>
          <w:i w:val="false"/>
          <w:color w:val="000000"/>
          <w:sz w:val="28"/>
        </w:rPr>
        <w:t>      1. Шолудың кез келген нысандағы нәтижелері ЭЫДҰ-ның ерекше меншігі болып қалады.</w:t>
      </w:r>
    </w:p>
    <w:p>
      <w:pPr>
        <w:spacing w:after="0"/>
        <w:ind w:left="0"/>
        <w:jc w:val="both"/>
      </w:pPr>
      <w:r>
        <w:rPr>
          <w:rFonts w:ascii="Times New Roman"/>
          <w:b w:val="false"/>
          <w:i w:val="false"/>
          <w:color w:val="000000"/>
          <w:sz w:val="28"/>
        </w:rPr>
        <w:t>      2. Құжаттардың жіктелуіне және жіктемеден алып тасталуына қатысты үшінші тараптардың құқықтары, сондай-ақ егер қолданылатын болса, ЭЫДҰ қағидалары мен саясаты сақталған кезде, ЭЫДҰ Қазақстан Республикасының Үкіметіне кез келген мемлекеттік коммерциялық емес мақсаттар үшін шолу шеңберінде дайындалған құжаттарды пайдалану, көшірмесін жасау және тарату құқығын береді. Сондай-ақ Қазақстан Республикасының Үкіметі қорытынды есепті өз веб-сайтында орналастырып толық "ОҚУ ҮШІН" (html 5) таратуға уәкілетті болып табылады.</w:t>
      </w:r>
    </w:p>
    <w:p>
      <w:pPr>
        <w:spacing w:after="0"/>
        <w:ind w:left="0"/>
        <w:jc w:val="both"/>
      </w:pPr>
      <w:r>
        <w:rPr>
          <w:rFonts w:ascii="Times New Roman"/>
          <w:b w:val="false"/>
          <w:i w:val="false"/>
          <w:color w:val="000000"/>
          <w:sz w:val="28"/>
        </w:rPr>
        <w:t>      3. Қазақстан Республикасының Үкіметі қажет болған кезде ЭЫДҰ-ның авторлық құқығын әрқашан мойындауы тиіс.</w:t>
      </w:r>
    </w:p>
    <w:p>
      <w:pPr>
        <w:spacing w:after="0"/>
        <w:ind w:left="0"/>
        <w:jc w:val="both"/>
      </w:pPr>
      <w:r>
        <w:rPr>
          <w:rFonts w:ascii="Times New Roman"/>
          <w:b w:val="false"/>
          <w:i w:val="false"/>
          <w:color w:val="000000"/>
          <w:sz w:val="28"/>
        </w:rPr>
        <w:t>      4. ЭЫДҰ ағылшын тіліндегі қорытынды есеп пен осындай жарияланымның нысанын және бірінші жариялау құқығын өзіне қалдырады.</w:t>
      </w:r>
    </w:p>
    <w:p>
      <w:pPr>
        <w:spacing w:after="0"/>
        <w:ind w:left="0"/>
        <w:jc w:val="both"/>
      </w:pPr>
      <w:r>
        <w:rPr>
          <w:rFonts w:ascii="Times New Roman"/>
          <w:b w:val="false"/>
          <w:i w:val="false"/>
          <w:color w:val="000000"/>
          <w:sz w:val="28"/>
        </w:rPr>
        <w:t>      5. Қорытынды есептің жарияланымы Қазақстан Республикасының Үкіметімен келісілетін және Қазақстан Республикасы Үкіметінің жобаға қосқан үлесін тануды және жарияланым мұқабасының артқы бетінде немесе жарияланымның ішінде жоғарыда көрсетілген танудың жанына орналастырылатын Қазақстан Республикасы Үкіметінің рәмізін қамтитын болады.</w:t>
      </w:r>
    </w:p>
    <w:p>
      <w:pPr>
        <w:spacing w:after="0"/>
        <w:ind w:left="0"/>
        <w:jc w:val="both"/>
      </w:pPr>
      <w:r>
        <w:rPr>
          <w:rFonts w:ascii="Times New Roman"/>
          <w:b w:val="false"/>
          <w:i w:val="false"/>
          <w:color w:val="000000"/>
          <w:sz w:val="28"/>
        </w:rPr>
        <w:t xml:space="preserve">      6. Шолу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шолуды жүзеге асыру үшін өз есебін дайындау мақсатында көрсетілген деректер мен ақпаратты пайдалануға және/немесе қосып алуға құқығы бар. </w:t>
      </w:r>
    </w:p>
    <w:bookmarkStart w:name="z12" w:id="21"/>
    <w:p>
      <w:pPr>
        <w:spacing w:after="0"/>
        <w:ind w:left="0"/>
        <w:jc w:val="left"/>
      </w:pPr>
      <w:r>
        <w:rPr>
          <w:rFonts w:ascii="Times New Roman"/>
          <w:b/>
          <w:i w:val="false"/>
          <w:color w:val="000000"/>
        </w:rPr>
        <w:t xml:space="preserve"> 
6-бап. Дауларды реттеу </w:t>
      </w:r>
    </w:p>
    <w:bookmarkEnd w:id="21"/>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немесе осыларға қатысты туындайтын, келіссөздер жолымен шешу мүмкін емес кез келген дау, келіспеушілік немесе наразылық халықаралық ұйымдар мен аралық соттың тұрақты палатасының мемлекеттері үшін осы Келісімді жасасу күніне қолданыстағы төрелік соттың факультативтік қағидаларына сәйкес міндетті күші бар соңғы төрелік талқылаумен шешіледі. Судьялар саны – 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Парижде, Францияда өтеді және барлық іс жүргізу мен ұсынылатын түсініктемелер ағылшын тілінде болуға тиіс.</w:t>
      </w:r>
    </w:p>
    <w:bookmarkStart w:name="z13" w:id="22"/>
    <w:p>
      <w:pPr>
        <w:spacing w:after="0"/>
        <w:ind w:left="0"/>
        <w:jc w:val="left"/>
      </w:pPr>
      <w:r>
        <w:rPr>
          <w:rFonts w:ascii="Times New Roman"/>
          <w:b/>
          <w:i w:val="false"/>
          <w:color w:val="000000"/>
        </w:rPr>
        <w:t xml:space="preserve"> 
7-бап. Артықшылықтар мен иммунитеттер </w:t>
      </w:r>
    </w:p>
    <w:bookmarkEnd w:id="22"/>
    <w:p>
      <w:pPr>
        <w:spacing w:after="0"/>
        <w:ind w:left="0"/>
        <w:jc w:val="both"/>
      </w:pPr>
      <w:r>
        <w:rPr>
          <w:rFonts w:ascii="Times New Roman"/>
          <w:b w:val="false"/>
          <w:i w:val="false"/>
          <w:color w:val="000000"/>
          <w:sz w:val="28"/>
        </w:rPr>
        <w:t>      Осы Келісімдегі ешнәрсе де халықаралық ұйым ретінде ЭЫДҰ иммунитеттері мен артықшылықтарынан бас тарту ретінде түсіндірілмеуі тиіс.</w:t>
      </w:r>
    </w:p>
    <w:bookmarkStart w:name="z14" w:id="23"/>
    <w:p>
      <w:pPr>
        <w:spacing w:after="0"/>
        <w:ind w:left="0"/>
        <w:jc w:val="left"/>
      </w:pPr>
      <w:r>
        <w:rPr>
          <w:rFonts w:ascii="Times New Roman"/>
          <w:b/>
          <w:i w:val="false"/>
          <w:color w:val="000000"/>
        </w:rPr>
        <w:t xml:space="preserve"> 
8-бап. Өзгерістер мен толықтырулар </w:t>
      </w:r>
    </w:p>
    <w:bookmarkEnd w:id="23"/>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15" w:id="24"/>
    <w:p>
      <w:pPr>
        <w:spacing w:after="0"/>
        <w:ind w:left="0"/>
        <w:jc w:val="left"/>
      </w:pPr>
      <w:r>
        <w:rPr>
          <w:rFonts w:ascii="Times New Roman"/>
          <w:b/>
          <w:i w:val="false"/>
          <w:color w:val="000000"/>
        </w:rPr>
        <w:t xml:space="preserve"> 
9. Күшіне енуі</w:t>
      </w:r>
    </w:p>
    <w:bookmarkEnd w:id="24"/>
    <w:p>
      <w:pPr>
        <w:spacing w:after="0"/>
        <w:ind w:left="0"/>
        <w:jc w:val="both"/>
      </w:pPr>
      <w:r>
        <w:rPr>
          <w:rFonts w:ascii="Times New Roman"/>
          <w:b w:val="false"/>
          <w:i w:val="false"/>
          <w:color w:val="000000"/>
          <w:sz w:val="28"/>
        </w:rPr>
        <w:t>      Осы Келісім оған екі Тарап та қол қойған күннен бастап күшіне енеді. Ол екі Тарап та одан туындайтын барлық міндеттемелерді орындағанға дейін қолданыста болады.</w:t>
      </w:r>
    </w:p>
    <w:p>
      <w:pPr>
        <w:spacing w:after="0"/>
        <w:ind w:left="0"/>
        <w:jc w:val="both"/>
      </w:pPr>
      <w:r>
        <w:rPr>
          <w:rFonts w:ascii="Times New Roman"/>
          <w:b w:val="false"/>
          <w:i w:val="false"/>
          <w:color w:val="000000"/>
          <w:sz w:val="28"/>
        </w:rPr>
        <w:t xml:space="preserve">      Қазақ, орыс және ағылшын тілдерінде алты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0"/>
        <w:gridCol w:w="6020"/>
      </w:tblGrid>
      <w:tr>
        <w:trPr>
          <w:trHeight w:val="3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Үкіметі тарапынан</w:t>
            </w:r>
            <w:r>
              <w:br/>
            </w:r>
            <w:r>
              <w:rPr>
                <w:rFonts w:ascii="Times New Roman"/>
                <w:b/>
                <w:i w:val="false"/>
                <w:color w:val="000000"/>
                <w:sz w:val="20"/>
              </w:rPr>
              <w:t>
Тимур Сүлейменов</w:t>
            </w:r>
            <w:r>
              <w:br/>
            </w:r>
            <w:r>
              <w:rPr>
                <w:rFonts w:ascii="Times New Roman"/>
                <w:b/>
                <w:i w:val="false"/>
                <w:color w:val="000000"/>
                <w:sz w:val="20"/>
              </w:rPr>
              <w:t>
Қазақстан Республикасының</w:t>
            </w:r>
            <w:r>
              <w:br/>
            </w:r>
            <w:r>
              <w:rPr>
                <w:rFonts w:ascii="Times New Roman"/>
                <w:b/>
                <w:i w:val="false"/>
                <w:color w:val="000000"/>
                <w:sz w:val="20"/>
              </w:rPr>
              <w:t>
Ұлттық экономика министрі</w:t>
            </w:r>
            <w:r>
              <w:br/>
            </w:r>
            <w:r>
              <w:rPr>
                <w:rFonts w:ascii="Times New Roman"/>
                <w:b/>
                <w:i w:val="false"/>
                <w:color w:val="000000"/>
                <w:sz w:val="20"/>
              </w:rPr>
              <w:t>
Қолы:______________________</w:t>
            </w:r>
            <w:r>
              <w:br/>
            </w:r>
            <w:r>
              <w:rPr>
                <w:rFonts w:ascii="Times New Roman"/>
                <w:b/>
                <w:i w:val="false"/>
                <w:color w:val="000000"/>
                <w:sz w:val="20"/>
              </w:rPr>
              <w:t>
Күні:_______________________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ынтымақтастық және даму ұйымы тарапынан</w:t>
            </w:r>
            <w:r>
              <w:br/>
            </w:r>
            <w:r>
              <w:rPr>
                <w:rFonts w:ascii="Times New Roman"/>
                <w:b/>
                <w:i w:val="false"/>
                <w:color w:val="000000"/>
                <w:sz w:val="20"/>
              </w:rPr>
              <w:t>
Рольф Алтер</w:t>
            </w:r>
            <w:r>
              <w:br/>
            </w:r>
            <w:r>
              <w:rPr>
                <w:rFonts w:ascii="Times New Roman"/>
                <w:b/>
                <w:i w:val="false"/>
                <w:color w:val="000000"/>
                <w:sz w:val="20"/>
              </w:rPr>
              <w:t>
Директор, мемлекеттік басқару және аумақтық даму</w:t>
            </w:r>
            <w:r>
              <w:br/>
            </w:r>
            <w:r>
              <w:rPr>
                <w:rFonts w:ascii="Times New Roman"/>
                <w:b/>
                <w:i w:val="false"/>
                <w:color w:val="000000"/>
                <w:sz w:val="20"/>
              </w:rPr>
              <w:t>
Қолы:_____________________</w:t>
            </w:r>
            <w:r>
              <w:br/>
            </w:r>
            <w:r>
              <w:rPr>
                <w:rFonts w:ascii="Times New Roman"/>
                <w:b/>
                <w:i w:val="false"/>
                <w:color w:val="000000"/>
                <w:sz w:val="20"/>
              </w:rPr>
              <w:t>
Күні:______________________</w:t>
            </w:r>
            <w:r>
              <w:br/>
            </w:r>
            <w:r>
              <w:rPr>
                <w:rFonts w:ascii="Times New Roman"/>
                <w:b/>
                <w:i w:val="false"/>
                <w:color w:val="000000"/>
                <w:sz w:val="20"/>
              </w:rPr>
              <w:t>
Экономикалық ынтымақтастық және даму ұйымы тарапынан</w:t>
            </w:r>
            <w:r>
              <w:br/>
            </w:r>
            <w:r>
              <w:rPr>
                <w:rFonts w:ascii="Times New Roman"/>
                <w:b/>
                <w:i w:val="false"/>
                <w:color w:val="000000"/>
                <w:sz w:val="20"/>
              </w:rPr>
              <w:t>
Антуан Пайль</w:t>
            </w:r>
            <w:r>
              <w:br/>
            </w:r>
            <w:r>
              <w:rPr>
                <w:rFonts w:ascii="Times New Roman"/>
                <w:b/>
                <w:i w:val="false"/>
                <w:color w:val="000000"/>
                <w:sz w:val="20"/>
              </w:rPr>
              <w:t>
Бағдарламалар, бюджет және қаржы мәселелерін басқару қызметі басшысының орынбасары, Атқарушы директорат</w:t>
            </w:r>
            <w:r>
              <w:br/>
            </w:r>
            <w:r>
              <w:rPr>
                <w:rFonts w:ascii="Times New Roman"/>
                <w:b/>
                <w:i w:val="false"/>
                <w:color w:val="000000"/>
                <w:sz w:val="20"/>
              </w:rPr>
              <w:t>
Қолы:_____________________</w:t>
            </w:r>
            <w:r>
              <w:br/>
            </w:r>
            <w:r>
              <w:rPr>
                <w:rFonts w:ascii="Times New Roman"/>
                <w:b/>
                <w:i w:val="false"/>
                <w:color w:val="000000"/>
                <w:sz w:val="20"/>
              </w:rPr>
              <w:t>
Күні: 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25"/>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мен Экономикалық ынтымақтастық</w:t>
            </w:r>
            <w:r>
              <w:br/>
            </w:r>
            <w:r>
              <w:rPr>
                <w:rFonts w:ascii="Times New Roman"/>
                <w:b w:val="false"/>
                <w:i w:val="false"/>
                <w:color w:val="000000"/>
                <w:sz w:val="20"/>
              </w:rPr>
              <w:t>
және даму ұйымы арасындағы</w:t>
            </w:r>
            <w:r>
              <w:br/>
            </w:r>
            <w:r>
              <w:rPr>
                <w:rFonts w:ascii="Times New Roman"/>
                <w:b w:val="false"/>
                <w:i w:val="false"/>
                <w:color w:val="000000"/>
                <w:sz w:val="20"/>
              </w:rPr>
              <w:t>
"Мемлекеттік-жекешелік әріптестікті</w:t>
            </w:r>
            <w:r>
              <w:br/>
            </w:r>
            <w:r>
              <w:rPr>
                <w:rFonts w:ascii="Times New Roman"/>
                <w:b w:val="false"/>
                <w:i w:val="false"/>
                <w:color w:val="000000"/>
                <w:sz w:val="20"/>
              </w:rPr>
              <w:t>
дамыту жөніндегі шолу" жобасын іске</w:t>
            </w:r>
            <w:r>
              <w:br/>
            </w:r>
            <w:r>
              <w:rPr>
                <w:rFonts w:ascii="Times New Roman"/>
                <w:b w:val="false"/>
                <w:i w:val="false"/>
                <w:color w:val="000000"/>
                <w:sz w:val="20"/>
              </w:rPr>
              <w:t>
асыру туралы келісімге</w:t>
            </w:r>
            <w:r>
              <w:br/>
            </w:r>
            <w:r>
              <w:rPr>
                <w:rFonts w:ascii="Times New Roman"/>
                <w:b w:val="false"/>
                <w:i w:val="false"/>
                <w:color w:val="000000"/>
                <w:sz w:val="20"/>
              </w:rPr>
              <w:t>
№ 1 қосымша</w:t>
            </w:r>
          </w:p>
          <w:bookmarkEnd w:id="25"/>
        </w:tc>
      </w:tr>
    </w:tbl>
    <w:bookmarkStart w:name="z17" w:id="26"/>
    <w:p>
      <w:pPr>
        <w:spacing w:after="0"/>
        <w:ind w:left="0"/>
        <w:jc w:val="left"/>
      </w:pPr>
      <w:r>
        <w:rPr>
          <w:rFonts w:ascii="Times New Roman"/>
          <w:b/>
          <w:i w:val="false"/>
          <w:color w:val="000000"/>
        </w:rPr>
        <w:t xml:space="preserve"> 
Техникалық тапсырма</w:t>
      </w:r>
    </w:p>
    <w:bookmarkEnd w:id="26"/>
    <w:p>
      <w:pPr>
        <w:spacing w:after="0"/>
        <w:ind w:left="0"/>
        <w:jc w:val="both"/>
      </w:pPr>
      <w:r>
        <w:rPr>
          <w:rFonts w:ascii="Times New Roman"/>
          <w:b w:val="false"/>
          <w:i w:val="false"/>
          <w:color w:val="000000"/>
          <w:sz w:val="28"/>
        </w:rPr>
        <w:t xml:space="preserve">      Экономикалық ынтымақтастық және даму ұйымының (ЭЫДҰ) миссиясы әлемдегі барлық адамдардың экономикалық және әлеуметтік әл-ауқатын жақсартуға бағытталған саясатқа жәрдемдесу болып табылады. Осылайша, ЭЫДҰ елдерге мемлекеттік-жекешелік әріптестік (бұдан әрі – МЖӘ) пен инфрақұрылымға инвестицияларды қоса алғанда, салалардың кең ауқымындағы экономикалық қажеттіліктерін қанағаттандыру үшін пайдалы әрі тиімді шешімдер табуға көмектеседі. </w:t>
      </w:r>
    </w:p>
    <w:p>
      <w:pPr>
        <w:spacing w:after="0"/>
        <w:ind w:left="0"/>
        <w:jc w:val="both"/>
      </w:pPr>
      <w:r>
        <w:rPr>
          <w:rFonts w:ascii="Times New Roman"/>
          <w:b w:val="false"/>
          <w:i w:val="false"/>
          <w:color w:val="000000"/>
          <w:sz w:val="28"/>
        </w:rPr>
        <w:t>      Шолудың мақсаты МЖӘ-ні дамыту бойынша мемлекеттік басқару мәселелері жөніндегі ЭЫДҰ-ның қағидаттарын (бұдан әрі – МЖӘ қағидаттары) пайдалана отырып, Қазақстан Республикасының МЖӘ құрылымын бағалау болып табылады. Шолу үздік практикасы бар басқа елдермен салыстыру арқылы Қазақстан Республикасы МЖӘ-сінің күшті жақтары мен проблемаларына ерекше назар аударуға ұмтылады. ЭЫДҰ Ұлыбритания, Ресей, Германия, Тунис, Индонезия және Филиппин сияқты елдерде осыған ұқсас шолулар жүргізді.</w:t>
      </w:r>
    </w:p>
    <w:bookmarkStart w:name="z18" w:id="27"/>
    <w:p>
      <w:pPr>
        <w:spacing w:after="0"/>
        <w:ind w:left="0"/>
        <w:jc w:val="both"/>
      </w:pPr>
      <w:r>
        <w:rPr>
          <w:rFonts w:ascii="Times New Roman"/>
          <w:b w:val="false"/>
          <w:i w:val="false"/>
          <w:color w:val="000000"/>
          <w:sz w:val="28"/>
        </w:rPr>
        <w:t>
</w:t>
      </w:r>
      <w:r>
        <w:rPr>
          <w:rFonts w:ascii="Times New Roman"/>
          <w:b/>
          <w:i w:val="false"/>
          <w:color w:val="000000"/>
          <w:sz w:val="28"/>
        </w:rPr>
        <w:t>      МЖӘ қағидаттары</w:t>
      </w:r>
    </w:p>
    <w:bookmarkEnd w:id="27"/>
    <w:p>
      <w:pPr>
        <w:spacing w:after="0"/>
        <w:ind w:left="0"/>
        <w:jc w:val="both"/>
      </w:pPr>
      <w:r>
        <w:rPr>
          <w:rFonts w:ascii="Times New Roman"/>
          <w:b w:val="false"/>
          <w:i w:val="false"/>
          <w:color w:val="000000"/>
          <w:sz w:val="28"/>
        </w:rPr>
        <w:t>      2012 жылы ЭЫДҰ-ге мүше 34 ел МЖӘ қағидаттарын мақұлдады. Онда мүше елдердің МЖӘ-ге қатысты көптеген жылдар бойы жинақтаған тұжырымдары бар. 12 қағидат үш ауқымды тақырыпта ұйымдастырылған, олар мыналарға шоғырландырылған:</w:t>
      </w:r>
    </w:p>
    <w:bookmarkStart w:name="z19" w:id="28"/>
    <w:p>
      <w:pPr>
        <w:spacing w:after="0"/>
        <w:ind w:left="0"/>
        <w:jc w:val="both"/>
      </w:pPr>
      <w:r>
        <w:rPr>
          <w:rFonts w:ascii="Times New Roman"/>
          <w:b w:val="false"/>
          <w:i w:val="false"/>
          <w:color w:val="000000"/>
          <w:sz w:val="28"/>
        </w:rPr>
        <w:t>
      1. Сенімді институционалдық база құру;</w:t>
      </w:r>
    </w:p>
    <w:bookmarkEnd w:id="28"/>
    <w:bookmarkStart w:name="z20" w:id="29"/>
    <w:p>
      <w:pPr>
        <w:spacing w:after="0"/>
        <w:ind w:left="0"/>
        <w:jc w:val="both"/>
      </w:pPr>
      <w:r>
        <w:rPr>
          <w:rFonts w:ascii="Times New Roman"/>
          <w:b w:val="false"/>
          <w:i w:val="false"/>
          <w:color w:val="000000"/>
          <w:sz w:val="28"/>
        </w:rPr>
        <w:t>
      2. МЖӘ-ні таңдауды баға/сапа арақатынасында негіздеу;</w:t>
      </w:r>
    </w:p>
    <w:bookmarkEnd w:id="29"/>
    <w:bookmarkStart w:name="z21" w:id="30"/>
    <w:p>
      <w:pPr>
        <w:spacing w:after="0"/>
        <w:ind w:left="0"/>
        <w:jc w:val="both"/>
      </w:pPr>
      <w:r>
        <w:rPr>
          <w:rFonts w:ascii="Times New Roman"/>
          <w:b w:val="false"/>
          <w:i w:val="false"/>
          <w:color w:val="000000"/>
          <w:sz w:val="28"/>
        </w:rPr>
        <w:t>
      3. Қолжетімділікті қамтамасыз ету үшін қарапайым бюджет процесін пайдалану.</w:t>
      </w:r>
    </w:p>
    <w:bookmarkEnd w:id="30"/>
    <w:p>
      <w:pPr>
        <w:spacing w:after="0"/>
        <w:ind w:left="0"/>
        <w:jc w:val="both"/>
      </w:pPr>
      <w:r>
        <w:rPr>
          <w:rFonts w:ascii="Times New Roman"/>
          <w:b w:val="false"/>
          <w:i w:val="false"/>
          <w:color w:val="000000"/>
          <w:sz w:val="28"/>
        </w:rPr>
        <w:t>      Шолу Қазақстан Республикасындағы қазіргі жағдайды сипаттау элементін, сол сияқты қазақстандық жүйенің МЖӘ-нің басқа да тиісті бағдарламаларымен және құрылымдарымен салыстырылатынына қатысты нормативтік элементті де қамтитын болады. МЖӘ бағдарламасының осы уақытқа дейінгі тиімділік көрсеткіштері, нормативтік құқықтық база, МЖӘ бағдарламасының қолжетімділігіне қалай қолдау көрсетілгендігі, қаржылық тәуекелдер мен бюджеттік ашықтықтың қалай өңделетіні және жобаның барлық кезеңдерінде баға мен сапа арақатынасына қалай қолдау көрсетілетіндігі шолудың негізгі тақырыптары болып табылады.</w:t>
      </w:r>
    </w:p>
    <w:p>
      <w:pPr>
        <w:spacing w:after="0"/>
        <w:ind w:left="0"/>
        <w:jc w:val="both"/>
      </w:pPr>
      <w:r>
        <w:rPr>
          <w:rFonts w:ascii="Times New Roman"/>
          <w:b w:val="false"/>
          <w:i w:val="false"/>
          <w:color w:val="000000"/>
          <w:sz w:val="28"/>
        </w:rPr>
        <w:t xml:space="preserve">      Шолу саяси диалогқа, консенсус құруға, сондай-ақ бағалауға арналған. Тиісінше тиісті мемлекеттік және мүдделі жеке тұлғалар шолу процесіне қосылатын болады. Бұл процесс елдің қажеттіліктеріне бейімделуі мүмкін, алайда, әдеттегідей ол атқарушы билік тармағына, ұлттық және халықаралық жеке сектор мен азаматтық қоғамға шоғырланады. Бұл шолудағы сарапшылар арасында тәжірибе алмасудың, мүдделі тараптар арасында консенсустың орын алатыны және жасалған шолудың резонанстық тұжырымдардың тиісті қатысушыларға қатысты екендігі туралы толық және әділ сипаттамасын көрсетуді қамтамасыз етуге арналған. </w:t>
      </w:r>
    </w:p>
    <w:bookmarkStart w:name="z22" w:id="31"/>
    <w:p>
      <w:pPr>
        <w:spacing w:after="0"/>
        <w:ind w:left="0"/>
        <w:jc w:val="both"/>
      </w:pPr>
      <w:r>
        <w:rPr>
          <w:rFonts w:ascii="Times New Roman"/>
          <w:b w:val="false"/>
          <w:i w:val="false"/>
          <w:color w:val="000000"/>
          <w:sz w:val="28"/>
        </w:rPr>
        <w:t>
</w:t>
      </w:r>
      <w:r>
        <w:rPr>
          <w:rFonts w:ascii="Times New Roman"/>
          <w:b/>
          <w:i w:val="false"/>
          <w:color w:val="000000"/>
          <w:sz w:val="28"/>
        </w:rPr>
        <w:t>      Негізгі</w:t>
      </w:r>
      <w:r>
        <w:rPr>
          <w:rFonts w:ascii="Times New Roman"/>
          <w:b/>
          <w:i w:val="false"/>
          <w:color w:val="000000"/>
          <w:sz w:val="28"/>
        </w:rPr>
        <w:t xml:space="preserve"> нәтижелер </w:t>
      </w:r>
    </w:p>
    <w:bookmarkEnd w:id="31"/>
    <w:p>
      <w:pPr>
        <w:spacing w:after="0"/>
        <w:ind w:left="0"/>
        <w:jc w:val="both"/>
      </w:pPr>
      <w:r>
        <w:rPr>
          <w:rFonts w:ascii="Times New Roman"/>
          <w:b w:val="false"/>
          <w:i w:val="false"/>
          <w:color w:val="000000"/>
          <w:sz w:val="28"/>
        </w:rPr>
        <w:t>      ЭЫДҰ-ның МЖӘ жөніндегі шолулары жалпы әдіснаманы және мемлекеттік-жекешелік әріптестік жөніндегі шолу бойынша жазбаша есепті, саяси диалогты, сондай-ақ білім алмасуға арналған іс-шараларды қоса алғанда, МЖӘ-ні мемлекеттік басқару процесінің әртүрлі кезеңдерін қамтитын тұжырымдамалық құрылымды ұстанады.</w:t>
      </w:r>
    </w:p>
    <w:bookmarkStart w:name="z23" w:id="32"/>
    <w:p>
      <w:pPr>
        <w:spacing w:after="0"/>
        <w:ind w:left="0"/>
        <w:jc w:val="both"/>
      </w:pPr>
      <w:r>
        <w:rPr>
          <w:rFonts w:ascii="Times New Roman"/>
          <w:b w:val="false"/>
          <w:i w:val="false"/>
          <w:color w:val="000000"/>
          <w:sz w:val="28"/>
        </w:rPr>
        <w:t>
</w:t>
      </w:r>
      <w:r>
        <w:rPr>
          <w:rFonts w:ascii="Times New Roman"/>
          <w:b w:val="false"/>
          <w:i/>
          <w:color w:val="000000"/>
          <w:sz w:val="28"/>
        </w:rPr>
        <w:t>      1-нәтиже. Қазақстан Республикасының мемлекеттік-жекешелік әріптестігін шолу</w:t>
      </w:r>
    </w:p>
    <w:bookmarkEnd w:id="32"/>
    <w:p>
      <w:pPr>
        <w:spacing w:after="0"/>
        <w:ind w:left="0"/>
        <w:jc w:val="both"/>
      </w:pPr>
      <w:r>
        <w:rPr>
          <w:rFonts w:ascii="Times New Roman"/>
          <w:b w:val="false"/>
          <w:i w:val="false"/>
          <w:color w:val="000000"/>
          <w:sz w:val="28"/>
        </w:rPr>
        <w:t xml:space="preserve">      Шолу МЖӘ-нің тиімді құрылымына қатысы бар мынадай салаларды қамтиды. Әр салаға баса назар аудару ЭЫДҰ мен Қазақстан Республикасы арасында талқыланады. </w:t>
      </w:r>
    </w:p>
    <w:bookmarkStart w:name="z24" w:id="33"/>
    <w:p>
      <w:pPr>
        <w:spacing w:after="0"/>
        <w:ind w:left="0"/>
        <w:jc w:val="both"/>
      </w:pPr>
      <w:r>
        <w:rPr>
          <w:rFonts w:ascii="Times New Roman"/>
          <w:b w:val="false"/>
          <w:i w:val="false"/>
          <w:color w:val="000000"/>
          <w:sz w:val="28"/>
        </w:rPr>
        <w:t xml:space="preserve">
      1. Қазақстан Республикасындағы МЖӘ-нің жай-күйі: Осы кіріспе бөлімде оның сапалы бөлігі қамтылады, ол Қазақстан Республикасында МЖӘ бағдарламасы эволюциясының қысқаша шолуын және қажеттіліктер, құбыр жолдары, қорлар мен ағындар бойынша негізгі цифрларды қамтитын сандық бөлікті қамтиды. </w:t>
      </w:r>
    </w:p>
    <w:bookmarkEnd w:id="33"/>
    <w:bookmarkStart w:name="z25" w:id="34"/>
    <w:p>
      <w:pPr>
        <w:spacing w:after="0"/>
        <w:ind w:left="0"/>
        <w:jc w:val="both"/>
      </w:pPr>
      <w:r>
        <w:rPr>
          <w:rFonts w:ascii="Times New Roman"/>
          <w:b w:val="false"/>
          <w:i w:val="false"/>
          <w:color w:val="000000"/>
          <w:sz w:val="28"/>
        </w:rPr>
        <w:t xml:space="preserve">
      2. Қазақстан Республикасында МЖӘ үшін институционалдық негіз: бұл бөлімде ЭЫДҰ-ның МЖӘ жөніндегі қағидаттарының бірінші бөлімі пайдаланылатын болады, ол құзыретті және ресурстары жеткілікті органдар қолдайтын нақты, болжамды және заңды институционалдық құрылым құруға шоғырландырады. </w:t>
      </w:r>
    </w:p>
    <w:bookmarkEnd w:id="34"/>
    <w:bookmarkStart w:name="z26" w:id="35"/>
    <w:p>
      <w:pPr>
        <w:spacing w:after="0"/>
        <w:ind w:left="0"/>
        <w:jc w:val="both"/>
      </w:pPr>
      <w:r>
        <w:rPr>
          <w:rFonts w:ascii="Times New Roman"/>
          <w:b w:val="false"/>
          <w:i w:val="false"/>
          <w:color w:val="000000"/>
          <w:sz w:val="28"/>
        </w:rPr>
        <w:t xml:space="preserve">
      3. Баға мен сапаның арақатынасы: бұл бөлімде қағидаттардың екінші бөлімі пайдаланылатын болады, онда МЖӘ-ні таңдау баға мен сапаның арақатынасына негізделуі мүмкін екендігі талқыланады. </w:t>
      </w:r>
    </w:p>
    <w:bookmarkEnd w:id="35"/>
    <w:bookmarkStart w:name="z27" w:id="36"/>
    <w:p>
      <w:pPr>
        <w:spacing w:after="0"/>
        <w:ind w:left="0"/>
        <w:jc w:val="both"/>
      </w:pPr>
      <w:r>
        <w:rPr>
          <w:rFonts w:ascii="Times New Roman"/>
          <w:b w:val="false"/>
          <w:i w:val="false"/>
          <w:color w:val="000000"/>
          <w:sz w:val="28"/>
        </w:rPr>
        <w:t xml:space="preserve">
      4. Бюджет процесі, қаржылық тәуекел және ашықтық. Бұл бөлімде қағидаттардың үшінші бөлімі пайдаланылатын болады, онда қаржылық тәуекелдерді барынша азайтуға алып келу және сатып алу процесінің тұтастығын қамтамасыз ету мақсаттарында бюджет процесін ашық пайдалану тәсілдері қаралады. </w:t>
      </w:r>
    </w:p>
    <w:bookmarkEnd w:id="36"/>
    <w:bookmarkStart w:name="z28" w:id="37"/>
    <w:p>
      <w:pPr>
        <w:spacing w:after="0"/>
        <w:ind w:left="0"/>
        <w:jc w:val="both"/>
      </w:pPr>
      <w:r>
        <w:rPr>
          <w:rFonts w:ascii="Times New Roman"/>
          <w:b w:val="false"/>
          <w:i w:val="false"/>
          <w:color w:val="000000"/>
          <w:sz w:val="28"/>
        </w:rPr>
        <w:t>
      5. МЖӘ-ні қаржыландыру. Бұл бөлім институционалдық инвесторлар үшін ұзақ мерзімді инвестицияларға арналған жоғары деңгейдегі G20/ЭЫДҰ қағидаттарына негізделетін болады. Қазақстан Республикасының МЖӘ-ге қатысты инвесторлар үшін (құрылыс салушылар, қаржылық инвесторлар мен кредиторлар) қалайша тартымды бола алатыны қаралатын болады.</w:t>
      </w:r>
    </w:p>
    <w:bookmarkEnd w:id="37"/>
    <w:bookmarkStart w:name="z29" w:id="38"/>
    <w:p>
      <w:pPr>
        <w:spacing w:after="0"/>
        <w:ind w:left="0"/>
        <w:jc w:val="both"/>
      </w:pPr>
      <w:r>
        <w:rPr>
          <w:rFonts w:ascii="Times New Roman"/>
          <w:b w:val="false"/>
          <w:i w:val="false"/>
          <w:color w:val="000000"/>
          <w:sz w:val="28"/>
        </w:rPr>
        <w:t xml:space="preserve">
      6. Түйіндеме және тұжырымдар: Бұл бөлімде қазақстандық МЖӘ құрылымының күшті жақтары мен сын-тегеуріндері, алынған сабақтары мен дамудың ықтимал салалары қысқаша жазылатын болады. </w:t>
      </w:r>
    </w:p>
    <w:bookmarkEnd w:id="38"/>
    <w:bookmarkStart w:name="z30" w:id="39"/>
    <w:p>
      <w:pPr>
        <w:spacing w:after="0"/>
        <w:ind w:left="0"/>
        <w:jc w:val="both"/>
      </w:pPr>
      <w:r>
        <w:rPr>
          <w:rFonts w:ascii="Times New Roman"/>
          <w:b w:val="false"/>
          <w:i w:val="false"/>
          <w:color w:val="000000"/>
          <w:sz w:val="28"/>
        </w:rPr>
        <w:t>
</w:t>
      </w:r>
      <w:r>
        <w:rPr>
          <w:rFonts w:ascii="Times New Roman"/>
          <w:b w:val="false"/>
          <w:i/>
          <w:color w:val="000000"/>
          <w:sz w:val="28"/>
        </w:rPr>
        <w:t>      2-нәтиже. Білім алмасуға арналған іс-шаралар</w:t>
      </w:r>
    </w:p>
    <w:bookmarkEnd w:id="39"/>
    <w:bookmarkStart w:name="z31" w:id="40"/>
    <w:p>
      <w:pPr>
        <w:spacing w:after="0"/>
        <w:ind w:left="0"/>
        <w:jc w:val="both"/>
      </w:pPr>
      <w:r>
        <w:rPr>
          <w:rFonts w:ascii="Times New Roman"/>
          <w:b w:val="false"/>
          <w:i w:val="false"/>
          <w:color w:val="000000"/>
          <w:sz w:val="28"/>
        </w:rPr>
        <w:t>
      1. Мамандандырылған семинар.</w:t>
      </w:r>
    </w:p>
    <w:bookmarkEnd w:id="40"/>
    <w:p>
      <w:pPr>
        <w:spacing w:after="0"/>
        <w:ind w:left="0"/>
        <w:jc w:val="both"/>
      </w:pPr>
      <w:r>
        <w:rPr>
          <w:rFonts w:ascii="Times New Roman"/>
          <w:b w:val="false"/>
          <w:i w:val="false"/>
          <w:color w:val="000000"/>
          <w:sz w:val="28"/>
        </w:rPr>
        <w:t xml:space="preserve">      ЭЫДҰ тобы адам мүмкіндіктері немесе нормативтік нұсқамалар тұрғысынан фактілерді анықтау бойынша МЖӘ шеңберіндегі олқылықтарды анықтауға бағытталған фактілерді анықтау жөніндегі негізгі миссиясы кезіндегі әлеуетті өсіру жөніндегі семинар өткізетін болады. Семинар ЭЫДҰ мен әріптес елдердің озық практикасына негізделетін болады. </w:t>
      </w:r>
    </w:p>
    <w:bookmarkStart w:name="z32" w:id="41"/>
    <w:p>
      <w:pPr>
        <w:spacing w:after="0"/>
        <w:ind w:left="0"/>
        <w:jc w:val="both"/>
      </w:pPr>
      <w:r>
        <w:rPr>
          <w:rFonts w:ascii="Times New Roman"/>
          <w:b w:val="false"/>
          <w:i w:val="false"/>
          <w:color w:val="000000"/>
          <w:sz w:val="28"/>
        </w:rPr>
        <w:t>
      2. Сараптамалық бағалау</w:t>
      </w:r>
    </w:p>
    <w:bookmarkEnd w:id="41"/>
    <w:p>
      <w:pPr>
        <w:spacing w:after="0"/>
        <w:ind w:left="0"/>
        <w:jc w:val="both"/>
      </w:pPr>
      <w:r>
        <w:rPr>
          <w:rFonts w:ascii="Times New Roman"/>
          <w:b w:val="false"/>
          <w:i w:val="false"/>
          <w:color w:val="000000"/>
          <w:sz w:val="28"/>
        </w:rPr>
        <w:t>      Шолу жөніндегі топ шеңберінде ЭЫДҰ өзара оқыту мен өзара іс-қимылды қамтамасыз ету үшін МЖӘ мен инфрақұрылымның аға лауазымды тұлғалары желісінен лауазымды тұлғаны ұсынады, ол сондай-ақ қорытынды шолуға "сараптамалық бағалау" жүргізеді. ЭЫДҰ елдеріндегі МЖӘ бөлімшелерінен сарапшылардың шолуға қатысуы диалогты және шолудың беделділігін одан әрі нығайтатын болады. Бұл соңғы 50 жылдың ішінде ЭЫДҰ-ның негізгі жедел қағидаты болған ЭЫДҰ-ны сараптамалық бағалау форматына негізделген.</w:t>
      </w:r>
    </w:p>
    <w:bookmarkStart w:name="z33" w:id="42"/>
    <w:p>
      <w:pPr>
        <w:spacing w:after="0"/>
        <w:ind w:left="0"/>
        <w:jc w:val="both"/>
      </w:pPr>
      <w:r>
        <w:rPr>
          <w:rFonts w:ascii="Times New Roman"/>
          <w:b w:val="false"/>
          <w:i w:val="false"/>
          <w:color w:val="000000"/>
          <w:sz w:val="28"/>
        </w:rPr>
        <w:t xml:space="preserve">
      3. ЭЫДҰ-дағы МЖӘ мен инфрақұрылымның аға лауазымды тұлғалары желісінің консультациясы. </w:t>
      </w:r>
    </w:p>
    <w:bookmarkEnd w:id="42"/>
    <w:p>
      <w:pPr>
        <w:spacing w:after="0"/>
        <w:ind w:left="0"/>
        <w:jc w:val="both"/>
      </w:pPr>
      <w:r>
        <w:rPr>
          <w:rFonts w:ascii="Times New Roman"/>
          <w:b w:val="false"/>
          <w:i w:val="false"/>
          <w:color w:val="000000"/>
          <w:sz w:val="28"/>
        </w:rPr>
        <w:t xml:space="preserve">      Қарау, талқылау және бекіту үшін ЭЫДҰ-дағы МЖӘ мен инфрақұрылымның аға лауазымды тұлғалары желісіне сәйкес шолу жазбаша нысанда таратылады. </w:t>
      </w:r>
    </w:p>
    <w:bookmarkStart w:name="z34" w:id="43"/>
    <w:p>
      <w:pPr>
        <w:spacing w:after="0"/>
        <w:ind w:left="0"/>
        <w:jc w:val="both"/>
      </w:pPr>
      <w:r>
        <w:rPr>
          <w:rFonts w:ascii="Times New Roman"/>
          <w:b w:val="false"/>
          <w:i w:val="false"/>
          <w:color w:val="000000"/>
          <w:sz w:val="28"/>
        </w:rPr>
        <w:t>
      4. Іс-шараны Астанада бастау.</w:t>
      </w:r>
    </w:p>
    <w:bookmarkEnd w:id="43"/>
    <w:p>
      <w:pPr>
        <w:spacing w:after="0"/>
        <w:ind w:left="0"/>
        <w:jc w:val="both"/>
      </w:pPr>
      <w:r>
        <w:rPr>
          <w:rFonts w:ascii="Times New Roman"/>
          <w:b w:val="false"/>
          <w:i w:val="false"/>
          <w:color w:val="000000"/>
          <w:sz w:val="28"/>
        </w:rPr>
        <w:t>      ЭЫДҰ тобы негізгі тұжырымдарды жариялау үшін түпкілікті шолуды Астанада, Қазақстан Республикасында ұсынады.</w:t>
      </w:r>
    </w:p>
    <w:bookmarkStart w:name="z35" w:id="44"/>
    <w:p>
      <w:pPr>
        <w:spacing w:after="0"/>
        <w:ind w:left="0"/>
        <w:jc w:val="both"/>
      </w:pPr>
      <w:r>
        <w:rPr>
          <w:rFonts w:ascii="Times New Roman"/>
          <w:b w:val="false"/>
          <w:i w:val="false"/>
          <w:color w:val="000000"/>
          <w:sz w:val="28"/>
        </w:rPr>
        <w:t>
      5. Қорытынды шолуды ЭЫДҰ-дағы МЖӘ мен инфрақұрылымның аға лауазымды тұлғалары желісінің жыл сайынғы кеңесінде ұсыну.</w:t>
      </w:r>
    </w:p>
    <w:bookmarkEnd w:id="44"/>
    <w:p>
      <w:pPr>
        <w:spacing w:after="0"/>
        <w:ind w:left="0"/>
        <w:jc w:val="both"/>
      </w:pPr>
      <w:r>
        <w:rPr>
          <w:rFonts w:ascii="Times New Roman"/>
          <w:b w:val="false"/>
          <w:i w:val="false"/>
          <w:color w:val="000000"/>
          <w:sz w:val="28"/>
        </w:rPr>
        <w:t xml:space="preserve">      Шолу МЖӘ мен инфрақұрылымның аға лауазымды тұлғаларының 2019 жылғы жыл сайынғы жиналысында ұсынылады және талқыланады. </w:t>
      </w:r>
    </w:p>
    <w:bookmarkStart w:name="z36" w:id="45"/>
    <w:p>
      <w:pPr>
        <w:spacing w:after="0"/>
        <w:ind w:left="0"/>
        <w:jc w:val="both"/>
      </w:pPr>
      <w:r>
        <w:rPr>
          <w:rFonts w:ascii="Times New Roman"/>
          <w:b w:val="false"/>
          <w:i w:val="false"/>
          <w:color w:val="000000"/>
          <w:sz w:val="28"/>
        </w:rPr>
        <w:t>
</w:t>
      </w:r>
      <w:r>
        <w:rPr>
          <w:rFonts w:ascii="Times New Roman"/>
          <w:b/>
          <w:i w:val="false"/>
          <w:color w:val="000000"/>
          <w:sz w:val="28"/>
        </w:rPr>
        <w:t>      Кесте және негізгі кезеңдер</w:t>
      </w:r>
    </w:p>
    <w:bookmarkEnd w:id="45"/>
    <w:bookmarkStart w:name="z37" w:id="46"/>
    <w:p>
      <w:pPr>
        <w:spacing w:after="0"/>
        <w:ind w:left="0"/>
        <w:jc w:val="both"/>
      </w:pPr>
      <w:r>
        <w:rPr>
          <w:rFonts w:ascii="Times New Roman"/>
          <w:b w:val="false"/>
          <w:i w:val="false"/>
          <w:color w:val="000000"/>
          <w:sz w:val="28"/>
        </w:rPr>
        <w:t>
</w:t>
      </w:r>
      <w:r>
        <w:rPr>
          <w:rFonts w:ascii="Times New Roman"/>
          <w:b/>
          <w:i w:val="false"/>
          <w:color w:val="000000"/>
          <w:sz w:val="28"/>
        </w:rPr>
        <w:t>      МЖӘ қарау процесі</w:t>
      </w:r>
    </w:p>
    <w:bookmarkEnd w:id="46"/>
    <w:p>
      <w:pPr>
        <w:spacing w:after="0"/>
        <w:ind w:left="0"/>
        <w:jc w:val="both"/>
      </w:pPr>
      <w:r>
        <w:rPr>
          <w:rFonts w:ascii="Times New Roman"/>
          <w:b w:val="false"/>
          <w:i w:val="false"/>
          <w:color w:val="000000"/>
          <w:sz w:val="28"/>
        </w:rPr>
        <w:t>      Қазақстан Республикасы МЖӘ-сін инфрақұрылымдық басқару және шолу екі миссиядан (фактілерді анықтау және іске қосу) және МЖӘ мен ЭЫДҰ аға лауазымды тұлғаларының жыл сайынғы кеңесінің арнайы сессиясынан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584"/>
        <w:gridCol w:w="584"/>
        <w:gridCol w:w="585"/>
        <w:gridCol w:w="588"/>
        <w:gridCol w:w="391"/>
        <w:gridCol w:w="391"/>
        <w:gridCol w:w="391"/>
        <w:gridCol w:w="391"/>
        <w:gridCol w:w="391"/>
        <w:gridCol w:w="391"/>
        <w:gridCol w:w="391"/>
        <w:gridCol w:w="391"/>
        <w:gridCol w:w="391"/>
        <w:gridCol w:w="391"/>
        <w:gridCol w:w="391"/>
        <w:gridCol w:w="391"/>
        <w:gridCol w:w="1171"/>
        <w:gridCol w:w="1176"/>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1-нәтиже. Қазақстан Республикасының мемлекеттік-жекешелік әріптестігі жөніндегі шолу</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бастау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фактілер, кабинеттік зерттеулер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Қазақстан Республикасына жіберілді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ЭЫДҰ-ға қайтарылды, кабинеттік зерттеулер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Фактілерді анықтау жөніндегі негізгі миссия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Шолуды жасау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жоба түсіндірме беру үшін Қазақстан Республикасына жіберілетін болады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Шолуды түзету. Түпкілікті жоба Қазақстан Республикасына жіберілетін болады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МЖӘ мен инфрақұрылымының аға лауазымды тұлғалары желісіне шолу жасау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түзету және аудару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миссия/Іске қосу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2-нәтиже. Білім алмасуға арналған іс-шаралар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МЖӘ мен инфрақұрылымының аға лауазымды тұлғаларының жыл сайынғы отырыстары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семинар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47"/>
    <w:p>
      <w:pPr>
        <w:spacing w:after="0"/>
        <w:ind w:left="0"/>
        <w:jc w:val="left"/>
      </w:pPr>
      <w:r>
        <w:rPr>
          <w:rFonts w:ascii="Times New Roman"/>
          <w:b/>
          <w:i w:val="false"/>
          <w:color w:val="000000"/>
        </w:rPr>
        <w:t xml:space="preserve"> 
 1. Бастапқы фактілер</w:t>
      </w:r>
    </w:p>
    <w:bookmarkEnd w:id="47"/>
    <w:p>
      <w:pPr>
        <w:spacing w:after="0"/>
        <w:ind w:left="0"/>
        <w:jc w:val="both"/>
      </w:pPr>
      <w:r>
        <w:rPr>
          <w:rFonts w:ascii="Times New Roman"/>
          <w:b w:val="false"/>
          <w:i w:val="false"/>
          <w:color w:val="000000"/>
          <w:sz w:val="28"/>
        </w:rPr>
        <w:t xml:space="preserve">      Қазақстан Республикасының Үкіметі тарапынан Қазақстан Республикасының Ұлттық экономика министрлігі арқылы ресми түрде жергілікті команда мен негізгі байланыс жасайтын адам ретінде жергілікті команданың көшбасшысы көрсетілетін болады. </w:t>
      </w:r>
    </w:p>
    <w:p>
      <w:pPr>
        <w:spacing w:after="0"/>
        <w:ind w:left="0"/>
        <w:jc w:val="both"/>
      </w:pPr>
      <w:r>
        <w:rPr>
          <w:rFonts w:ascii="Times New Roman"/>
          <w:b w:val="false"/>
          <w:i w:val="false"/>
          <w:color w:val="000000"/>
          <w:sz w:val="28"/>
        </w:rPr>
        <w:t>      ЭЫДҰ тобының жетекшісі шолудың басты міндеті неде екенін түсіну, сондай-ақ материалдық-техникалық қамтамасыз ету мен МЖӘ шолуын қарау процесін талқылау үшін жергілікті командамен, Қазақстан Республикасының Ұлттық экономика министрлігімен және жекелеген мүдделі тараптармен ресми емес келіссөздер жүргізеді. Бұл шолудың мақсаттарына қатысты айқындықты қамтамасыз етуге және мүдделі тараптардың түйінді мәселелерді анықтауға қатысуын күшейтуге тиіс. Белгілі бір түйінді мәселелер кейіннен талқылау үшін негіз болады.</w:t>
      </w:r>
    </w:p>
    <w:bookmarkStart w:name="z39" w:id="48"/>
    <w:p>
      <w:pPr>
        <w:spacing w:after="0"/>
        <w:ind w:left="0"/>
        <w:jc w:val="left"/>
      </w:pPr>
      <w:r>
        <w:rPr>
          <w:rFonts w:ascii="Times New Roman"/>
          <w:b/>
          <w:i w:val="false"/>
          <w:color w:val="000000"/>
        </w:rPr>
        <w:t xml:space="preserve"> 
2. Сауалнама әзірлеу</w:t>
      </w:r>
    </w:p>
    <w:bookmarkEnd w:id="48"/>
    <w:p>
      <w:pPr>
        <w:spacing w:after="0"/>
        <w:ind w:left="0"/>
        <w:jc w:val="both"/>
      </w:pPr>
      <w:r>
        <w:rPr>
          <w:rFonts w:ascii="Times New Roman"/>
          <w:b w:val="false"/>
          <w:i w:val="false"/>
          <w:color w:val="000000"/>
          <w:sz w:val="28"/>
        </w:rPr>
        <w:t xml:space="preserve">      Анықталған түйінді мәселелердің негізінде ЭЫДҰ Хатшылығы сауалнама әзірлейді және МЖӘ-ге қатысты процестер мен рәсімдер туралы деректер мен ақпарат жинау үшін Қазақстан Республикасына жібереді. Сауалнаманы Қазақстан Республикасының жергілікті командасы Қазақстан Республикасындағы инфрақұрылым мен МЖӘ саласында жұмыс істейтін мүдделі тараптарға жібереді. Толтырылған сауалнама егжей-тегжейлі дайындықты қамтамасыз ету үшін фактілерді анықтау жөніндегі негізгі миссияның алдында ЭЫДҰ-ға қайтарылуға тиіс. </w:t>
      </w:r>
    </w:p>
    <w:bookmarkStart w:name="z40" w:id="49"/>
    <w:p>
      <w:pPr>
        <w:spacing w:after="0"/>
        <w:ind w:left="0"/>
        <w:jc w:val="left"/>
      </w:pPr>
      <w:r>
        <w:rPr>
          <w:rFonts w:ascii="Times New Roman"/>
          <w:b/>
          <w:i w:val="false"/>
          <w:color w:val="000000"/>
        </w:rPr>
        <w:t xml:space="preserve"> 
3. Фактілерді анықтау жөніндегі негізгі миссия</w:t>
      </w:r>
    </w:p>
    <w:bookmarkEnd w:id="49"/>
    <w:p>
      <w:pPr>
        <w:spacing w:after="0"/>
        <w:ind w:left="0"/>
        <w:jc w:val="both"/>
      </w:pPr>
      <w:r>
        <w:rPr>
          <w:rFonts w:ascii="Times New Roman"/>
          <w:b w:val="false"/>
          <w:i w:val="false"/>
          <w:color w:val="000000"/>
          <w:sz w:val="28"/>
        </w:rPr>
        <w:t xml:space="preserve">      ЭЫДҰ-ның сарапшылар тобы мен сарапшы-рецензент Астанаға, Қазақстан Республикасына келеді және 5 күн бойы отырыс өткізеді. Қажеттігіне қарай, топ кейіннен кездесулерді дайындау және өткізу үшін келесі аптаға елде қалуы мүмкін. Миссия ЭЫДҰ Хатшылығы қызметкерлерінен, МЖӘ жобаларына қатысты жақсы практикасы бар елдің бір сарапшысынан және бір сарапшы-рецензенттен тұрады. Топ мүшелері үкіметтік және үкіметтік емес негізгі мүдделі тараптардан ақпарат жинайтын болады. 1-қосымшада мүдделі тараптардың алдын ала тізімі көрсетілген. </w:t>
      </w:r>
    </w:p>
    <w:bookmarkStart w:name="z41" w:id="50"/>
    <w:p>
      <w:pPr>
        <w:spacing w:after="0"/>
        <w:ind w:left="0"/>
        <w:jc w:val="left"/>
      </w:pPr>
      <w:r>
        <w:rPr>
          <w:rFonts w:ascii="Times New Roman"/>
          <w:b/>
          <w:i w:val="false"/>
          <w:color w:val="000000"/>
        </w:rPr>
        <w:t xml:space="preserve"> 
      Кездесулер логистикасы</w:t>
      </w:r>
    </w:p>
    <w:bookmarkEnd w:id="50"/>
    <w:p>
      <w:pPr>
        <w:spacing w:after="0"/>
        <w:ind w:left="0"/>
        <w:jc w:val="both"/>
      </w:pPr>
      <w:r>
        <w:rPr>
          <w:rFonts w:ascii="Times New Roman"/>
          <w:b w:val="false"/>
          <w:i w:val="false"/>
          <w:color w:val="000000"/>
          <w:sz w:val="28"/>
        </w:rPr>
        <w:t xml:space="preserve">      Қазақстан Республикасының жергілікті командасы барлық кездесулерді ұйымдастырады және жиналысқа тиісті мүдделі адамдардың қатысуын қамтамасыз етеді. Миссияның уақытын неғұрлым тиімді пайдалануды қамтамасыз ету үшін кеңес өткізуге белгілі бір бөлме беріледі, онда әңгімелесушілер талқылаулар өткізу үшін кездесе алады. </w:t>
      </w:r>
    </w:p>
    <w:bookmarkStart w:name="z42" w:id="51"/>
    <w:p>
      <w:pPr>
        <w:spacing w:after="0"/>
        <w:ind w:left="0"/>
        <w:jc w:val="left"/>
      </w:pPr>
      <w:r>
        <w:rPr>
          <w:rFonts w:ascii="Times New Roman"/>
          <w:b/>
          <w:i w:val="false"/>
          <w:color w:val="000000"/>
        </w:rPr>
        <w:t xml:space="preserve"> 
4. Мамандандырылған семинар</w:t>
      </w:r>
    </w:p>
    <w:bookmarkEnd w:id="51"/>
    <w:p>
      <w:pPr>
        <w:spacing w:after="0"/>
        <w:ind w:left="0"/>
        <w:jc w:val="both"/>
      </w:pPr>
      <w:r>
        <w:rPr>
          <w:rFonts w:ascii="Times New Roman"/>
          <w:b w:val="false"/>
          <w:i w:val="false"/>
          <w:color w:val="000000"/>
          <w:sz w:val="28"/>
        </w:rPr>
        <w:t>      Техникалық консультациялардың барысында басым фактілер ретінде айқындалған саясат саласындағы фактілерді белгілеу жөніндегі негізгі миссия әлеуетті өсіру жөнінде семинар өткізетін болады. Баяндамашылар ЭЫДҰ командасынан, сарапшылар мен рецензенттен құралады.</w:t>
      </w:r>
    </w:p>
    <w:bookmarkStart w:name="z43" w:id="52"/>
    <w:p>
      <w:pPr>
        <w:spacing w:after="0"/>
        <w:ind w:left="0"/>
        <w:jc w:val="left"/>
      </w:pPr>
      <w:r>
        <w:rPr>
          <w:rFonts w:ascii="Times New Roman"/>
          <w:b/>
          <w:i w:val="false"/>
          <w:color w:val="000000"/>
        </w:rPr>
        <w:t xml:space="preserve"> 
5. Шолуды жасау</w:t>
      </w:r>
    </w:p>
    <w:bookmarkEnd w:id="52"/>
    <w:p>
      <w:pPr>
        <w:spacing w:after="0"/>
        <w:ind w:left="0"/>
        <w:jc w:val="both"/>
      </w:pPr>
      <w:r>
        <w:rPr>
          <w:rFonts w:ascii="Times New Roman"/>
          <w:b w:val="false"/>
          <w:i w:val="false"/>
          <w:color w:val="000000"/>
          <w:sz w:val="28"/>
        </w:rPr>
        <w:t xml:space="preserve">      Жобаны әзірлеуге шолудың негізгі тұжырымдары бойынша ұсыну, талқылау және мүмкіндігінше, конценсусқа қол жеткізу үшін тиісті мүдделі тараптармен өзара іс-қимыл жасау арқылы қолдау жасалатын болады, бұл қосымша қажетті ақпаратты жинауға ықпал етеді. Алдын ала жоба шолу жасалғаннан кейін төрт айдан соң алғашқы түсіндірмелерді алу үшін Қазақстан Республикасына жіберілетін болады. </w:t>
      </w:r>
    </w:p>
    <w:bookmarkStart w:name="z44" w:id="53"/>
    <w:p>
      <w:pPr>
        <w:spacing w:after="0"/>
        <w:ind w:left="0"/>
        <w:jc w:val="left"/>
      </w:pPr>
      <w:r>
        <w:rPr>
          <w:rFonts w:ascii="Times New Roman"/>
          <w:b/>
          <w:i w:val="false"/>
          <w:color w:val="000000"/>
        </w:rPr>
        <w:t xml:space="preserve"> 
6. Шолуды түзету ықтималдығы</w:t>
      </w:r>
    </w:p>
    <w:bookmarkEnd w:id="53"/>
    <w:p>
      <w:pPr>
        <w:spacing w:after="0"/>
        <w:ind w:left="0"/>
        <w:jc w:val="both"/>
      </w:pPr>
      <w:r>
        <w:rPr>
          <w:rFonts w:ascii="Times New Roman"/>
          <w:b w:val="false"/>
          <w:i w:val="false"/>
          <w:color w:val="000000"/>
          <w:sz w:val="28"/>
        </w:rPr>
        <w:t xml:space="preserve">      Фактілерді анықтау процесінің негізінде рецензенттің (тердің) түсіндірмелері мен Қазақстан Республикасының пікірлері және МЖӘ құрылымын жақсарту жөніндегі ұсынымдар әзірленеді. ЭЫДҰ түпкілікті шолуды Қазақстан Республикасының Үкіметіне жібереді. </w:t>
      </w:r>
    </w:p>
    <w:bookmarkStart w:name="z45" w:id="54"/>
    <w:p>
      <w:pPr>
        <w:spacing w:after="0"/>
        <w:ind w:left="0"/>
        <w:jc w:val="left"/>
      </w:pPr>
      <w:r>
        <w:rPr>
          <w:rFonts w:ascii="Times New Roman"/>
          <w:b/>
          <w:i w:val="false"/>
          <w:color w:val="000000"/>
        </w:rPr>
        <w:t xml:space="preserve"> 
7. Шолудың жобасын ЭЫДҰ-дағы МЖӘ мен инфрақұрылымның аға лауазымды тұлғаларымен жазбаша түрде талқылау</w:t>
      </w:r>
    </w:p>
    <w:bookmarkEnd w:id="54"/>
    <w:p>
      <w:pPr>
        <w:spacing w:after="0"/>
        <w:ind w:left="0"/>
        <w:jc w:val="both"/>
      </w:pPr>
      <w:r>
        <w:rPr>
          <w:rFonts w:ascii="Times New Roman"/>
          <w:b w:val="false"/>
          <w:i w:val="false"/>
          <w:color w:val="000000"/>
          <w:sz w:val="28"/>
        </w:rPr>
        <w:t xml:space="preserve">      Шолу өзінің негізгі тұжырымдарымен және ұсынымдарымен бірге шолуды қарау, талқылау және бекіту үшін МЖӘ мен инфрақұрылымның аға лауазымдық тұлғаларының желісіне берілетін болады. Қажет болған жағдайда, шолу Желіден алынған пікірлер аясында түзетілуі мүмкін. </w:t>
      </w:r>
    </w:p>
    <w:bookmarkStart w:name="z46" w:id="55"/>
    <w:p>
      <w:pPr>
        <w:spacing w:after="0"/>
        <w:ind w:left="0"/>
        <w:jc w:val="left"/>
      </w:pPr>
      <w:r>
        <w:rPr>
          <w:rFonts w:ascii="Times New Roman"/>
          <w:b/>
          <w:i w:val="false"/>
          <w:color w:val="000000"/>
        </w:rPr>
        <w:t xml:space="preserve"> 
8. Қорытынды миссия және іске қосу</w:t>
      </w:r>
    </w:p>
    <w:bookmarkEnd w:id="55"/>
    <w:p>
      <w:pPr>
        <w:spacing w:after="0"/>
        <w:ind w:left="0"/>
        <w:jc w:val="both"/>
      </w:pPr>
      <w:r>
        <w:rPr>
          <w:rFonts w:ascii="Times New Roman"/>
          <w:b w:val="false"/>
          <w:i w:val="false"/>
          <w:color w:val="000000"/>
          <w:sz w:val="28"/>
        </w:rPr>
        <w:t xml:space="preserve">      ЭЫДҰ тобы түпкілікті шолуды ұсыну үшін бір күндік сапармен Астанаға, Қазақстан Республикасына келеді. </w:t>
      </w:r>
    </w:p>
    <w:bookmarkStart w:name="z47" w:id="56"/>
    <w:p>
      <w:pPr>
        <w:spacing w:after="0"/>
        <w:ind w:left="0"/>
        <w:jc w:val="left"/>
      </w:pPr>
      <w:r>
        <w:rPr>
          <w:rFonts w:ascii="Times New Roman"/>
          <w:b/>
          <w:i w:val="false"/>
          <w:color w:val="000000"/>
        </w:rPr>
        <w:t xml:space="preserve"> 
9. Шолуды МЖӘ мен инфрақұрылымның аға лауазымды тұлғаларының жыл сайынғы кеңесіне ұсыну және талқылау</w:t>
      </w:r>
    </w:p>
    <w:bookmarkEnd w:id="56"/>
    <w:p>
      <w:pPr>
        <w:spacing w:after="0"/>
        <w:ind w:left="0"/>
        <w:jc w:val="both"/>
      </w:pPr>
      <w:r>
        <w:rPr>
          <w:rFonts w:ascii="Times New Roman"/>
          <w:b w:val="false"/>
          <w:i w:val="false"/>
          <w:color w:val="000000"/>
          <w:sz w:val="28"/>
        </w:rPr>
        <w:t>      Түпкілікті шолу МЖӘ мен инфрақұрылымның аға лауазымды тұлғалары желісінің жыл сайынғы кеңесіне 2019 жылғы бірінші тоқсанда ұсынылатын болады. Ең үздік практикаға ие елдердің лауазымды тұлғалары мен Қазақстан Республикасының лауазымды тұлғалары арасында қалаулары бойынша МЖӘ үшін тиімді институционалдық негіз құруға тәжірибе және білім алмасу мақсатында сарапшылардың қатысуымен семинарлар ұйымдастыруға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5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мен Экономикалық ынтымақтастық</w:t>
            </w:r>
            <w:r>
              <w:br/>
            </w:r>
            <w:r>
              <w:rPr>
                <w:rFonts w:ascii="Times New Roman"/>
                <w:b w:val="false"/>
                <w:i w:val="false"/>
                <w:color w:val="000000"/>
                <w:sz w:val="20"/>
              </w:rPr>
              <w:t>
және даму ұйымы арасындағы</w:t>
            </w:r>
            <w:r>
              <w:br/>
            </w:r>
            <w:r>
              <w:rPr>
                <w:rFonts w:ascii="Times New Roman"/>
                <w:b w:val="false"/>
                <w:i w:val="false"/>
                <w:color w:val="000000"/>
                <w:sz w:val="20"/>
              </w:rPr>
              <w:t>
"Мемлекеттік-жекешелік әріптестікті</w:t>
            </w:r>
            <w:r>
              <w:br/>
            </w:r>
            <w:r>
              <w:rPr>
                <w:rFonts w:ascii="Times New Roman"/>
                <w:b w:val="false"/>
                <w:i w:val="false"/>
                <w:color w:val="000000"/>
                <w:sz w:val="20"/>
              </w:rPr>
              <w:t>
дамыту жөніндегі шолу" жобасын іске</w:t>
            </w:r>
            <w:r>
              <w:br/>
            </w:r>
            <w:r>
              <w:rPr>
                <w:rFonts w:ascii="Times New Roman"/>
                <w:b w:val="false"/>
                <w:i w:val="false"/>
                <w:color w:val="000000"/>
                <w:sz w:val="20"/>
              </w:rPr>
              <w:t>
асыру туралы келісімге</w:t>
            </w:r>
            <w:r>
              <w:br/>
            </w:r>
            <w:r>
              <w:rPr>
                <w:rFonts w:ascii="Times New Roman"/>
                <w:b w:val="false"/>
                <w:i w:val="false"/>
                <w:color w:val="000000"/>
                <w:sz w:val="20"/>
              </w:rPr>
              <w:t>
№ 2 қосымша</w:t>
            </w:r>
          </w:p>
          <w:bookmarkEnd w:id="57"/>
        </w:tc>
      </w:tr>
    </w:tbl>
    <w:bookmarkStart w:name="z49" w:id="58"/>
    <w:p>
      <w:pPr>
        <w:spacing w:after="0"/>
        <w:ind w:left="0"/>
        <w:jc w:val="left"/>
      </w:pPr>
      <w:r>
        <w:rPr>
          <w:rFonts w:ascii="Times New Roman"/>
          <w:b/>
          <w:i w:val="false"/>
          <w:color w:val="000000"/>
        </w:rPr>
        <w:t xml:space="preserve">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3495"/>
        <w:gridCol w:w="3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жүйесіне шолу жасау</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 - ЭЫДҰ жобаларын басқару және персоналға арналған шығыстар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96225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2-тақырып - Төлемді қайтару (офистік үй-жайлар, АТ және т. б.)</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15293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3-тақырып - Сараптамалық алымдар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4-тақырып – Миссия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 шығыстары (ЭЫДҰ персоналы)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 шығыстары (сарапшылар)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5-тақырып – Әртүрлі (басып шығаруға және жариялауға арналған шығыстар)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6-тақырып – Ілеспе және ауызша аудару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гранты әкімшілік алым (6.3%)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59"/>
    <w:p>
      <w:pPr>
        <w:spacing w:after="0"/>
        <w:ind w:left="0"/>
        <w:jc w:val="both"/>
      </w:pPr>
      <w:r>
        <w:rPr>
          <w:rFonts w:ascii="Times New Roman"/>
          <w:b w:val="false"/>
          <w:i w:val="false"/>
          <w:color w:val="000000"/>
          <w:sz w:val="28"/>
        </w:rPr>
        <w:t xml:space="preserve">
       Ескертпе: Ортақ бюджет шеңберінде қала отырып, бір бюджеттік желі бойынша кез келген артық шығын жұмсалмай қалған басқа бюджеттік желі есебінен өтелуі мүмкін. </w:t>
      </w:r>
    </w:p>
    <w:bookmarkEnd w:id="59"/>
    <w:p>
      <w:pPr>
        <w:spacing w:after="0"/>
        <w:ind w:left="0"/>
        <w:jc w:val="both"/>
      </w:pPr>
      <w:r>
        <w:rPr>
          <w:rFonts w:ascii="Times New Roman"/>
          <w:b w:val="false"/>
          <w:i w:val="false"/>
          <w:color w:val="000000"/>
          <w:sz w:val="28"/>
        </w:rPr>
        <w:t>      Бұл бюджеттің мыналарды:</w:t>
      </w:r>
    </w:p>
    <w:p>
      <w:pPr>
        <w:spacing w:after="0"/>
        <w:ind w:left="0"/>
        <w:jc w:val="both"/>
      </w:pPr>
      <w:r>
        <w:rPr>
          <w:rFonts w:ascii="Times New Roman"/>
          <w:b w:val="false"/>
          <w:i w:val="false"/>
          <w:color w:val="000000"/>
          <w:sz w:val="28"/>
        </w:rPr>
        <w:t>      • фактілерді анықтау миссиясы кезінде орыс</w:t>
      </w:r>
      <w:r>
        <w:rPr>
          <w:rFonts w:ascii="Times New Roman"/>
          <w:b w:val="false"/>
          <w:i w:val="false"/>
          <w:color w:val="000000"/>
          <w:vertAlign w:val="superscript"/>
        </w:rPr>
        <w:t>1</w:t>
      </w:r>
      <w:r>
        <w:rPr>
          <w:rFonts w:ascii="Times New Roman"/>
          <w:b w:val="false"/>
          <w:i w:val="false"/>
          <w:color w:val="000000"/>
          <w:sz w:val="28"/>
        </w:rPr>
        <w:t xml:space="preserve"> тілінен ағылшын тіліне аударуға арналған шығыстарды;</w:t>
      </w:r>
    </w:p>
    <w:p>
      <w:pPr>
        <w:spacing w:after="0"/>
        <w:ind w:left="0"/>
        <w:jc w:val="both"/>
      </w:pPr>
      <w:r>
        <w:rPr>
          <w:rFonts w:ascii="Times New Roman"/>
          <w:b w:val="false"/>
          <w:i w:val="false"/>
          <w:color w:val="000000"/>
          <w:sz w:val="28"/>
        </w:rPr>
        <w:t>      • сауалнама мен түпкілікті шолуды орыс тіліне аударуға арналған шығындарды;</w:t>
      </w:r>
    </w:p>
    <w:p>
      <w:pPr>
        <w:spacing w:after="0"/>
        <w:ind w:left="0"/>
        <w:jc w:val="both"/>
      </w:pPr>
      <w:r>
        <w:rPr>
          <w:rFonts w:ascii="Times New Roman"/>
          <w:b w:val="false"/>
          <w:i w:val="false"/>
          <w:color w:val="000000"/>
          <w:sz w:val="28"/>
        </w:rPr>
        <w:t>      • мамандандырылған семинар дайындауды (үй-жайды Қазақстан Республикасы ұсынады);</w:t>
      </w:r>
    </w:p>
    <w:p>
      <w:pPr>
        <w:spacing w:after="0"/>
        <w:ind w:left="0"/>
        <w:jc w:val="both"/>
      </w:pPr>
      <w:r>
        <w:rPr>
          <w:rFonts w:ascii="Times New Roman"/>
          <w:b w:val="false"/>
          <w:i w:val="false"/>
          <w:color w:val="000000"/>
          <w:sz w:val="28"/>
        </w:rPr>
        <w:t>      • Астанаға және Астанадан, Қазақстан Республикасы келетін немесе кететін сапарларға, тұруға және ЭЫДҰ командасы, сарапшылар мен рецензенттің тұруына арналған қаражаттарды;</w:t>
      </w:r>
    </w:p>
    <w:p>
      <w:pPr>
        <w:spacing w:after="0"/>
        <w:ind w:left="0"/>
        <w:jc w:val="both"/>
      </w:pPr>
      <w:r>
        <w:rPr>
          <w:rFonts w:ascii="Times New Roman"/>
          <w:b w:val="false"/>
          <w:i w:val="false"/>
          <w:color w:val="000000"/>
          <w:sz w:val="28"/>
        </w:rPr>
        <w:t>      • соңғы есептің баспа нұсқаларын жариялау және 200 данасын Қазақстан Республикасына беруді қамтитынын атап өту керек.</w:t>
      </w:r>
    </w:p>
    <w:p>
      <w:pPr>
        <w:spacing w:after="0"/>
        <w:ind w:left="0"/>
        <w:jc w:val="both"/>
      </w:pPr>
      <w:r>
        <w:rPr>
          <w:rFonts w:ascii="Times New Roman"/>
          <w:b w:val="false"/>
          <w:i w:val="false"/>
          <w:color w:val="000000"/>
          <w:sz w:val="28"/>
        </w:rPr>
        <w:t>      Аталған бюджеттің мыналарды өтемейтінін атап өту керек:</w:t>
      </w:r>
    </w:p>
    <w:p>
      <w:pPr>
        <w:spacing w:after="0"/>
        <w:ind w:left="0"/>
        <w:jc w:val="both"/>
      </w:pPr>
      <w:r>
        <w:rPr>
          <w:rFonts w:ascii="Times New Roman"/>
          <w:b w:val="false"/>
          <w:i w:val="false"/>
          <w:color w:val="000000"/>
          <w:sz w:val="28"/>
        </w:rPr>
        <w:t>      • жергілікті топтың ұйымдастыру жұмысын қаржыландыру;</w:t>
      </w:r>
    </w:p>
    <w:p>
      <w:pPr>
        <w:spacing w:after="0"/>
        <w:ind w:left="0"/>
        <w:jc w:val="both"/>
      </w:pPr>
      <w:r>
        <w:rPr>
          <w:rFonts w:ascii="Times New Roman"/>
          <w:b w:val="false"/>
          <w:i w:val="false"/>
          <w:color w:val="000000"/>
          <w:sz w:val="28"/>
        </w:rPr>
        <w:t>      • іске қосуға қатысатын ЭЫДҰ қызметкерлері үшін миссияға арналған шығыстарды қоспағанда, Қазақстан Республикасында бастау үшін кез келген іс-шараның құны (конференцияның шолудан кейінгі таныстырылымдары);</w:t>
      </w:r>
    </w:p>
    <w:p>
      <w:pPr>
        <w:spacing w:after="0"/>
        <w:ind w:left="0"/>
        <w:jc w:val="both"/>
      </w:pPr>
      <w:r>
        <w:rPr>
          <w:rFonts w:ascii="Times New Roman"/>
          <w:b w:val="false"/>
          <w:i w:val="false"/>
          <w:color w:val="000000"/>
          <w:sz w:val="28"/>
        </w:rPr>
        <w:t>      келісілмеген мамандандырылған семинарларға, тренингтер мен одан әрі талдамалық зерттеулерге арналған қосымша шығыстар.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