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ec36" w14:textId="0d5e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Бангладештегі Мьянманың рохинджа мұсылмандарына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2017 жылғы 25 желтоқсандағы № 869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Сыртқы істер министрлігіне Бангладештегі Мьянманың рохинджа мұсылмандарына ресми ізгілік көмек көрсету үшін Қазақстан Республикасының және басқа да мемлекеттердің аумағындағы табиғи және техногендік сипаттағы төтенше жағдайларды жою үшін 2017 жылға арналған республикалық бюджетте көзделген Қазақстан Республикасы Үкіметінің төтенше резервінен Қазақстан Республикасы Ұлттық Банкінің айырбастау күнгі ресми бағамы бойынша 500000 (бес жүз мың) АҚШ долларына баламалы сомада қаражат бөлсін.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министрлігі заңнамада белгіленген тәртіппен көрсетілген қаражатты арнайы банктік шотқа аударуды қамтамасыз етсін: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Bank name: Turkiye Vakiflar Bankasi A.S. </w:t>
      </w:r>
    </w:p>
    <w:p>
      <w:pPr>
        <w:spacing w:after="0"/>
        <w:ind w:left="0"/>
        <w:jc w:val="both"/>
      </w:pPr>
      <w:r>
        <w:rPr>
          <w:rFonts w:ascii="Times New Roman"/>
          <w:b w:val="false"/>
          <w:i w:val="false"/>
          <w:color w:val="000000"/>
          <w:sz w:val="28"/>
        </w:rPr>
        <w:t>
      Account Name: Turk Isbirligi ve Koordinasyon Ajansi Baskanligi</w:t>
      </w:r>
    </w:p>
    <w:p>
      <w:pPr>
        <w:spacing w:after="0"/>
        <w:ind w:left="0"/>
        <w:jc w:val="both"/>
      </w:pPr>
      <w:r>
        <w:rPr>
          <w:rFonts w:ascii="Times New Roman"/>
          <w:b w:val="false"/>
          <w:i w:val="false"/>
          <w:color w:val="000000"/>
          <w:sz w:val="28"/>
        </w:rPr>
        <w:t>
      SWIFT BIC: TVBATR2A</w:t>
      </w:r>
    </w:p>
    <w:p>
      <w:pPr>
        <w:spacing w:after="0"/>
        <w:ind w:left="0"/>
        <w:jc w:val="both"/>
      </w:pPr>
      <w:r>
        <w:rPr>
          <w:rFonts w:ascii="Times New Roman"/>
          <w:b w:val="false"/>
          <w:i w:val="false"/>
          <w:color w:val="000000"/>
          <w:sz w:val="28"/>
        </w:rPr>
        <w:t>
      IBAN Account: TR67 0001 5001 5804 80004562 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Республикасының Қаржы министрлігі заңнамада белгіленген тәртіппен бөлінген қаражаттың пайдаланылуын бақылауды қамтамасыз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