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aa9b" w14:textId="7fda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келісімге өзгеріс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5 қаңтардағы № 2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келісімге өзгеріс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келісімге өзгеріс енгізу туралы хаттаманы ратификациялау туралы</w:t>
      </w:r>
    </w:p>
    <w:p>
      <w:pPr>
        <w:spacing w:after="0"/>
        <w:ind w:left="0"/>
        <w:jc w:val="both"/>
      </w:pPr>
      <w:r>
        <w:rPr>
          <w:rFonts w:ascii="Times New Roman"/>
          <w:b w:val="false"/>
          <w:i w:val="false"/>
          <w:color w:val="000000"/>
          <w:sz w:val="28"/>
        </w:rPr>
        <w:t>
      2017 жылғы 21 қыркүйекте Нью-Йорк қаласында жасалған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келісімге өзгеріс енгізу туралы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