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a74c" w14:textId="d23a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"Басқарушылар кеңестерiндегі Қазақстан Республикасының өкiлдерiн тағайындау туралы" Қазақстан Республикасы Үкіметінің 2002 жылғы 18 наурыздағы № 323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8 ақпандағы № 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"Басқарушылар кеңестерiндегі Қазақстан Республикасының өкiлдерiн тағайындау туралы" Қазақстан Республикасы Үкіметінің 2002 жылғы 18 наурыздағы № 323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"Басқарушылар кеңестерiндегі Қазақстан Республикасының өкiлдерiн тағайындау және Азия Инфрақұрылымдық Инвестициялар Банкімен байланыс арнасын айқындау туралы";</w:t>
      </w:r>
    </w:p>
    <w:bookmarkEnd w:id="2"/>
    <w:bookmarkStart w:name="z5" w:id="3"/>
    <w:p>
      <w:pPr>
        <w:spacing w:after="0"/>
        <w:ind w:left="0"/>
        <w:jc w:val="both"/>
      </w:pPr>
      <w:r>
        <w:rPr>
          <w:rFonts w:ascii="Times New Roman"/>
          <w:b w:val="false"/>
          <w:i w:val="false"/>
          <w:color w:val="000000"/>
          <w:sz w:val="28"/>
        </w:rPr>
        <w:t>
      кіріспе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Азия Инфрақұрылымдық Инвестициялар Банкіне мүшелiгi туралы" 2001 жылғы 6 желтоқсандағы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3 және 5-тармақтарына сәйкес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4-1) тармақшамен толықтырылсын:</w:t>
      </w:r>
    </w:p>
    <w:bookmarkStart w:name="z8" w:id="5"/>
    <w:p>
      <w:pPr>
        <w:spacing w:after="0"/>
        <w:ind w:left="0"/>
        <w:jc w:val="both"/>
      </w:pPr>
      <w:r>
        <w:rPr>
          <w:rFonts w:ascii="Times New Roman"/>
          <w:b w:val="false"/>
          <w:i w:val="false"/>
          <w:color w:val="000000"/>
          <w:sz w:val="28"/>
        </w:rPr>
        <w:t>
      "4-1) Азия Инфрақұрылымдық Инвестициялар Банкінің (бұдан әрі – АИИБ):</w:t>
      </w:r>
    </w:p>
    <w:bookmarkEnd w:id="5"/>
    <w:bookmarkStart w:name="z9" w:id="6"/>
    <w:p>
      <w:pPr>
        <w:spacing w:after="0"/>
        <w:ind w:left="0"/>
        <w:jc w:val="both"/>
      </w:pPr>
      <w:r>
        <w:rPr>
          <w:rFonts w:ascii="Times New Roman"/>
          <w:b w:val="false"/>
          <w:i w:val="false"/>
          <w:color w:val="000000"/>
          <w:sz w:val="28"/>
        </w:rPr>
        <w:t>
      Басқарушы – Қазақстан Республикасының Ұлттық экономика министрі Тимур Мұратұлы Сүлейменов,</w:t>
      </w:r>
    </w:p>
    <w:bookmarkEnd w:id="6"/>
    <w:bookmarkStart w:name="z10" w:id="7"/>
    <w:p>
      <w:pPr>
        <w:spacing w:after="0"/>
        <w:ind w:left="0"/>
        <w:jc w:val="both"/>
      </w:pPr>
      <w:r>
        <w:rPr>
          <w:rFonts w:ascii="Times New Roman"/>
          <w:b w:val="false"/>
          <w:i w:val="false"/>
          <w:color w:val="000000"/>
          <w:sz w:val="28"/>
        </w:rPr>
        <w:t>
      Басқарушының  орынбасары  –  Қазақстан  Республикасының Инвестициялар және даму вице-министрі Арыстан Кенжетайұлы Қабыкенов;";</w:t>
      </w:r>
    </w:p>
    <w:bookmarkEnd w:id="7"/>
    <w:bookmarkStart w:name="z11" w:id="8"/>
    <w:p>
      <w:pPr>
        <w:spacing w:after="0"/>
        <w:ind w:left="0"/>
        <w:jc w:val="both"/>
      </w:pPr>
      <w:r>
        <w:rPr>
          <w:rFonts w:ascii="Times New Roman"/>
          <w:b w:val="false"/>
          <w:i w:val="false"/>
          <w:color w:val="000000"/>
          <w:sz w:val="28"/>
        </w:rPr>
        <w:t>
      мынадай мазмұндағы 1-1-тармақпен толықтырылсын:</w:t>
      </w:r>
    </w:p>
    <w:bookmarkEnd w:id="8"/>
    <w:bookmarkStart w:name="z12" w:id="9"/>
    <w:p>
      <w:pPr>
        <w:spacing w:after="0"/>
        <w:ind w:left="0"/>
        <w:jc w:val="both"/>
      </w:pPr>
      <w:r>
        <w:rPr>
          <w:rFonts w:ascii="Times New Roman"/>
          <w:b w:val="false"/>
          <w:i w:val="false"/>
          <w:color w:val="000000"/>
          <w:sz w:val="28"/>
        </w:rPr>
        <w:t>
      "1-1. Азия Инфрақұрылымдық Инвестициялар Банкі Келісімінің Баптарын іске асыруға байланысты барлық мәселелер бойынша АИИБ-мен байланыста болу үшін Қазақстан Республикасының Ұлттық экономика министрлігі ресми орган болып айқындалсын.".</w:t>
      </w:r>
    </w:p>
    <w:bookmarkEnd w:id="9"/>
    <w:bookmarkStart w:name="z13" w:id="10"/>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