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ea26" w14:textId="ee4e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7 наурыздағы № 1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
      2017 жылғы 1 қарашада Астанада жасалған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Келісімнің мәтіні РҚАО-ға келіп түспе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