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1278" w14:textId="85c1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кейбір білім беру ұйымдарын қайта атау туралы</w:t>
      </w:r>
    </w:p>
    <w:p>
      <w:pPr>
        <w:spacing w:after="0"/>
        <w:ind w:left="0"/>
        <w:jc w:val="both"/>
      </w:pPr>
      <w:r>
        <w:rPr>
          <w:rFonts w:ascii="Times New Roman"/>
          <w:b w:val="false"/>
          <w:i w:val="false"/>
          <w:color w:val="000000"/>
          <w:sz w:val="28"/>
        </w:rPr>
        <w:t>Қазақстан Республикасы Үкіметінің 2018 жылғы 3 сәуірдегі № 152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10-бабының </w:t>
      </w:r>
      <w:r>
        <w:rPr>
          <w:rFonts w:ascii="Times New Roman"/>
          <w:b w:val="false"/>
          <w:i w:val="false"/>
          <w:color w:val="000000"/>
          <w:sz w:val="28"/>
        </w:rPr>
        <w:t>4-1) тармақшасына</w:t>
      </w:r>
      <w:r>
        <w:rPr>
          <w:rFonts w:ascii="Times New Roman"/>
          <w:b w:val="false"/>
          <w:i w:val="false"/>
          <w:color w:val="000000"/>
          <w:sz w:val="28"/>
        </w:rPr>
        <w:t xml:space="preserve"> және "Қазақстан Республикасының аумағындағы әуежайларға, порттарға, темiржол вокзалдарына, темiржол стансаларына, метрополитен стансаларына, автовокзалдарға, автостансаларға, физикалық-географиялық және мемлекет меншiгiндегi басқа да объектiлерге атау беру, сондай-ақ оларды қайта атау, олардың атауларының транскрипциясын нақтылау мен өзгерту және мемлекеттiк заңды тұлғаларға, мемлекет қатысатын заңды тұлғаларға жеке адамдардың есiмiн беру қағидаларын бекiту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1996 ж., № 11, 81-құжат)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Мынадай білім беру  ұйымдары:</w:t>
      </w:r>
    </w:p>
    <w:bookmarkEnd w:id="1"/>
    <w:bookmarkStart w:name="z3" w:id="2"/>
    <w:p>
      <w:pPr>
        <w:spacing w:after="0"/>
        <w:ind w:left="0"/>
        <w:jc w:val="both"/>
      </w:pPr>
      <w:r>
        <w:rPr>
          <w:rFonts w:ascii="Times New Roman"/>
          <w:b w:val="false"/>
          <w:i w:val="false"/>
          <w:color w:val="000000"/>
          <w:sz w:val="28"/>
        </w:rPr>
        <w:t>
      1) "Қалалық білім бөлімі" мемлекеттік мекемесіне қарасты жалпы білім беретін № 18 Н.Крупская атындағы орта мектеп" коммуналдық мемлекеттік мекемесі – "Атырау қаласы білім бөлімі" мемлекеттік мекемесінің "Хиуаз Доспанова атындағы жалпы білім беретін орта мектеп" коммуналдық мемлекеттік мекемесі;</w:t>
      </w:r>
    </w:p>
    <w:bookmarkEnd w:id="2"/>
    <w:bookmarkStart w:name="z4" w:id="3"/>
    <w:p>
      <w:pPr>
        <w:spacing w:after="0"/>
        <w:ind w:left="0"/>
        <w:jc w:val="both"/>
      </w:pPr>
      <w:r>
        <w:rPr>
          <w:rFonts w:ascii="Times New Roman"/>
          <w:b w:val="false"/>
          <w:i w:val="false"/>
          <w:color w:val="000000"/>
          <w:sz w:val="28"/>
        </w:rPr>
        <w:t>
      2) "Жылыой мұнай және газ технологиялық колледжі" "Атырау облысы Білім беру басқармасының" коммуналдық мемлекеттік қазыналық кәсіпорны – Атырау   облысы білім беру басқармасының "Сафи Өтебаев атындағы мұнай және газ технологиялық колледжі" коммуналдық мемлекеттік қазыналық кәсіпорны;</w:t>
      </w:r>
    </w:p>
    <w:bookmarkEnd w:id="3"/>
    <w:bookmarkStart w:name="z5" w:id="4"/>
    <w:p>
      <w:pPr>
        <w:spacing w:after="0"/>
        <w:ind w:left="0"/>
        <w:jc w:val="both"/>
      </w:pPr>
      <w:r>
        <w:rPr>
          <w:rFonts w:ascii="Times New Roman"/>
          <w:b w:val="false"/>
          <w:i w:val="false"/>
          <w:color w:val="000000"/>
          <w:sz w:val="28"/>
        </w:rPr>
        <w:t>
      3) Мақат аудандық білім бөлімінің жедел басқару құқығындағы "Доссор балалар өнер мектебі" коммуналдық мемлекеттік қазыналық кәсіпорны Мақат аудандық білім бөлімінің жедел басқару құқығындағы "Рыспай Ғабдиев атындағы балалар өнер мектебі" коммуналдық мемлекеттік қазыналық кәсіпорны болып қайта аталсын.</w:t>
      </w:r>
    </w:p>
    <w:bookmarkEnd w:id="4"/>
    <w:bookmarkStart w:name="z6" w:id="5"/>
    <w:p>
      <w:pPr>
        <w:spacing w:after="0"/>
        <w:ind w:left="0"/>
        <w:jc w:val="both"/>
      </w:pPr>
      <w:r>
        <w:rPr>
          <w:rFonts w:ascii="Times New Roman"/>
          <w:b w:val="false"/>
          <w:i w:val="false"/>
          <w:color w:val="000000"/>
          <w:sz w:val="28"/>
        </w:rPr>
        <w:t xml:space="preserve">
      2. Осы қаулы алғашқы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