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cc643" w14:textId="b2cc6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құрылымына кіретін кейбір мемлекеттік органдардың ведомстволық наградалары туралы" Қазақстан Республикасы Үкіметінің 2011 жылғы 15 желтоқсандағы № 1539 қаулысына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2018 жылғы 11 мамырдағы № 257 қаулысы.</w:t>
      </w:r>
    </w:p>
    <w:p>
      <w:pPr>
        <w:spacing w:after="0"/>
        <w:ind w:left="0"/>
        <w:jc w:val="both"/>
      </w:pPr>
      <w:r>
        <w:rPr>
          <w:rFonts w:ascii="Times New Roman"/>
          <w:b w:val="false"/>
          <w:i w:val="false"/>
          <w:color w:val="000000"/>
          <w:sz w:val="28"/>
        </w:rPr>
        <w:t>
      Қазақстан Республикасының Үкіметі ҚАУЛЫ ЕТЕДІ:</w:t>
      </w:r>
    </w:p>
    <w:bookmarkStart w:name="z1" w:id="0"/>
    <w:p>
      <w:pPr>
        <w:spacing w:after="0"/>
        <w:ind w:left="0"/>
        <w:jc w:val="both"/>
      </w:pPr>
      <w:r>
        <w:rPr>
          <w:rFonts w:ascii="Times New Roman"/>
          <w:b w:val="false"/>
          <w:i w:val="false"/>
          <w:color w:val="000000"/>
          <w:sz w:val="28"/>
        </w:rPr>
        <w:t xml:space="preserve">
      1. "Қазақстан Республикасы Үкіметінің құрылымына кіретін кейбір мемлекеттік органдардың ведомстволық наградалары туралы" Қазақстан Республикасы Үкіметінің 2011 жылғы 15 желтоқсандағы № 1539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8, 159-құжат) мынадай толықтырулар енгізілсін:</w:t>
      </w:r>
    </w:p>
    <w:bookmarkEnd w:id="0"/>
    <w:bookmarkStart w:name="z2" w:id="1"/>
    <w:p>
      <w:pPr>
        <w:spacing w:after="0"/>
        <w:ind w:left="0"/>
        <w:jc w:val="both"/>
      </w:pPr>
      <w:r>
        <w:rPr>
          <w:rFonts w:ascii="Times New Roman"/>
          <w:b w:val="false"/>
          <w:i w:val="false"/>
          <w:color w:val="000000"/>
          <w:sz w:val="28"/>
        </w:rPr>
        <w:t>
      1) көрсетілген қаулымен бекітілген Қазақстан Республикасы Үкіметінің құрылымына кіретін кейбір мемлекеттік органдардың ведомстволық наградаларымен марапаттау (ведомстволық наградаларынан айыру) қағидаларында:</w:t>
      </w:r>
    </w:p>
    <w:bookmarkEnd w:id="1"/>
    <w:p>
      <w:pPr>
        <w:spacing w:after="0"/>
        <w:ind w:left="0"/>
        <w:jc w:val="both"/>
      </w:pPr>
      <w:r>
        <w:rPr>
          <w:rFonts w:ascii="Times New Roman"/>
          <w:b w:val="false"/>
          <w:i w:val="false"/>
          <w:color w:val="000000"/>
          <w:sz w:val="28"/>
        </w:rPr>
        <w:t xml:space="preserve">
      "3. Ведомстволық наградалармен марапаттау негіздемелері" деген </w:t>
      </w:r>
      <w:r>
        <w:rPr>
          <w:rFonts w:ascii="Times New Roman"/>
          <w:b w:val="false"/>
          <w:i w:val="false"/>
          <w:color w:val="000000"/>
          <w:sz w:val="28"/>
        </w:rPr>
        <w:t>бөлім</w:t>
      </w:r>
      <w:r>
        <w:rPr>
          <w:rFonts w:ascii="Times New Roman"/>
          <w:b w:val="false"/>
          <w:i w:val="false"/>
          <w:color w:val="000000"/>
          <w:sz w:val="28"/>
        </w:rPr>
        <w:t xml:space="preserve"> "Еңбегі сіңген метролог" төсбелгісі" деген кіші </w:t>
      </w:r>
      <w:r>
        <w:rPr>
          <w:rFonts w:ascii="Times New Roman"/>
          <w:b w:val="false"/>
          <w:i w:val="false"/>
          <w:color w:val="000000"/>
          <w:sz w:val="28"/>
        </w:rPr>
        <w:t>бөліммен</w:t>
      </w:r>
      <w:r>
        <w:rPr>
          <w:rFonts w:ascii="Times New Roman"/>
          <w:b w:val="false"/>
          <w:i w:val="false"/>
          <w:color w:val="000000"/>
          <w:sz w:val="28"/>
        </w:rPr>
        <w:t xml:space="preserve"> және мынадай мазмұндағы </w:t>
      </w:r>
      <w:r>
        <w:rPr>
          <w:rFonts w:ascii="Times New Roman"/>
          <w:b w:val="false"/>
          <w:i w:val="false"/>
          <w:color w:val="000000"/>
          <w:sz w:val="28"/>
        </w:rPr>
        <w:t>82-1-тармақпен</w:t>
      </w:r>
      <w:r>
        <w:rPr>
          <w:rFonts w:ascii="Times New Roman"/>
          <w:b w:val="false"/>
          <w:i w:val="false"/>
          <w:color w:val="000000"/>
          <w:sz w:val="28"/>
        </w:rPr>
        <w:t xml:space="preserve"> толықтырылсын: </w:t>
      </w:r>
    </w:p>
    <w:bookmarkStart w:name="z9" w:id="2"/>
    <w:p>
      <w:pPr>
        <w:spacing w:after="0"/>
        <w:ind w:left="0"/>
        <w:jc w:val="both"/>
      </w:pPr>
      <w:r>
        <w:rPr>
          <w:rFonts w:ascii="Times New Roman"/>
          <w:b w:val="false"/>
          <w:i w:val="false"/>
          <w:color w:val="000000"/>
          <w:sz w:val="28"/>
        </w:rPr>
        <w:t>
      "82-1. "Еңбегі сіңген метролог" төсбелгісімен өлшем бірлігін қамтамасыз ету саласында 10 жылдан кем емес жұмыс өтілі бар мамандар, сондай-ақ өлшем бірлігін қамтамасыз етудің мемлекеттік жүйесін дамытуға елеулі үлес қосқан, метрология саласында заңнамалық және нормативтік негіздерді әзірлегені, көп жылғы табысты еңбегі, заманауи педагогикалық және практикалық жетістіктерді оқу процесінде тиімді пайдаланғаны, кадрлардың біліктілігін арттыру жүйесін ұйымдастыруды елеулі жақсартқаны, метрология саласында абыройлы беделге қол жеткізгені үшін өзге де адамдар марапатталады.";</w:t>
      </w:r>
    </w:p>
    <w:bookmarkEnd w:id="2"/>
    <w:bookmarkStart w:name="z3" w:id="3"/>
    <w:p>
      <w:pPr>
        <w:spacing w:after="0"/>
        <w:ind w:left="0"/>
        <w:jc w:val="both"/>
      </w:pPr>
      <w:r>
        <w:rPr>
          <w:rFonts w:ascii="Times New Roman"/>
          <w:b w:val="false"/>
          <w:i w:val="false"/>
          <w:color w:val="000000"/>
          <w:sz w:val="28"/>
        </w:rPr>
        <w:t>
      2) көрсетілген қаулымен бекітілген Қазақстан Республикасы Үкіметінің құрылымына кіретін кейбір мемлекеттік органдардың ведомстволық наградаларының тізбесі мен сипаттамаларында:</w:t>
      </w:r>
    </w:p>
    <w:bookmarkEnd w:id="3"/>
    <w:p>
      <w:pPr>
        <w:spacing w:after="0"/>
        <w:ind w:left="0"/>
        <w:jc w:val="both"/>
      </w:pPr>
      <w:r>
        <w:rPr>
          <w:rFonts w:ascii="Times New Roman"/>
          <w:b w:val="false"/>
          <w:i w:val="false"/>
          <w:color w:val="000000"/>
          <w:sz w:val="28"/>
        </w:rPr>
        <w:t xml:space="preserve">
      "1. Қазақстан Республикасы Үкіметінің құрылымына кіретін кейбір мемлекеттік органдардың ведомстволық наградаларының тізбесі" деген </w:t>
      </w:r>
      <w:r>
        <w:rPr>
          <w:rFonts w:ascii="Times New Roman"/>
          <w:b w:val="false"/>
          <w:i w:val="false"/>
          <w:color w:val="000000"/>
          <w:sz w:val="28"/>
        </w:rPr>
        <w:t>бөлімде</w:t>
      </w:r>
      <w:r>
        <w:rPr>
          <w:rFonts w:ascii="Times New Roman"/>
          <w:b w:val="false"/>
          <w:i w:val="false"/>
          <w:color w:val="000000"/>
          <w:sz w:val="28"/>
        </w:rPr>
        <w:t>:</w:t>
      </w:r>
    </w:p>
    <w:bookmarkStart w:name="z11" w:id="4"/>
    <w:p>
      <w:pPr>
        <w:spacing w:after="0"/>
        <w:ind w:left="0"/>
        <w:jc w:val="both"/>
      </w:pPr>
      <w:r>
        <w:rPr>
          <w:rFonts w:ascii="Times New Roman"/>
          <w:b w:val="false"/>
          <w:i w:val="false"/>
          <w:color w:val="000000"/>
          <w:sz w:val="28"/>
        </w:rPr>
        <w:t xml:space="preserve">
      "Төсбелгілер" деген кіші </w:t>
      </w:r>
      <w:r>
        <w:rPr>
          <w:rFonts w:ascii="Times New Roman"/>
          <w:b w:val="false"/>
          <w:i w:val="false"/>
          <w:color w:val="000000"/>
          <w:sz w:val="28"/>
        </w:rPr>
        <w:t>бөлімде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мазмұндағы </w:t>
      </w:r>
      <w:r>
        <w:rPr>
          <w:rFonts w:ascii="Times New Roman"/>
          <w:b w:val="false"/>
          <w:i w:val="false"/>
          <w:color w:val="000000"/>
          <w:sz w:val="28"/>
        </w:rPr>
        <w:t>21) тармақшамен</w:t>
      </w:r>
      <w:r>
        <w:rPr>
          <w:rFonts w:ascii="Times New Roman"/>
          <w:b w:val="false"/>
          <w:i w:val="false"/>
          <w:color w:val="000000"/>
          <w:sz w:val="28"/>
        </w:rPr>
        <w:t xml:space="preserve"> толықтырылсын:</w:t>
      </w:r>
    </w:p>
    <w:bookmarkStart w:name="z10" w:id="5"/>
    <w:p>
      <w:pPr>
        <w:spacing w:after="0"/>
        <w:ind w:left="0"/>
        <w:jc w:val="both"/>
      </w:pPr>
      <w:r>
        <w:rPr>
          <w:rFonts w:ascii="Times New Roman"/>
          <w:b w:val="false"/>
          <w:i w:val="false"/>
          <w:color w:val="000000"/>
          <w:sz w:val="28"/>
        </w:rPr>
        <w:t>
      "21) "Еңбегі сіңген метролог".";</w:t>
      </w:r>
    </w:p>
    <w:bookmarkEnd w:id="5"/>
    <w:p>
      <w:pPr>
        <w:spacing w:after="0"/>
        <w:ind w:left="0"/>
        <w:jc w:val="both"/>
      </w:pPr>
      <w:r>
        <w:rPr>
          <w:rFonts w:ascii="Times New Roman"/>
          <w:b w:val="false"/>
          <w:i w:val="false"/>
          <w:color w:val="000000"/>
          <w:sz w:val="28"/>
        </w:rPr>
        <w:t xml:space="preserve">
      "2. Қазақстан Республикасы Үкіметінің құрылымына кіретін кейбір мемлекеттік органдардың ведомстволық наградаларының сипаттамалары" деген </w:t>
      </w:r>
      <w:r>
        <w:rPr>
          <w:rFonts w:ascii="Times New Roman"/>
          <w:b w:val="false"/>
          <w:i w:val="false"/>
          <w:color w:val="000000"/>
          <w:sz w:val="28"/>
        </w:rPr>
        <w:t>бөлімде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министрлігінің төсбелгілері" деген кіші </w:t>
      </w:r>
      <w:r>
        <w:rPr>
          <w:rFonts w:ascii="Times New Roman"/>
          <w:b w:val="false"/>
          <w:i w:val="false"/>
          <w:color w:val="000000"/>
          <w:sz w:val="28"/>
        </w:rPr>
        <w:t>бөлім</w:t>
      </w:r>
      <w:r>
        <w:rPr>
          <w:rFonts w:ascii="Times New Roman"/>
          <w:b w:val="false"/>
          <w:i w:val="false"/>
          <w:color w:val="000000"/>
          <w:sz w:val="28"/>
        </w:rPr>
        <w:t xml:space="preserve"> мынадай мазмұндағы тараумен толықтырылсын:</w:t>
      </w:r>
    </w:p>
    <w:p>
      <w:pPr>
        <w:spacing w:after="0"/>
        <w:ind w:left="0"/>
        <w:jc w:val="both"/>
      </w:pPr>
      <w:r>
        <w:rPr>
          <w:rFonts w:ascii="Times New Roman"/>
          <w:b w:val="false"/>
          <w:i w:val="false"/>
          <w:color w:val="000000"/>
          <w:sz w:val="28"/>
        </w:rPr>
        <w:t>
      "Еңбегі сіңген метролог" (</w:t>
      </w:r>
      <w:r>
        <w:rPr>
          <w:rFonts w:ascii="Times New Roman"/>
          <w:b w:val="false"/>
          <w:i w:val="false"/>
          <w:color w:val="000000"/>
          <w:sz w:val="28"/>
        </w:rPr>
        <w:t>47-4-қосымша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"Еңбегі сіңген метролог" төсбелгісі өлшемі 10 мм және 35 мм тікбұрыш нысанында сары түсті металдан жасалады, оның шегінен тыс шығып тұрған элемент – СК (система качества – сапа жүйесі) аббревиатурасы болады. Белгінің бет жағына көгілдір түсті эмаль жалатылған, жиегін бойлай алтын түсті лентамен көмкерілген. </w:t>
      </w:r>
    </w:p>
    <w:p>
      <w:pPr>
        <w:spacing w:after="0"/>
        <w:ind w:left="0"/>
        <w:jc w:val="both"/>
      </w:pPr>
      <w:r>
        <w:rPr>
          <w:rFonts w:ascii="Times New Roman"/>
          <w:b w:val="false"/>
          <w:i w:val="false"/>
          <w:color w:val="000000"/>
          <w:sz w:val="28"/>
        </w:rPr>
        <w:t xml:space="preserve">
      Белгі аверсінің сол бөлігінде "СК" (система качества – сапа жүйесі) аббревиатурасының бедерлі бейнесі, тікбұрыштың ортасында бүкіл ені бойынша "Еңбегі сіңген метролог" бедерлі жазуы жазылған, барлық әріптер шығыңқы, алтын түсті. </w:t>
      </w:r>
    </w:p>
    <w:p>
      <w:pPr>
        <w:spacing w:after="0"/>
        <w:ind w:left="0"/>
        <w:jc w:val="both"/>
      </w:pPr>
      <w:r>
        <w:rPr>
          <w:rFonts w:ascii="Times New Roman"/>
          <w:b w:val="false"/>
          <w:i w:val="false"/>
          <w:color w:val="000000"/>
          <w:sz w:val="28"/>
        </w:rPr>
        <w:t>
      Төсбелгі киімге визорлы бекіткіші бар түйреуішпен бекітіледі.";</w:t>
      </w:r>
    </w:p>
    <w:p>
      <w:pPr>
        <w:spacing w:after="0"/>
        <w:ind w:left="0"/>
        <w:jc w:val="both"/>
      </w:pPr>
      <w:r>
        <w:rPr>
          <w:rFonts w:ascii="Times New Roman"/>
          <w:b w:val="false"/>
          <w:i w:val="false"/>
          <w:color w:val="000000"/>
          <w:sz w:val="28"/>
        </w:rPr>
        <w:t xml:space="preserve">
      осы қаулыға қосымшаға сәйкес сипаттамаларға </w:t>
      </w:r>
      <w:r>
        <w:rPr>
          <w:rFonts w:ascii="Times New Roman"/>
          <w:b w:val="false"/>
          <w:i w:val="false"/>
          <w:color w:val="000000"/>
          <w:sz w:val="28"/>
        </w:rPr>
        <w:t>47-4-қосымшамен</w:t>
      </w:r>
      <w:r>
        <w:rPr>
          <w:rFonts w:ascii="Times New Roman"/>
          <w:b w:val="false"/>
          <w:i w:val="false"/>
          <w:color w:val="000000"/>
          <w:sz w:val="28"/>
        </w:rPr>
        <w:t xml:space="preserve"> толықтырылсын. </w:t>
      </w:r>
    </w:p>
    <w:bookmarkStart w:name="z5" w:id="6"/>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11 мамырдағы</w:t>
            </w:r>
            <w:r>
              <w:br/>
            </w:r>
            <w:r>
              <w:rPr>
                <w:rFonts w:ascii="Times New Roman"/>
                <w:b w:val="false"/>
                <w:i w:val="false"/>
                <w:color w:val="000000"/>
                <w:sz w:val="20"/>
              </w:rPr>
              <w:t>№ 257 қаулысына</w:t>
            </w:r>
            <w:r>
              <w:br/>
            </w: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Сипаттамаларға</w:t>
            </w:r>
            <w:r>
              <w:br/>
            </w:r>
            <w:r>
              <w:rPr>
                <w:rFonts w:ascii="Times New Roman"/>
                <w:b w:val="false"/>
                <w:i w:val="false"/>
                <w:color w:val="000000"/>
                <w:sz w:val="20"/>
              </w:rPr>
              <w:t>47-4-қосымша</w:t>
            </w:r>
          </w:p>
        </w:tc>
      </w:tr>
    </w:tbl>
    <w:bookmarkStart w:name="z8" w:id="7"/>
    <w:p>
      <w:pPr>
        <w:spacing w:after="0"/>
        <w:ind w:left="0"/>
        <w:jc w:val="left"/>
      </w:pPr>
      <w:r>
        <w:rPr>
          <w:rFonts w:ascii="Times New Roman"/>
          <w:b/>
          <w:i w:val="false"/>
          <w:color w:val="000000"/>
        </w:rPr>
        <w:t xml:space="preserve"> "Еңбегі сіңген метролог" төсбелгісі </w:t>
      </w:r>
    </w:p>
    <w:bookmarkEnd w:id="7"/>
    <w:p>
      <w:pPr>
        <w:spacing w:after="0"/>
        <w:ind w:left="0"/>
        <w:jc w:val="left"/>
      </w:pPr>
      <w:r>
        <w:br/>
      </w:r>
    </w:p>
    <w:p>
      <w:pPr>
        <w:spacing w:after="0"/>
        <w:ind w:left="0"/>
        <w:jc w:val="both"/>
      </w:pPr>
      <w:r>
        <w:drawing>
          <wp:inline distT="0" distB="0" distL="0" distR="0">
            <wp:extent cx="7810500" cy="270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70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