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9685" w14:textId="9fc9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2018 жылғы 25 мамырдағы № 294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1. Қазақстан Республикасы Үкiметiнiң кейбiр шешiмдерiне мынадай өзгерiстер мен толықтыру енгiзiлсiн:</w:t>
      </w:r>
    </w:p>
    <w:bookmarkEnd w:id="1"/>
    <w:bookmarkStart w:name="z2" w:id="2"/>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27-28, 168-құжат):</w:t>
      </w:r>
    </w:p>
    <w:bookmarkEnd w:id="2"/>
    <w:bookmarkStart w:name="z3"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мынадай мазмұндағы 13-1-тармақпен толықтырылсын:</w:t>
      </w:r>
    </w:p>
    <w:bookmarkEnd w:id="4"/>
    <w:p>
      <w:pPr>
        <w:spacing w:after="0"/>
        <w:ind w:left="0"/>
        <w:jc w:val="both"/>
      </w:pPr>
      <w:r>
        <w:rPr>
          <w:rFonts w:ascii="Times New Roman"/>
          <w:b w:val="false"/>
          <w:i w:val="false"/>
          <w:color w:val="000000"/>
          <w:sz w:val="28"/>
        </w:rPr>
        <w:t>
      "13-1. Қазақстан Республикасы Үкіметінің немесе жергілікті атқарушы органдардың қаулыларында көзделген әлеуметтік, табиғи және техногендік сипаттағы төтенше жағдайларды жоюға арналған іс-шараларға төтенше резервтен бөлінетін шығыстарды қаржыландыруды Қазақстан Республикасының заңнамасына сәйкес бюджеттік бағдарламалардың әкімшілері негіздейтін құжаттарды ұсынуына қарай, тиісінше бюджетті атқару жөніндегі уәкілетті органдар жүзеге асыруы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"44. Қазақстан Республикасы Үкіметінің және жергілікті атқарушы органдардың резервтерінен бөлінген ақшаны алушы бюджеттік бағдарламалардың әкімшілері жыл қорытындылары бойынша тиісінше бюджетті атқару жөніндегі орталық немесе жергілікті уәкілетті органдарға олардың пайдаланылуы, орындалған жұмыстардың көлемі мен құны туралы есеп беруге тиіс.";</w:t>
      </w:r>
    </w:p>
    <w:bookmarkStart w:name="z6" w:id="5"/>
    <w:p>
      <w:pPr>
        <w:spacing w:after="0"/>
        <w:ind w:left="0"/>
        <w:jc w:val="both"/>
      </w:pPr>
      <w:r>
        <w:rPr>
          <w:rFonts w:ascii="Times New Roman"/>
          <w:b w:val="false"/>
          <w:i w:val="false"/>
          <w:color w:val="000000"/>
          <w:sz w:val="28"/>
        </w:rPr>
        <w:t xml:space="preserve">
      2) "Республикалық бюджет жобасын әзірлеу қағидаларын бекіту туралы" Қазақстан Республикасы Үкіметінің 2017 жылғы 24 тамыздағы № 502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36-37-38, 250-құжат):</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Республикалық бюджет жобасын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Республикалық бюджеттік бағдарламалар әкімшілері шығыстарының лимиттерін, жаңа бастамаларға арналған лимиттерді Қазақстан Республикасының әлеуметтік-экономикалық дамуының болжамды көрсеткіштері және республикалық бюджет, бюджет қаражатын жұмсаудың басым бағыттары, мемлекеттік-жекешелік әріптестік жобалары бойынша қабылданған мемлекеттік міндеттемелер, оның ішінде мемлекеттiк концессиялық мiндеттемелер, жоспарлы кезеңге арналған республикалық бюджет тапшылығының мөлшері негізінде бюджеттік жоспарлау жөніндегі орталық уәкілетті орган айқындайды. </w:t>
      </w:r>
    </w:p>
    <w:p>
      <w:pPr>
        <w:spacing w:after="0"/>
        <w:ind w:left="0"/>
        <w:jc w:val="both"/>
      </w:pPr>
      <w:r>
        <w:rPr>
          <w:rFonts w:ascii="Times New Roman"/>
          <w:b w:val="false"/>
          <w:i w:val="false"/>
          <w:color w:val="000000"/>
          <w:sz w:val="28"/>
        </w:rPr>
        <w:t>
      6. Бюджеттік бағдарламалар әкімшілері шығыстарының лимиттерін, жаңа бастамаларға арналған лимиттерді айқындау тәртібін бюджеттік жоспарлау жөніндегі орталық уәкілетті орган айқындайды.</w:t>
      </w:r>
    </w:p>
    <w:p>
      <w:pPr>
        <w:spacing w:after="0"/>
        <w:ind w:left="0"/>
        <w:jc w:val="both"/>
      </w:pPr>
      <w:r>
        <w:rPr>
          <w:rFonts w:ascii="Times New Roman"/>
          <w:b w:val="false"/>
          <w:i w:val="false"/>
          <w:color w:val="000000"/>
          <w:sz w:val="28"/>
        </w:rPr>
        <w:t>
      7. Бюджет шығыстарын жоспарлау үшін стратегиялық жоспарларды әзірлейтін республикалық бюджеттік бағдарламалар әкімшілері ағымдағы қаржы жылының 15 мамырына дейінгі мерзімде:</w:t>
      </w:r>
    </w:p>
    <w:p>
      <w:pPr>
        <w:spacing w:after="0"/>
        <w:ind w:left="0"/>
        <w:jc w:val="both"/>
      </w:pPr>
      <w:r>
        <w:rPr>
          <w:rFonts w:ascii="Times New Roman"/>
          <w:b w:val="false"/>
          <w:i w:val="false"/>
          <w:color w:val="000000"/>
          <w:sz w:val="28"/>
        </w:rPr>
        <w:t>
      1) мемлекеттік жоспарлау жөніндегі орталық уәкілетті органға стратегиялық жоспарлардың жобаларын немесе стратегиялық жоспарларға өзгерістер мен толықтырулардың жобаларын, бюджеттік бағдарламалардың жобаларын;</w:t>
      </w:r>
    </w:p>
    <w:p>
      <w:pPr>
        <w:spacing w:after="0"/>
        <w:ind w:left="0"/>
        <w:jc w:val="both"/>
      </w:pPr>
      <w:r>
        <w:rPr>
          <w:rFonts w:ascii="Times New Roman"/>
          <w:b w:val="false"/>
          <w:i w:val="false"/>
          <w:color w:val="000000"/>
          <w:sz w:val="28"/>
        </w:rPr>
        <w:t>
      2) бюджеттік жоспарлау жөніндегі орталық уәкілетті органға бюджеттік өтінімдерді толық көлемде және бюджеттік бағдарламалардың жобаларын, сондай-ақ стратегиялық жоспарлардың жобаларын немесе стратегиялық жоспарларға өзгерістер мен толықтырулардың жобаларын ұсынады.</w:t>
      </w:r>
    </w:p>
    <w:p>
      <w:pPr>
        <w:spacing w:after="0"/>
        <w:ind w:left="0"/>
        <w:jc w:val="both"/>
      </w:pPr>
      <w:r>
        <w:rPr>
          <w:rFonts w:ascii="Times New Roman"/>
          <w:b w:val="false"/>
          <w:i w:val="false"/>
          <w:color w:val="000000"/>
          <w:sz w:val="28"/>
        </w:rPr>
        <w:t xml:space="preserve">
      Стратегиялық жоспарлар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толық көлемде және бюджеттік бағдарламалардың жобаларын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республикалық бюджеттік бағдарламалар әкімшілері ұсынған есепті қаржы жылында стратегиялық жоспарларды іске асыру туралы есептер және стратегиялық жоспарлардың мақсаттарына және бюджеттік бағдарламалардың көрсеткіштеріне қол жеткізу тиімділігін бағалау нәтижелері;";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нысаналы даму трансферттері бойынша – нысаналы даму трансферттері бойынша бюджеттік бағдарламалар жобаларында көзделген жергілікті бюджеттік инвестициялардың тікелей және түпкілікті нәтижелеріне қол жеткізуді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p>
    <w:bookmarkStart w:name="z13" w:id="7"/>
    <w:p>
      <w:pPr>
        <w:spacing w:after="0"/>
        <w:ind w:left="0"/>
        <w:jc w:val="both"/>
      </w:pPr>
      <w:r>
        <w:rPr>
          <w:rFonts w:ascii="Times New Roman"/>
          <w:b w:val="false"/>
          <w:i w:val="false"/>
          <w:color w:val="000000"/>
          <w:sz w:val="28"/>
        </w:rPr>
        <w:t>
      бірінші бөлік мынадай редакцияда жазылсын:</w:t>
      </w:r>
    </w:p>
    <w:bookmarkEnd w:id="7"/>
    <w:p>
      <w:pPr>
        <w:spacing w:after="0"/>
        <w:ind w:left="0"/>
        <w:jc w:val="both"/>
      </w:pPr>
      <w:r>
        <w:rPr>
          <w:rFonts w:ascii="Times New Roman"/>
          <w:b w:val="false"/>
          <w:i w:val="false"/>
          <w:color w:val="000000"/>
          <w:sz w:val="28"/>
        </w:rPr>
        <w:t>
      "14. Мемлекеттік жоспарлау жөніндегі орталық уәкілетті орган стратегиялық жоспарлардың мақсаттарына және бюджеттік бағдарламалардың көрсеткіштеріне қол жеткізу тиімділігін бағалау нәтижелерін есепке ала отырып:</w:t>
      </w:r>
    </w:p>
    <w:p>
      <w:pPr>
        <w:spacing w:after="0"/>
        <w:ind w:left="0"/>
        <w:jc w:val="both"/>
      </w:pP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елдің әлеуметтік-экономикалық даму болжамына сәйкестігі, нысаналы индикаторларды таңдаудың және оларға қол жеткізу дәрежесінің дұрыстығы нысанына сәйкестігін;</w:t>
      </w:r>
    </w:p>
    <w:p>
      <w:pPr>
        <w:spacing w:after="0"/>
        <w:ind w:left="0"/>
        <w:jc w:val="both"/>
      </w:pPr>
      <w:r>
        <w:rPr>
          <w:rFonts w:ascii="Times New Roman"/>
          <w:b w:val="false"/>
          <w:i w:val="false"/>
          <w:color w:val="000000"/>
          <w:sz w:val="28"/>
        </w:rPr>
        <w:t>
      2) стратегиялық жоспарларды әзірлейтін республикалық бюджеттік бағдарламалар әкімшілері бюджеттік бағдарламаларының жобаларын нәтижелер көрсеткіштерін таңдаудың дұрыстығы, бюджеттік бағдарламалар нәтижелері көрсеткіштерінің стратегиялық жоспардың нысаналы индикаторларымен өзара байланысының болуы, нәтижелер көрсеткіштеріне қол жеткізілу дәрежесі нысанасына қарайды.";</w:t>
      </w:r>
    </w:p>
    <w:p>
      <w:pPr>
        <w:spacing w:after="0"/>
        <w:ind w:left="0"/>
        <w:jc w:val="both"/>
      </w:pPr>
      <w:r>
        <w:rPr>
          <w:rFonts w:ascii="Times New Roman"/>
          <w:b w:val="false"/>
          <w:i w:val="false"/>
          <w:color w:val="000000"/>
          <w:sz w:val="28"/>
        </w:rPr>
        <w:t>
      үшінші бөліктің бірінші абзацы мынадай редакцияда жазылсын:</w:t>
      </w:r>
    </w:p>
    <w:p>
      <w:pPr>
        <w:spacing w:after="0"/>
        <w:ind w:left="0"/>
        <w:jc w:val="both"/>
      </w:pPr>
      <w:r>
        <w:rPr>
          <w:rFonts w:ascii="Times New Roman"/>
          <w:b w:val="false"/>
          <w:i w:val="false"/>
          <w:color w:val="000000"/>
          <w:sz w:val="28"/>
        </w:rPr>
        <w:t>
      "Бюджеттік жоспарлау жөніндегі орталық уәкілетті орган есепті қаржы жылындағы бюджеттің атқарылуын талдау нәтижелерін, сондай-ақ стратегиялық жоспарлардың мақсаттарына және бюджеттік бағдарламалардың көрсеткіштеріне қол жеткізу тиімділігін бағалау нәтижелерін ескере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жоспарлау жөніндегі орталық уәкілетті органның стратегиялық жоспарларды әзірлейтін республикалық бюджеттік бағдарламалар әкімшілерінің бюджеттік бағдарламаларының жобалары және стратегиялық жоспарлардың жобалары немесе стратегиялық жоспарларға өзгерістер мен толықтырулардың жобалары бойынша қорытындылары ескеріле отырып қалыптастырылады.";</w:t>
      </w:r>
    </w:p>
    <w:p>
      <w:pPr>
        <w:spacing w:after="0"/>
        <w:ind w:left="0"/>
        <w:jc w:val="both"/>
      </w:pPr>
      <w:r>
        <w:rPr>
          <w:rFonts w:ascii="Times New Roman"/>
          <w:b w:val="false"/>
          <w:i w:val="false"/>
          <w:color w:val="000000"/>
          <w:sz w:val="28"/>
        </w:rPr>
        <w:t>
      үшiншi бөлiк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Республикалық бюджеттік бағдарламалардың әкімшілері Республикалық бюджет комиссиясының ұсыныстарына сәйкес ағымдағы қаржы жылының 1 тамызына дейінгі мерзімде:</w:t>
      </w:r>
    </w:p>
    <w:p>
      <w:pPr>
        <w:spacing w:after="0"/>
        <w:ind w:left="0"/>
        <w:jc w:val="both"/>
      </w:pPr>
      <w:r>
        <w:rPr>
          <w:rFonts w:ascii="Times New Roman"/>
          <w:b w:val="false"/>
          <w:i w:val="false"/>
          <w:color w:val="000000"/>
          <w:sz w:val="28"/>
        </w:rPr>
        <w:t>
      1) бюджеттік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w:t>
      </w:r>
    </w:p>
    <w:p>
      <w:pPr>
        <w:spacing w:after="0"/>
        <w:ind w:left="0"/>
        <w:jc w:val="both"/>
      </w:pPr>
      <w:r>
        <w:rPr>
          <w:rFonts w:ascii="Times New Roman"/>
          <w:b w:val="false"/>
          <w:i w:val="false"/>
          <w:color w:val="000000"/>
          <w:sz w:val="28"/>
        </w:rPr>
        <w:t>
      2) мемлекеттік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стратегиялық жоспарларды әзірлейтін республикалық бюджеттік бағдарламалар әкімшілерінің бюджеттік бағдарламаларының жобаларын ұсынады.</w:t>
      </w:r>
    </w:p>
    <w:p>
      <w:pPr>
        <w:spacing w:after="0"/>
        <w:ind w:left="0"/>
        <w:jc w:val="both"/>
      </w:pPr>
      <w:r>
        <w:rPr>
          <w:rFonts w:ascii="Times New Roman"/>
          <w:b w:val="false"/>
          <w:i w:val="false"/>
          <w:color w:val="000000"/>
          <w:sz w:val="28"/>
        </w:rPr>
        <w:t>
      Стратегиялық жоспарлар әзiрлемейтiн бюджеттiк бағдарламалардың әкiмшiлерi Республикалық бюджет комиссиясының ұсыныстарына сәйкес ағымдағы қаржы жылының 1 тамызына дейiнгi мерзiмде бюджеттік жоспарлау жөніндегі орталық уәкілетті органға пысықталған бюджеттік бағдарламалардың жобаларын және бюджеттік өтінімдерді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Қазақстан Республикасының Үкiметi республикалық бюджет туралы заңның жобасын ағымдағы қаржы жылының 1 қыркүйегiнен кешiктiрмей Қазақстан Республикасының Парламентiне енгiзедi.</w:t>
      </w:r>
    </w:p>
    <w:p>
      <w:pPr>
        <w:spacing w:after="0"/>
        <w:ind w:left="0"/>
        <w:jc w:val="both"/>
      </w:pPr>
      <w:r>
        <w:rPr>
          <w:rFonts w:ascii="Times New Roman"/>
          <w:b w:val="false"/>
          <w:i w:val="false"/>
          <w:color w:val="000000"/>
          <w:sz w:val="28"/>
        </w:rPr>
        <w:t>
      Қазақстан Республикасының Үкiметi республикалық бюджет туралы заңның жобасымен бiр мезгiлде мынадай құжаттар мен материалдарды:</w:t>
      </w:r>
    </w:p>
    <w:p>
      <w:pPr>
        <w:spacing w:after="0"/>
        <w:ind w:left="0"/>
        <w:jc w:val="both"/>
      </w:pPr>
      <w:r>
        <w:rPr>
          <w:rFonts w:ascii="Times New Roman"/>
          <w:b w:val="false"/>
          <w:i w:val="false"/>
          <w:color w:val="000000"/>
          <w:sz w:val="28"/>
        </w:rPr>
        <w:t>
      1) республиканың әлеуметтiк-экономикалық даму болжамын;</w:t>
      </w:r>
    </w:p>
    <w:p>
      <w:pPr>
        <w:spacing w:after="0"/>
        <w:ind w:left="0"/>
        <w:jc w:val="both"/>
      </w:pPr>
      <w:r>
        <w:rPr>
          <w:rFonts w:ascii="Times New Roman"/>
          <w:b w:val="false"/>
          <w:i w:val="false"/>
          <w:color w:val="000000"/>
          <w:sz w:val="28"/>
        </w:rPr>
        <w:t>
      2) орталық мемлекеттiк органдардың стратегиялық жоспарларының жобаларын немесе стратегиялық жоспарларына енгізілетін өзгерістер мен толықтырулардың жобаларын;</w:t>
      </w:r>
    </w:p>
    <w:p>
      <w:pPr>
        <w:spacing w:after="0"/>
        <w:ind w:left="0"/>
        <w:jc w:val="both"/>
      </w:pPr>
      <w:r>
        <w:rPr>
          <w:rFonts w:ascii="Times New Roman"/>
          <w:b w:val="false"/>
          <w:i w:val="false"/>
          <w:color w:val="000000"/>
          <w:sz w:val="28"/>
        </w:rPr>
        <w:t>
      3) бюджеттік бағдарламалар әкімшілерінің бюджеттік бағдарламаларының жобаларын;</w:t>
      </w:r>
    </w:p>
    <w:p>
      <w:pPr>
        <w:spacing w:after="0"/>
        <w:ind w:left="0"/>
        <w:jc w:val="both"/>
      </w:pPr>
      <w:r>
        <w:rPr>
          <w:rFonts w:ascii="Times New Roman"/>
          <w:b w:val="false"/>
          <w:i w:val="false"/>
          <w:color w:val="000000"/>
          <w:sz w:val="28"/>
        </w:rPr>
        <w:t>
      4) екі есепті қаржы жылындағы және ағымдағы қаржы жылының 1 шілдесіне борыштың түрлері бойынша мемлекеттік және мемлекет кепілдік берген борыштың жай-күйі туралы деректерді;</w:t>
      </w:r>
    </w:p>
    <w:p>
      <w:pPr>
        <w:spacing w:after="0"/>
        <w:ind w:left="0"/>
        <w:jc w:val="both"/>
      </w:pPr>
      <w:r>
        <w:rPr>
          <w:rFonts w:ascii="Times New Roman"/>
          <w:b w:val="false"/>
          <w:i w:val="false"/>
          <w:color w:val="000000"/>
          <w:sz w:val="28"/>
        </w:rPr>
        <w:t>
      5) екі есепті қаржы жылындағы және ағымдағы қаржы жылының 1 шілдесіне түрлері мен нысандары бойынша тартылған мемлекеттік және мемлекет кепілдік берген қарыздар туралы деректерді;</w:t>
      </w:r>
    </w:p>
    <w:p>
      <w:pPr>
        <w:spacing w:after="0"/>
        <w:ind w:left="0"/>
        <w:jc w:val="both"/>
      </w:pPr>
      <w:r>
        <w:rPr>
          <w:rFonts w:ascii="Times New Roman"/>
          <w:b w:val="false"/>
          <w:i w:val="false"/>
          <w:color w:val="000000"/>
          <w:sz w:val="28"/>
        </w:rPr>
        <w:t>
      6) жергілікті бюджеттік инвестициялар мен шығыстардың атауын көрсете отырып, төмен тұрған бюджеттер бөлінісінде екі есепті қаржы жылында республикалық бюджеттен бөлінген нысаналы даму трансферттерін пайдалану туралы ақпаратты;</w:t>
      </w:r>
    </w:p>
    <w:p>
      <w:pPr>
        <w:spacing w:after="0"/>
        <w:ind w:left="0"/>
        <w:jc w:val="both"/>
      </w:pPr>
      <w:r>
        <w:rPr>
          <w:rFonts w:ascii="Times New Roman"/>
          <w:b w:val="false"/>
          <w:i w:val="false"/>
          <w:color w:val="000000"/>
          <w:sz w:val="28"/>
        </w:rPr>
        <w:t>
      7) республикалық бюджет жобасына енгізілген шешімдерді ашып көрсететін түсіндірме жазбаны, республикалық бюджеттік бағдарламалар әкімшілері бөлінісінде мыналарды:</w:t>
      </w:r>
    </w:p>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сипаттамасын;</w:t>
      </w:r>
    </w:p>
    <w:p>
      <w:pPr>
        <w:spacing w:after="0"/>
        <w:ind w:left="0"/>
        <w:jc w:val="both"/>
      </w:pPr>
      <w:r>
        <w:rPr>
          <w:rFonts w:ascii="Times New Roman"/>
          <w:b w:val="false"/>
          <w:i w:val="false"/>
          <w:color w:val="000000"/>
          <w:sz w:val="28"/>
        </w:rPr>
        <w:t>
      жағдайды жақсарту және проблемаларды шешу, мемлекеттік органның стратегиялық жоспарының жобасында айқындалған мақсаттар мен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w:t>
      </w:r>
    </w:p>
    <w:p>
      <w:pPr>
        <w:spacing w:after="0"/>
        <w:ind w:left="0"/>
        <w:jc w:val="both"/>
      </w:pPr>
      <w:r>
        <w:rPr>
          <w:rFonts w:ascii="Times New Roman"/>
          <w:b w:val="false"/>
          <w:i w:val="false"/>
          <w:color w:val="000000"/>
          <w:sz w:val="28"/>
        </w:rPr>
        <w:t>
      екі есепті қаржы жылында бюджеттік бағдарламалардың орындалуының және қол жеткізілген нәтижелер көрсеткіштерінің сипаттамасын, сондай-ақ жоспарлы кезеңге жоспарланатын бюджет қаражаты көлемінің алдыңғы жоспарлы кезеңде республикалық бюджет туралы заңда бекітілген бюджет қаражатының көлемінен ауытқуы туралы мәліметтерді (себептерін, салдарларын);</w:t>
      </w:r>
    </w:p>
    <w:p>
      <w:pPr>
        <w:spacing w:after="0"/>
        <w:ind w:left="0"/>
        <w:jc w:val="both"/>
      </w:pPr>
      <w:r>
        <w:rPr>
          <w:rFonts w:ascii="Times New Roman"/>
          <w:b w:val="false"/>
          <w:i w:val="false"/>
          <w:color w:val="000000"/>
          <w:sz w:val="28"/>
        </w:rPr>
        <w:t>
      республикалық бюджет жобасында олардың жарғылық капиталдарын ұлғайтуға және (немесе) бюджеттік кредиттер беруге бюджет қаражаты көзделген квазимемлекеттік сектор субъектілерінің екі есепті қаржы жылындағы қызмет нәтижелерінің көрсеткіштері туралы мәліметтерді;</w:t>
      </w:r>
    </w:p>
    <w:p>
      <w:pPr>
        <w:spacing w:after="0"/>
        <w:ind w:left="0"/>
        <w:jc w:val="both"/>
      </w:pPr>
      <w:r>
        <w:rPr>
          <w:rFonts w:ascii="Times New Roman"/>
          <w:b w:val="false"/>
          <w:i w:val="false"/>
          <w:color w:val="000000"/>
          <w:sz w:val="28"/>
        </w:rPr>
        <w:t>
      алдыңғы қаржы жылдары республикалық бюджет қаражаты есебінен бөлінген және пайдаланылған шығыстар көрсетілген, жоспарлы кезеңге арналған бюджет жобасына енгізілген басталған (жалғасатын) бюджеттік инвестициялық жобалар туралы ақпаратты қамтитын ақпаратты ұсынады.</w:t>
      </w:r>
    </w:p>
    <w:p>
      <w:pPr>
        <w:spacing w:after="0"/>
        <w:ind w:left="0"/>
        <w:jc w:val="both"/>
      </w:pPr>
      <w:r>
        <w:rPr>
          <w:rFonts w:ascii="Times New Roman"/>
          <w:b w:val="false"/>
          <w:i w:val="false"/>
          <w:color w:val="000000"/>
          <w:sz w:val="28"/>
        </w:rPr>
        <w:t>
      Түсіндірме жазбаға, сондай-ақ Республикалық бюджеттің атқарылуын бақылау жөніндегі есеп комитетінің республикалық бюджет жобасын алдын ала бағалау шеңберінде енгізілген ұсынымдарын есепке алу туралы ақпарат енгізіледі.</w:t>
      </w:r>
    </w:p>
    <w:p>
      <w:pPr>
        <w:spacing w:after="0"/>
        <w:ind w:left="0"/>
        <w:jc w:val="both"/>
      </w:pPr>
      <w:r>
        <w:rPr>
          <w:rFonts w:ascii="Times New Roman"/>
          <w:b w:val="false"/>
          <w:i w:val="false"/>
          <w:color w:val="000000"/>
          <w:sz w:val="28"/>
        </w:rPr>
        <w:t>
      Түсіндірме жазбаға бюджеттік инвестициялар бөліне отырып мемлекеттік және үкіметтік бағдарламалар бөлінісінде, оның ішінде бюджет жобасына кейінге қалдыру шартымен енгізілген, мемлекеттік-жекешелік әріптестік жобаларын іске асыруға бағытталған бюджеттік инвестициялар тізбесі қоса беріледі.".</w:t>
      </w:r>
    </w:p>
    <w:bookmarkStart w:name="z17" w:id="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