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1883" w14:textId="d5b1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әкімшілік-аумақтық құрылысындағы өзгерістер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мамырдағы № 297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 әкімшілік-аумақтық құрылысындағы өзгерістер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құрамында 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Оңтүстік Қазақстан облысының Мақтарал ауданын бөлу жолымен әкімшілік орталығы Жетісай қаласында болатын Жетісай ауданы, әкімшілік орталығы Мырзакент кентінде болатын Мақтаарал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Оңтүстік Қазақстан облысының Сарыағаш ауданын бөлу жолымен әкімшілік орталығы Сарыағаш қаласында болатын Сарыағаш ауданы, әкімшілік орталығы Абай ауылында болатын Келес ауданы әкімшілік-аумақтық бірліктері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Жарлықтың 1-тармағын іске асыру жөнінде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