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df6e" w14:textId="77dd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Марокко Корольдігінің Үкіметі арасындағы дипломатиялық және қызметтік паспорттардың иелері үшін визалық режимді жою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18 қыркүйектегі № 572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ҚАУЛЬІ</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Марокко Корольдігінің Үкіметі арасындағы дипломатиялық және қызметтік паспорттардың иелері үшін визалық режимді жою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Қазақстан Республикасының Үкіметі мен Марокко Корольдігінің Үкіметі арасындағы дипломатиялық және қызметтік паспорттардың иелері үшін визалық режимді жою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18 қыркүйектегі</w:t>
            </w:r>
            <w:r>
              <w:br/>
            </w:r>
            <w:r>
              <w:rPr>
                <w:rFonts w:ascii="Times New Roman"/>
                <w:b w:val="false"/>
                <w:i w:val="false"/>
                <w:color w:val="000000"/>
                <w:sz w:val="20"/>
              </w:rPr>
              <w:t>№ 572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Марокко Корольдігінің Үкіметі арасындағы дипломатиялық және қызметтік паспорттардың иелері үшін визалық режимді жою туралы келісім</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Марокко Корольдігінің Үкіметі</w:t>
      </w:r>
    </w:p>
    <w:p>
      <w:pPr>
        <w:spacing w:after="0"/>
        <w:ind w:left="0"/>
        <w:jc w:val="both"/>
      </w:pPr>
      <w:r>
        <w:rPr>
          <w:rFonts w:ascii="Times New Roman"/>
          <w:b w:val="false"/>
          <w:i w:val="false"/>
          <w:color w:val="000000"/>
          <w:sz w:val="28"/>
        </w:rPr>
        <w:t>
      Қазақстан Республикасы мен Марокко Корольдігінің дипломатиялық және қызметтік паспорттары иелерінің келуін, кетуін және жүріп-тұруын жеңілдету арқылы өздерінің достық қарым-қатынасын одан әрі нығайтуға ниет білдіре отырып,</w:t>
      </w:r>
    </w:p>
    <w:p>
      <w:pPr>
        <w:spacing w:after="0"/>
        <w:ind w:left="0"/>
        <w:jc w:val="both"/>
      </w:pPr>
      <w:r>
        <w:rPr>
          <w:rFonts w:ascii="Times New Roman"/>
          <w:b w:val="false"/>
          <w:i w:val="false"/>
          <w:color w:val="000000"/>
          <w:sz w:val="28"/>
        </w:rPr>
        <w:t>
      өз мемлекеттерінің ұлттық заңнамаларына сәйкес,</w:t>
      </w:r>
    </w:p>
    <w:p>
      <w:pPr>
        <w:spacing w:after="0"/>
        <w:ind w:left="0"/>
        <w:jc w:val="both"/>
      </w:pPr>
      <w:r>
        <w:rPr>
          <w:rFonts w:ascii="Times New Roman"/>
          <w:b w:val="false"/>
          <w:i w:val="false"/>
          <w:color w:val="000000"/>
          <w:sz w:val="28"/>
        </w:rPr>
        <w:t>
      төмендегілер туралы келісті:</w:t>
      </w:r>
    </w:p>
    <w:bookmarkStart w:name="z8" w:id="5"/>
    <w:p>
      <w:pPr>
        <w:spacing w:after="0"/>
        <w:ind w:left="0"/>
        <w:jc w:val="left"/>
      </w:pPr>
      <w:r>
        <w:rPr>
          <w:rFonts w:ascii="Times New Roman"/>
          <w:b/>
          <w:i w:val="false"/>
          <w:color w:val="000000"/>
        </w:rPr>
        <w:t xml:space="preserve"> 1-бап</w:t>
      </w:r>
    </w:p>
    <w:bookmarkEnd w:id="5"/>
    <w:bookmarkStart w:name="z9" w:id="6"/>
    <w:p>
      <w:pPr>
        <w:spacing w:after="0"/>
        <w:ind w:left="0"/>
        <w:jc w:val="left"/>
      </w:pPr>
      <w:r>
        <w:rPr>
          <w:rFonts w:ascii="Times New Roman"/>
          <w:b/>
          <w:i w:val="false"/>
          <w:color w:val="000000"/>
        </w:rPr>
        <w:t xml:space="preserve"> Паспорттардың түрлері</w:t>
      </w:r>
    </w:p>
    <w:bookmarkEnd w:id="6"/>
    <w:p>
      <w:pPr>
        <w:spacing w:after="0"/>
        <w:ind w:left="0"/>
        <w:jc w:val="both"/>
      </w:pPr>
      <w:r>
        <w:rPr>
          <w:rFonts w:ascii="Times New Roman"/>
          <w:b w:val="false"/>
          <w:i w:val="false"/>
          <w:color w:val="000000"/>
          <w:sz w:val="28"/>
        </w:rPr>
        <w:t>
      Осы Келісімнің ережелері мынадай паспорттардың түрлеріне қол даны лады:</w:t>
      </w:r>
    </w:p>
    <w:p>
      <w:pPr>
        <w:spacing w:after="0"/>
        <w:ind w:left="0"/>
        <w:jc w:val="both"/>
      </w:pPr>
      <w:r>
        <w:rPr>
          <w:rFonts w:ascii="Times New Roman"/>
          <w:b w:val="false"/>
          <w:i w:val="false"/>
          <w:color w:val="000000"/>
          <w:sz w:val="28"/>
        </w:rPr>
        <w:t>
      1) Қазақстан Республикасының азаматтары үшін: дипломатиялық паспорт;</w:t>
      </w:r>
    </w:p>
    <w:p>
      <w:pPr>
        <w:spacing w:after="0"/>
        <w:ind w:left="0"/>
        <w:jc w:val="both"/>
      </w:pPr>
      <w:r>
        <w:rPr>
          <w:rFonts w:ascii="Times New Roman"/>
          <w:b w:val="false"/>
          <w:i w:val="false"/>
          <w:color w:val="000000"/>
          <w:sz w:val="28"/>
        </w:rPr>
        <w:t>
      қызметтік паспорт;</w:t>
      </w:r>
    </w:p>
    <w:p>
      <w:pPr>
        <w:spacing w:after="0"/>
        <w:ind w:left="0"/>
        <w:jc w:val="both"/>
      </w:pPr>
      <w:r>
        <w:rPr>
          <w:rFonts w:ascii="Times New Roman"/>
          <w:b w:val="false"/>
          <w:i w:val="false"/>
          <w:color w:val="000000"/>
          <w:sz w:val="28"/>
        </w:rPr>
        <w:t>
      2) Марокко Корольдігінің азаматтары үшін; дипломатиялық паспорт;</w:t>
      </w:r>
    </w:p>
    <w:p>
      <w:pPr>
        <w:spacing w:after="0"/>
        <w:ind w:left="0"/>
        <w:jc w:val="both"/>
      </w:pPr>
      <w:r>
        <w:rPr>
          <w:rFonts w:ascii="Times New Roman"/>
          <w:b w:val="false"/>
          <w:i w:val="false"/>
          <w:color w:val="000000"/>
          <w:sz w:val="28"/>
        </w:rPr>
        <w:t>
      қызметтік паспорт.</w:t>
      </w:r>
    </w:p>
    <w:bookmarkStart w:name="z10" w:id="7"/>
    <w:p>
      <w:pPr>
        <w:spacing w:after="0"/>
        <w:ind w:left="0"/>
        <w:jc w:val="left"/>
      </w:pPr>
      <w:r>
        <w:rPr>
          <w:rFonts w:ascii="Times New Roman"/>
          <w:b/>
          <w:i w:val="false"/>
          <w:color w:val="000000"/>
        </w:rPr>
        <w:t xml:space="preserve"> 2-бап</w:t>
      </w:r>
    </w:p>
    <w:bookmarkEnd w:id="7"/>
    <w:bookmarkStart w:name="z11" w:id="8"/>
    <w:p>
      <w:pPr>
        <w:spacing w:after="0"/>
        <w:ind w:left="0"/>
        <w:jc w:val="left"/>
      </w:pPr>
      <w:r>
        <w:rPr>
          <w:rFonts w:ascii="Times New Roman"/>
          <w:b/>
          <w:i w:val="false"/>
          <w:color w:val="000000"/>
        </w:rPr>
        <w:t xml:space="preserve"> Визалардан босату</w:t>
      </w:r>
    </w:p>
    <w:bookmarkEnd w:id="8"/>
    <w:p>
      <w:pPr>
        <w:spacing w:after="0"/>
        <w:ind w:left="0"/>
        <w:jc w:val="both"/>
      </w:pPr>
      <w:r>
        <w:rPr>
          <w:rFonts w:ascii="Times New Roman"/>
          <w:b w:val="false"/>
          <w:i w:val="false"/>
          <w:color w:val="000000"/>
          <w:sz w:val="28"/>
        </w:rPr>
        <w:t>
      Бір Тарап мемлекетінің азаматтары - жарамды дипломатиялық және қызметтік паспорттардың иелері екінші Тарап мемлекетінің аумағына кірген күннен бастап күнтізбелік 30 (отыз) күнге дейінгі мерзімге визасыз келуге, транзитпен өтуге және онда болуға құқылы.</w:t>
      </w:r>
    </w:p>
    <w:bookmarkStart w:name="z12" w:id="9"/>
    <w:p>
      <w:pPr>
        <w:spacing w:after="0"/>
        <w:ind w:left="0"/>
        <w:jc w:val="left"/>
      </w:pPr>
      <w:r>
        <w:rPr>
          <w:rFonts w:ascii="Times New Roman"/>
          <w:b/>
          <w:i w:val="false"/>
          <w:color w:val="000000"/>
        </w:rPr>
        <w:t xml:space="preserve"> 3-бап</w:t>
      </w:r>
    </w:p>
    <w:bookmarkEnd w:id="9"/>
    <w:bookmarkStart w:name="z13" w:id="10"/>
    <w:p>
      <w:pPr>
        <w:spacing w:after="0"/>
        <w:ind w:left="0"/>
        <w:jc w:val="left"/>
      </w:pPr>
      <w:r>
        <w:rPr>
          <w:rFonts w:ascii="Times New Roman"/>
          <w:b/>
          <w:i w:val="false"/>
          <w:color w:val="000000"/>
        </w:rPr>
        <w:t xml:space="preserve"> Дипломатиялық өкілдіктердің немесе консулдық мекемелердің мүшелеріне арналған визалар</w:t>
      </w:r>
    </w:p>
    <w:bookmarkEnd w:id="10"/>
    <w:p>
      <w:pPr>
        <w:spacing w:after="0"/>
        <w:ind w:left="0"/>
        <w:jc w:val="both"/>
      </w:pPr>
      <w:r>
        <w:rPr>
          <w:rFonts w:ascii="Times New Roman"/>
          <w:b w:val="false"/>
          <w:i w:val="false"/>
          <w:color w:val="000000"/>
          <w:sz w:val="28"/>
        </w:rPr>
        <w:t>
      Бір Тарап мемлекетінің азаматтары - екінші Тарап мемлекетінің аумағында дипломатиялық өкілдіктің немесе консулдық мекеменің қызметкерлері ретінде тағайындалған жарамды дипломатиялық және қызметтік паспорттардың иелері, сондай-ақ олардың отбасы мүшелері олардың аккредиттелу мерзімі ішінде екінші Тарап мемлекетінің аумағына виза ресімдемей келе алады, транзитпен ете алады, онда бола алады және одан шыға алады.</w:t>
      </w:r>
    </w:p>
    <w:bookmarkStart w:name="z14" w:id="11"/>
    <w:p>
      <w:pPr>
        <w:spacing w:after="0"/>
        <w:ind w:left="0"/>
        <w:jc w:val="left"/>
      </w:pPr>
      <w:r>
        <w:rPr>
          <w:rFonts w:ascii="Times New Roman"/>
          <w:b/>
          <w:i w:val="false"/>
          <w:color w:val="000000"/>
        </w:rPr>
        <w:t xml:space="preserve"> 4-бап</w:t>
      </w:r>
    </w:p>
    <w:bookmarkEnd w:id="11"/>
    <w:bookmarkStart w:name="z15" w:id="12"/>
    <w:p>
      <w:pPr>
        <w:spacing w:after="0"/>
        <w:ind w:left="0"/>
        <w:jc w:val="left"/>
      </w:pPr>
      <w:r>
        <w:rPr>
          <w:rFonts w:ascii="Times New Roman"/>
          <w:b/>
          <w:i w:val="false"/>
          <w:color w:val="000000"/>
        </w:rPr>
        <w:t xml:space="preserve"> Паспорттардың қолданылу мерзімі</w:t>
      </w:r>
    </w:p>
    <w:bookmarkEnd w:id="12"/>
    <w:p>
      <w:pPr>
        <w:spacing w:after="0"/>
        <w:ind w:left="0"/>
        <w:jc w:val="both"/>
      </w:pPr>
      <w:r>
        <w:rPr>
          <w:rFonts w:ascii="Times New Roman"/>
          <w:b w:val="false"/>
          <w:i w:val="false"/>
          <w:color w:val="000000"/>
          <w:sz w:val="28"/>
        </w:rPr>
        <w:t>
      Әрбір Тарап мемлекеті азаматтарының дипломатиялық және қызметтік паспорттарының қолданылу мерзімі екінші Тарап мемлекетінің аумағына кірген күнге дейін 6 (алты) айдан кем болмауға тиіс.</w:t>
      </w:r>
    </w:p>
    <w:bookmarkStart w:name="z16" w:id="13"/>
    <w:p>
      <w:pPr>
        <w:spacing w:after="0"/>
        <w:ind w:left="0"/>
        <w:jc w:val="left"/>
      </w:pPr>
      <w:r>
        <w:rPr>
          <w:rFonts w:ascii="Times New Roman"/>
          <w:b/>
          <w:i w:val="false"/>
          <w:color w:val="000000"/>
        </w:rPr>
        <w:t xml:space="preserve"> 5-бап</w:t>
      </w:r>
    </w:p>
    <w:bookmarkEnd w:id="13"/>
    <w:bookmarkStart w:name="z17" w:id="14"/>
    <w:p>
      <w:pPr>
        <w:spacing w:after="0"/>
        <w:ind w:left="0"/>
        <w:jc w:val="left"/>
      </w:pPr>
      <w:r>
        <w:rPr>
          <w:rFonts w:ascii="Times New Roman"/>
          <w:b/>
          <w:i w:val="false"/>
          <w:color w:val="000000"/>
        </w:rPr>
        <w:t xml:space="preserve"> Кіру және шығу шарттары</w:t>
      </w:r>
    </w:p>
    <w:bookmarkEnd w:id="14"/>
    <w:p>
      <w:pPr>
        <w:spacing w:after="0"/>
        <w:ind w:left="0"/>
        <w:jc w:val="both"/>
      </w:pPr>
      <w:r>
        <w:rPr>
          <w:rFonts w:ascii="Times New Roman"/>
          <w:b w:val="false"/>
          <w:i w:val="false"/>
          <w:color w:val="000000"/>
          <w:sz w:val="28"/>
        </w:rPr>
        <w:t>
      Тараптар мемлекеттерінің азаматтары - жарамды дипломатиялық және қызметтік паспорттар иелерінің екінші Тарап мемлекетінің аумағына келуі, одан кетуі және транзитпен өтуі екі мемлекеттің халықаралық жолаушылар қатынасы үшін ашық мемлекеттік шекарадан өткізу пункттері арқылы жүзеге асырылады.</w:t>
      </w:r>
    </w:p>
    <w:bookmarkStart w:name="z18" w:id="15"/>
    <w:p>
      <w:pPr>
        <w:spacing w:after="0"/>
        <w:ind w:left="0"/>
        <w:jc w:val="left"/>
      </w:pPr>
      <w:r>
        <w:rPr>
          <w:rFonts w:ascii="Times New Roman"/>
          <w:b/>
          <w:i w:val="false"/>
          <w:color w:val="000000"/>
        </w:rPr>
        <w:t xml:space="preserve"> 6-бап</w:t>
      </w:r>
    </w:p>
    <w:bookmarkEnd w:id="15"/>
    <w:bookmarkStart w:name="z19" w:id="16"/>
    <w:p>
      <w:pPr>
        <w:spacing w:after="0"/>
        <w:ind w:left="0"/>
        <w:jc w:val="left"/>
      </w:pPr>
      <w:r>
        <w:rPr>
          <w:rFonts w:ascii="Times New Roman"/>
          <w:b/>
          <w:i w:val="false"/>
          <w:color w:val="000000"/>
        </w:rPr>
        <w:t xml:space="preserve"> Билік өкілеттіктері</w:t>
      </w:r>
    </w:p>
    <w:bookmarkEnd w:id="16"/>
    <w:bookmarkStart w:name="z20" w:id="17"/>
    <w:p>
      <w:pPr>
        <w:spacing w:after="0"/>
        <w:ind w:left="0"/>
        <w:jc w:val="both"/>
      </w:pPr>
      <w:r>
        <w:rPr>
          <w:rFonts w:ascii="Times New Roman"/>
          <w:b w:val="false"/>
          <w:i w:val="false"/>
          <w:color w:val="000000"/>
          <w:sz w:val="28"/>
        </w:rPr>
        <w:t>
      1. Тараптар мемлекеттерінің азаматтары - жарамды дипломатиялық немесе қызметтік паспорттардың иелері екінші Тараптың аумағында болған кезеңде 1961 жылғы Дипломатиялық қатынастар туралы Вена конвенциясының және 1963 жылғы Консулдық қатынастар туралы Вена конвенциясының ережелеріне нұқсан келтірмей, осы Тараптың қолданыстағы заңнамасы мен қағидаларын сақтауға міндетті.</w:t>
      </w:r>
    </w:p>
    <w:bookmarkEnd w:id="17"/>
    <w:bookmarkStart w:name="z21" w:id="18"/>
    <w:p>
      <w:pPr>
        <w:spacing w:after="0"/>
        <w:ind w:left="0"/>
        <w:jc w:val="both"/>
      </w:pPr>
      <w:r>
        <w:rPr>
          <w:rFonts w:ascii="Times New Roman"/>
          <w:b w:val="false"/>
          <w:i w:val="false"/>
          <w:color w:val="000000"/>
          <w:sz w:val="28"/>
        </w:rPr>
        <w:t>
      2. Тараптардың әрқайсысы екінші Тарап мемлекетінің болуы қолайсыз деп санайтын азаматтарын ез мемлекетінің аумағына кіргізуден бас тарту не болу мерзімін қысқарту құқығын сақтайды.</w:t>
      </w:r>
    </w:p>
    <w:bookmarkEnd w:id="18"/>
    <w:bookmarkStart w:name="z22" w:id="19"/>
    <w:p>
      <w:pPr>
        <w:spacing w:after="0"/>
        <w:ind w:left="0"/>
        <w:jc w:val="left"/>
      </w:pPr>
      <w:r>
        <w:rPr>
          <w:rFonts w:ascii="Times New Roman"/>
          <w:b/>
          <w:i w:val="false"/>
          <w:color w:val="000000"/>
        </w:rPr>
        <w:t xml:space="preserve"> 7-бап</w:t>
      </w:r>
    </w:p>
    <w:bookmarkEnd w:id="19"/>
    <w:bookmarkStart w:name="z23" w:id="20"/>
    <w:p>
      <w:pPr>
        <w:spacing w:after="0"/>
        <w:ind w:left="0"/>
        <w:jc w:val="left"/>
      </w:pPr>
      <w:r>
        <w:rPr>
          <w:rFonts w:ascii="Times New Roman"/>
          <w:b/>
          <w:i w:val="false"/>
          <w:color w:val="000000"/>
        </w:rPr>
        <w:t xml:space="preserve"> Тоқтата тұру</w:t>
      </w:r>
    </w:p>
    <w:bookmarkEnd w:id="20"/>
    <w:p>
      <w:pPr>
        <w:spacing w:after="0"/>
        <w:ind w:left="0"/>
        <w:jc w:val="both"/>
      </w:pPr>
      <w:r>
        <w:rPr>
          <w:rFonts w:ascii="Times New Roman"/>
          <w:b w:val="false"/>
          <w:i w:val="false"/>
          <w:color w:val="000000"/>
          <w:sz w:val="28"/>
        </w:rPr>
        <w:t>
      Тараптар ұлттық қауіпсіздікті, қоғамдық тәртіпті және қоғамдық саламаттылықты қамтамасыз ету мақсатында осы Келісімнің қолданылуын уақытша, ішінара немесе толық тоқтата алады. Осы Келісімнің қолданылуын тоқтата тұру туралы шешім қабылдайтын Тарап мұндай шешім күшіне енгенге дейін кемінде күнтізбелік 30 (отыз) күннен кешіктірмей дипломатиялық арналар арқылы екінші Тарапты хабардар етеді.</w:t>
      </w:r>
    </w:p>
    <w:bookmarkStart w:name="z24" w:id="21"/>
    <w:p>
      <w:pPr>
        <w:spacing w:after="0"/>
        <w:ind w:left="0"/>
        <w:jc w:val="left"/>
      </w:pPr>
      <w:r>
        <w:rPr>
          <w:rFonts w:ascii="Times New Roman"/>
          <w:b/>
          <w:i w:val="false"/>
          <w:color w:val="000000"/>
        </w:rPr>
        <w:t xml:space="preserve"> 8-бап</w:t>
      </w:r>
    </w:p>
    <w:bookmarkEnd w:id="21"/>
    <w:bookmarkStart w:name="z25" w:id="22"/>
    <w:p>
      <w:pPr>
        <w:spacing w:after="0"/>
        <w:ind w:left="0"/>
        <w:jc w:val="left"/>
      </w:pPr>
      <w:r>
        <w:rPr>
          <w:rFonts w:ascii="Times New Roman"/>
          <w:b/>
          <w:i w:val="false"/>
          <w:color w:val="000000"/>
        </w:rPr>
        <w:t xml:space="preserve"> Паспорттар мен жол жүру құжаттарының үлгілері</w:t>
      </w:r>
    </w:p>
    <w:bookmarkEnd w:id="22"/>
    <w:bookmarkStart w:name="z26" w:id="23"/>
    <w:p>
      <w:pPr>
        <w:spacing w:after="0"/>
        <w:ind w:left="0"/>
        <w:jc w:val="both"/>
      </w:pPr>
      <w:r>
        <w:rPr>
          <w:rFonts w:ascii="Times New Roman"/>
          <w:b w:val="false"/>
          <w:i w:val="false"/>
          <w:color w:val="000000"/>
          <w:sz w:val="28"/>
        </w:rPr>
        <w:t>
      1. Тараптар осы Келісімге қол қойылған күннен бастап күнтізбелік 30 (отыз) күн ішінде жарамды дипломатиялық және қызметтік паспорттардың үлгілерімен дипломатиялық арналар арқылы алмасады.</w:t>
      </w:r>
    </w:p>
    <w:bookmarkEnd w:id="23"/>
    <w:bookmarkStart w:name="z27" w:id="24"/>
    <w:p>
      <w:pPr>
        <w:spacing w:after="0"/>
        <w:ind w:left="0"/>
        <w:jc w:val="both"/>
      </w:pPr>
      <w:r>
        <w:rPr>
          <w:rFonts w:ascii="Times New Roman"/>
          <w:b w:val="false"/>
          <w:i w:val="false"/>
          <w:color w:val="000000"/>
          <w:sz w:val="28"/>
        </w:rPr>
        <w:t>
      2. Дипломатиялық немесе қызметтік паспорттарға өзгерістер енгізілген жағдайда Тараптар жаңа немесе өзгертілген паспорттардың үлгілерімен олар қолданысқа енгізілген күнге дейін күнтізбелік 30 (отыз) күннен кешіктірмей дипломатиялық арналар арқылы алмасады.</w:t>
      </w:r>
    </w:p>
    <w:bookmarkEnd w:id="24"/>
    <w:bookmarkStart w:name="z28" w:id="25"/>
    <w:p>
      <w:pPr>
        <w:spacing w:after="0"/>
        <w:ind w:left="0"/>
        <w:jc w:val="both"/>
      </w:pPr>
      <w:r>
        <w:rPr>
          <w:rFonts w:ascii="Times New Roman"/>
          <w:b w:val="false"/>
          <w:i w:val="false"/>
          <w:color w:val="000000"/>
          <w:sz w:val="28"/>
        </w:rPr>
        <w:t>
      3. Тараптар мемлекеттерінің азаматтары дипломатиялық және қызметтік паспорттарын жоғалтқан немесе бүлдірген жағдайда, бұл туралы болу мемлекетінің құзыретті органдарына дереу хабарлауға тиіс.</w:t>
      </w:r>
    </w:p>
    <w:bookmarkEnd w:id="25"/>
    <w:p>
      <w:pPr>
        <w:spacing w:after="0"/>
        <w:ind w:left="0"/>
        <w:jc w:val="both"/>
      </w:pPr>
      <w:r>
        <w:rPr>
          <w:rFonts w:ascii="Times New Roman"/>
          <w:b w:val="false"/>
          <w:i w:val="false"/>
          <w:color w:val="000000"/>
          <w:sz w:val="28"/>
        </w:rPr>
        <w:t>
      Осы баптың 3-тармағында аталған азаматтарға өз мемлекеттерінің дипломатиялық өкілдіктері немесе консулдық мекемелері болу мемлекетінің аумағынан шығуы үшін көзделген жаңа жол жүру құжаттарын береді.</w:t>
      </w:r>
    </w:p>
    <w:bookmarkStart w:name="z29" w:id="26"/>
    <w:p>
      <w:pPr>
        <w:spacing w:after="0"/>
        <w:ind w:left="0"/>
        <w:jc w:val="left"/>
      </w:pPr>
      <w:r>
        <w:rPr>
          <w:rFonts w:ascii="Times New Roman"/>
          <w:b/>
          <w:i w:val="false"/>
          <w:color w:val="000000"/>
        </w:rPr>
        <w:t xml:space="preserve"> 9-бап</w:t>
      </w:r>
    </w:p>
    <w:bookmarkEnd w:id="26"/>
    <w:bookmarkStart w:name="z30" w:id="27"/>
    <w:p>
      <w:pPr>
        <w:spacing w:after="0"/>
        <w:ind w:left="0"/>
        <w:jc w:val="left"/>
      </w:pPr>
      <w:r>
        <w:rPr>
          <w:rFonts w:ascii="Times New Roman"/>
          <w:b/>
          <w:i w:val="false"/>
          <w:color w:val="000000"/>
        </w:rPr>
        <w:t xml:space="preserve"> Дауларды реттеу</w:t>
      </w:r>
    </w:p>
    <w:bookmarkEnd w:id="27"/>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туындаған кез келген келіспеушіліктер немесе даулар Тараптар арасындағы консультациялар немесе келіссөздер арқылы шешіледі.</w:t>
      </w:r>
    </w:p>
    <w:bookmarkStart w:name="z31" w:id="28"/>
    <w:p>
      <w:pPr>
        <w:spacing w:after="0"/>
        <w:ind w:left="0"/>
        <w:jc w:val="left"/>
      </w:pPr>
      <w:r>
        <w:rPr>
          <w:rFonts w:ascii="Times New Roman"/>
          <w:b/>
          <w:i w:val="false"/>
          <w:color w:val="000000"/>
        </w:rPr>
        <w:t xml:space="preserve"> 10-бап</w:t>
      </w:r>
    </w:p>
    <w:bookmarkEnd w:id="28"/>
    <w:bookmarkStart w:name="z32" w:id="29"/>
    <w:p>
      <w:pPr>
        <w:spacing w:after="0"/>
        <w:ind w:left="0"/>
        <w:jc w:val="left"/>
      </w:pPr>
      <w:r>
        <w:rPr>
          <w:rFonts w:ascii="Times New Roman"/>
          <w:b/>
          <w:i w:val="false"/>
          <w:color w:val="000000"/>
        </w:rPr>
        <w:t xml:space="preserve"> Өзгерістер</w:t>
      </w:r>
    </w:p>
    <w:bookmarkEnd w:id="29"/>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өзгерістер мен толықтырулар енгізілуі мүмкін, олар жеке хаттамалармен ресімделеді және осы Келісімнің 11-бабына сәйкес күшіне енеді.</w:t>
      </w:r>
    </w:p>
    <w:bookmarkStart w:name="z33" w:id="30"/>
    <w:p>
      <w:pPr>
        <w:spacing w:after="0"/>
        <w:ind w:left="0"/>
        <w:jc w:val="left"/>
      </w:pPr>
      <w:r>
        <w:rPr>
          <w:rFonts w:ascii="Times New Roman"/>
          <w:b/>
          <w:i w:val="false"/>
          <w:color w:val="000000"/>
        </w:rPr>
        <w:t xml:space="preserve"> 11-бап</w:t>
      </w:r>
    </w:p>
    <w:bookmarkEnd w:id="30"/>
    <w:bookmarkStart w:name="z34" w:id="31"/>
    <w:p>
      <w:pPr>
        <w:spacing w:after="0"/>
        <w:ind w:left="0"/>
        <w:jc w:val="left"/>
      </w:pPr>
      <w:r>
        <w:rPr>
          <w:rFonts w:ascii="Times New Roman"/>
          <w:b/>
          <w:i w:val="false"/>
          <w:color w:val="000000"/>
        </w:rPr>
        <w:t xml:space="preserve"> Күшіне енуі, қолданылу мерзімі және тоқтату</w:t>
      </w:r>
    </w:p>
    <w:bookmarkEnd w:id="31"/>
    <w:bookmarkStart w:name="z35" w:id="3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32"/>
    <w:bookmarkStart w:name="z36" w:id="33"/>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бірінің оның қолданысын тоқтату ниеті туралы тиісті жазбаша хабарламасын дипломатиялық арналар арқылы екінші Тараптың алған күнінен бастап 6 (алты) ай өткенге дейін күшінде қалады.</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ОСЫНЫ КУӘЛАНДЫРУ ҮШІН өз мемлекеттері тиісті түрде уәкілеттік берген төменде қол қоюшылар осы Келісімге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201_ жылғы " " _________________ ___________________ қаласында әрқайсысы қазақ, араб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Мәтіндер арасында алшақтық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Марокко Корольдігінің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