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185f2" w14:textId="42185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дене шынықтыру және спорт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2018 жылғы 28 қыркүйектегі № 600 қаулысы</w:t>
      </w:r>
    </w:p>
    <w:p>
      <w:pPr>
        <w:spacing w:after="0"/>
        <w:ind w:left="0"/>
        <w:jc w:val="both"/>
      </w:pPr>
      <w:r>
        <w:rPr>
          <w:rFonts w:ascii="Times New Roman"/>
          <w:b w:val="false"/>
          <w:i w:val="false"/>
          <w:color w:val="000000"/>
          <w:sz w:val="28"/>
        </w:rPr>
        <w:t>
      Қазақстан Республикасы Заңының жобасы туралы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дене шынықтыру және спорт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w:t>
      </w:r>
    </w:p>
    <w:bookmarkEnd w:id="0"/>
    <w:bookmarkStart w:name="z2" w:id="1"/>
    <w:p>
      <w:pPr>
        <w:spacing w:after="0"/>
        <w:ind w:left="0"/>
        <w:jc w:val="left"/>
      </w:pPr>
      <w:r>
        <w:rPr>
          <w:rFonts w:ascii="Times New Roman"/>
          <w:b/>
          <w:i w:val="false"/>
          <w:color w:val="000000"/>
        </w:rPr>
        <w:t xml:space="preserve"> Қазақстан Республикасының кейбір заңнамалық актілеріне дене шынықтыру және спорт мәселелері бойынша өзгерістер мен толықтырулар енгізу туралы</w:t>
      </w:r>
    </w:p>
    <w:bookmarkEnd w:id="1"/>
    <w:p>
      <w:pPr>
        <w:spacing w:after="0"/>
        <w:ind w:left="0"/>
        <w:jc w:val="both"/>
      </w:pPr>
      <w:r>
        <w:rPr>
          <w:rFonts w:ascii="Times New Roman"/>
          <w:b w:val="false"/>
          <w:i w:val="false"/>
          <w:color w:val="000000"/>
          <w:sz w:val="28"/>
        </w:rPr>
        <w:t>
      1 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22-ІІ, 144-құжат; № 22-V, 156-құжат; № 22-VI, 159-құжат; № 23-ІІ, 172-құжат; 2016 ж., № 7-ІІ, 53-құжат; № 8-I, 62-құжат; № 12, 87-құжат; № 22, 116-құжат; № 23, 119-құжат; № 24, 126-құжат; 2017 ж., № 4, 7-құжат; № 6, 11-құжат; № 9, 18-құжат; № 10, 23-құжат; № 13, 45-құжат; № 14, 51-құжат; № 15, 55-құжат; 2017 жылғы 6 желтоқсанда "Егемен Қазақстан" және "Казахстанская правда" газеттерінде жарияланған "Қазақстан Республикасының кейбір заңнамалық актілеріне бюджет заңнамасын жетілдіру мәселелері бойынша өзгерістер мен толықтырулар енгізу туралы" 2017 жылғы 30 қарашадағы Қазақстан Республикасының Заңы; 2017 жылғы 26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2017 жылғы 25 желтоқсандағы Қазақстан Республикасының Заңы; 2017 жылғы 27 желтоқсанда "Егемен Қазақстан" және "Казахстанская правда" газеттерінде жарияланған "Қазақстан Республикасының кейбір заңнамалық актілеріне кедендік реттеу мәселелері бойынша өзгерістер мен толықтырулар енгізу туралы" 2017 жылғы 26 желтоқсандағы Қазақстан Республикасының Заңы):</w:t>
      </w:r>
    </w:p>
    <w:p>
      <w:pPr>
        <w:spacing w:after="0"/>
        <w:ind w:left="0"/>
        <w:jc w:val="both"/>
      </w:pPr>
      <w:r>
        <w:rPr>
          <w:rFonts w:ascii="Times New Roman"/>
          <w:b w:val="false"/>
          <w:i w:val="false"/>
          <w:color w:val="000000"/>
          <w:sz w:val="28"/>
        </w:rPr>
        <w:t>
      1) 41-баптың 1-тармағының бірінші бөлігі мынадай редакцияда жазылсын:</w:t>
      </w:r>
    </w:p>
    <w:p>
      <w:pPr>
        <w:spacing w:after="0"/>
        <w:ind w:left="0"/>
        <w:jc w:val="both"/>
      </w:pPr>
      <w:r>
        <w:rPr>
          <w:rFonts w:ascii="Times New Roman"/>
          <w:b w:val="false"/>
          <w:i w:val="false"/>
          <w:color w:val="000000"/>
          <w:sz w:val="28"/>
        </w:rPr>
        <w:t>
      "1. Жарғылық капиталына мемлекет қатысатын заңды тұлғаларға, Ұлттық әл-ауқат қоры тобына кіретін ұйымдарға, Қазақстан Республикасының Ұлттық кәсіпкерлер палатасына және Қазақстан Республикасының Үкіметі айқындайтын оның ұйымдарына, Қазақстан Республикасының Ұлттық олимпиада комитетіне, Қазақстан Республикасы Ұлттық паралимпиада комитетіне, дербес кластерлік қорға, дербес білім беру ұйымдарына және Қазақстан Республикасының Үкіметі айқындайтын олардың ұйымдарына, жекелеген мемлекеттік қызметтер көрсетуге, бюджеттік инвестициялық жобаларды іске асыруға және мемлекеттің әлеуметтік-экономикалық тұрақтылығын және (немесе) әлеуметтік-мәдени дамуын қамтамасыз етуге бағытталған басқа да міндеттерді орындауға арналған тапсырыс мемлекеттік тапсырма болып табылады.".</w:t>
      </w:r>
    </w:p>
    <w:p>
      <w:pPr>
        <w:spacing w:after="0"/>
        <w:ind w:left="0"/>
        <w:jc w:val="both"/>
      </w:pPr>
      <w:r>
        <w:rPr>
          <w:rFonts w:ascii="Times New Roman"/>
          <w:b w:val="false"/>
          <w:i w:val="false"/>
          <w:color w:val="000000"/>
          <w:sz w:val="28"/>
        </w:rPr>
        <w:t xml:space="preserve">
      2.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21-ІІІ, 137-құжат; № 22-I, 140, 141, 143-құжаттар; № 22-II, 144, 145, 148-құжаттар; № 22-ІІІ, 149-құжат; № 22-V, 152, 156, 158-құжаттар; № 22-VI, 159-құжат; № 22-VII, 161-құжат; № 23-I, 166, 169-құжаттар; № 23-II, 172-құжат; 2016 ж., № 1, 4-құжат; № 2, 9-құжат; № 6, 45-құжат; № 7-I, 49, 50-құжаттар; № 7-ІІ, 53, 57-құжаттар; № 8-I, 62, 65-құжаттар; № 8-ІІ, 66, 67, 68, 70, 72-құжаттар; № 12, 87-құжат; № 22, 116-құжат; № 23, 118-құжат; № 24, 124, 126, 131-құжаттар; 2017 ж., № 1-2, 3-құжат; № 9, 17, 18, 21, 22-құжаттар; № 12, 34-құжат; № 14, 49, 50, 54-құжаттар; № 15, 55-құжат; № 16, 56-құжат):</w:t>
      </w:r>
    </w:p>
    <w:p>
      <w:pPr>
        <w:spacing w:after="0"/>
        <w:ind w:left="0"/>
        <w:jc w:val="both"/>
      </w:pPr>
      <w:r>
        <w:rPr>
          <w:rFonts w:ascii="Times New Roman"/>
          <w:b w:val="false"/>
          <w:i w:val="false"/>
          <w:color w:val="000000"/>
          <w:sz w:val="28"/>
        </w:rPr>
        <w:t>
      409-бап мынадай мазмұндағы он екінші бөлікпен толықтырылсын:</w:t>
      </w:r>
    </w:p>
    <w:p>
      <w:pPr>
        <w:spacing w:after="0"/>
        <w:ind w:left="0"/>
        <w:jc w:val="both"/>
      </w:pPr>
      <w:r>
        <w:rPr>
          <w:rFonts w:ascii="Times New Roman"/>
          <w:b w:val="false"/>
          <w:i w:val="false"/>
          <w:color w:val="000000"/>
          <w:sz w:val="28"/>
        </w:rPr>
        <w:t xml:space="preserve">
      "12. Жаттықтырушының, спорттық медицина жөніндегі маманның немесе дене шынықтыру және спорт саласындағы басқа маманның спортшының келісіміне қарамастан спортшының тыйым салынған субстанцияны және (немесе) спортта тыйым салынған әдісті пайдалануынан не спортшының немесе спортшыға қатысты тыйым салынған субстанцияны және (немесе) тыйым салынған әдісті пайдалануына ықпал етуден көрінген, Қазақстан Республикасының допингке қарсы қағидаларын бұзуы - </w:t>
      </w:r>
    </w:p>
    <w:p>
      <w:pPr>
        <w:spacing w:after="0"/>
        <w:ind w:left="0"/>
        <w:jc w:val="both"/>
      </w:pPr>
      <w:r>
        <w:rPr>
          <w:rFonts w:ascii="Times New Roman"/>
          <w:b w:val="false"/>
          <w:i w:val="false"/>
          <w:color w:val="000000"/>
          <w:sz w:val="28"/>
        </w:rPr>
        <w:t xml:space="preserve">
      елу айлық есептік көрсеткіш мөлшерінде айыппұл салуға жазаланады. </w:t>
      </w:r>
    </w:p>
    <w:p>
      <w:pPr>
        <w:spacing w:after="0"/>
        <w:ind w:left="0"/>
        <w:jc w:val="both"/>
      </w:pPr>
      <w:r>
        <w:rPr>
          <w:rFonts w:ascii="Times New Roman"/>
          <w:b w:val="false"/>
          <w:i w:val="false"/>
          <w:color w:val="000000"/>
          <w:sz w:val="28"/>
        </w:rPr>
        <w:t>
      Ескертпе: осы бапта спортшыға қатысты тыйым салынған субстанцияны және (немесе) спортта тыйым салынған әдісті пайдалануға ықпал ету деп, тыйым салынған субстанцияны және (немесе) спортта тыйым салынған әдісті пайдалануға септігін тигізетін кез келген іс-әрекет, оның ішінде кеңестер, нұсқаулар, ақпарат беру, тыйым салынған субстанцияларды, тыйым салынған әдістерді пайдалану құралдарын беру, спортта тыйым салынған субстанцияны және (немесе) тыйым салынған әдістерді пайдалануға кедергілерді жою, сондай-ақ спортта тыйым салынған субстанцияны және (немесе) тыйым салынған әдісті пайдалану іздерін жасыру түсініледі.";</w:t>
      </w:r>
    </w:p>
    <w:p>
      <w:pPr>
        <w:spacing w:after="0"/>
        <w:ind w:left="0"/>
        <w:jc w:val="both"/>
      </w:pPr>
      <w:r>
        <w:rPr>
          <w:rFonts w:ascii="Times New Roman"/>
          <w:b w:val="false"/>
          <w:i w:val="false"/>
          <w:color w:val="000000"/>
          <w:sz w:val="28"/>
        </w:rPr>
        <w:t>
      2) мынадай мазмұндағы 732-1-баппен толықтырылсын:</w:t>
      </w:r>
    </w:p>
    <w:p>
      <w:pPr>
        <w:spacing w:after="0"/>
        <w:ind w:left="0"/>
        <w:jc w:val="both"/>
      </w:pPr>
      <w:r>
        <w:rPr>
          <w:rFonts w:ascii="Times New Roman"/>
          <w:b w:val="false"/>
          <w:i w:val="false"/>
          <w:color w:val="000000"/>
          <w:sz w:val="28"/>
        </w:rPr>
        <w:t>
      "732-1-бап. Дене шынықтыру және спорт саласындағы уәкілетті орган</w:t>
      </w:r>
    </w:p>
    <w:p>
      <w:pPr>
        <w:spacing w:after="0"/>
        <w:ind w:left="0"/>
        <w:jc w:val="both"/>
      </w:pPr>
      <w:r>
        <w:rPr>
          <w:rFonts w:ascii="Times New Roman"/>
          <w:b w:val="false"/>
          <w:i w:val="false"/>
          <w:color w:val="000000"/>
          <w:sz w:val="28"/>
        </w:rPr>
        <w:t>
      1. Дене шынықтыру және спорт саласындағы уәкілетті орган осы Кодекстің 409-бабында (он екінші бөлігінде) көзделген әкімшілік құқық бұзушылық туралы істерді қарайды.</w:t>
      </w:r>
    </w:p>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дене шынықтыру және спорт саласындағы уәкілетті органның басшысы не оның міндетін атқарушы тұлға құқылы.".</w:t>
      </w:r>
    </w:p>
    <w:p>
      <w:pPr>
        <w:spacing w:after="0"/>
        <w:ind w:left="0"/>
        <w:jc w:val="both"/>
      </w:pPr>
      <w:r>
        <w:rPr>
          <w:rFonts w:ascii="Times New Roman"/>
          <w:b w:val="false"/>
          <w:i w:val="false"/>
          <w:color w:val="000000"/>
          <w:sz w:val="28"/>
        </w:rPr>
        <w:t xml:space="preserve">
      3. "Дене шынықтыру және спорт туралы" 2014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14, 85-құжат; № 19-I, 19-II, 96-құжат; 2015 ж., № 10, 48-құжат; № 20-IV, 113-құжат; № 22-I, 140-құжат; 2016 ж., № 2, 9-құжат; 2017 ж., № 10, 23-құжат; № 16, 56-құжат):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мынадай мазмұндағы 1-1) тармақшамен толықтырылсын:</w:t>
      </w:r>
    </w:p>
    <w:p>
      <w:pPr>
        <w:spacing w:after="0"/>
        <w:ind w:left="0"/>
        <w:jc w:val="both"/>
      </w:pPr>
      <w:r>
        <w:rPr>
          <w:rFonts w:ascii="Times New Roman"/>
          <w:b w:val="false"/>
          <w:i w:val="false"/>
          <w:color w:val="000000"/>
          <w:sz w:val="28"/>
        </w:rPr>
        <w:t>
      "1-1) арнайы спорттық мүкәммал - жарыс қызметінің қажетті компонентін білдіретін және мүгедек спортшы ағзасының бұзылған немесе жоғалтқан функцияларының орнын толтыратын спорттық мүкәммал;";</w:t>
      </w:r>
    </w:p>
    <w:p>
      <w:pPr>
        <w:spacing w:after="0"/>
        <w:ind w:left="0"/>
        <w:jc w:val="both"/>
      </w:pPr>
      <w:r>
        <w:rPr>
          <w:rFonts w:ascii="Times New Roman"/>
          <w:b w:val="false"/>
          <w:i w:val="false"/>
          <w:color w:val="000000"/>
          <w:sz w:val="28"/>
        </w:rPr>
        <w:t>
      16) тармақша мынадай редакцияда жазылсын:</w:t>
      </w:r>
    </w:p>
    <w:p>
      <w:pPr>
        <w:spacing w:after="0"/>
        <w:ind w:left="0"/>
        <w:jc w:val="both"/>
      </w:pPr>
      <w:r>
        <w:rPr>
          <w:rFonts w:ascii="Times New Roman"/>
          <w:b w:val="false"/>
          <w:i w:val="false"/>
          <w:color w:val="000000"/>
          <w:sz w:val="28"/>
        </w:rPr>
        <w:t>
      "16) жаттықтырушы, жаттықтырушы-оқытушы - спорттық кәсіби немесе өзге жоғары, техникалық және кәсіби білімі бар, жаттықтырушылардың біліктілігін арттыру курстарынан өткен, спорттық атақтары бар, спорттық нәтижелерге қол жеткізуі үшін спортшыны даярлаудың оқу-жаттығу процесін және оның жарыстастық қызметіне басшылықты жүзеге асыратын жеке тұлға;";</w:t>
      </w:r>
    </w:p>
    <w:p>
      <w:pPr>
        <w:spacing w:after="0"/>
        <w:ind w:left="0"/>
        <w:jc w:val="both"/>
      </w:pPr>
      <w:r>
        <w:rPr>
          <w:rFonts w:ascii="Times New Roman"/>
          <w:b w:val="false"/>
          <w:i w:val="false"/>
          <w:color w:val="000000"/>
          <w:sz w:val="28"/>
        </w:rPr>
        <w:t>
      17) тармақша мынадай редакцияда жазылсын:</w:t>
      </w:r>
    </w:p>
    <w:p>
      <w:pPr>
        <w:spacing w:after="0"/>
        <w:ind w:left="0"/>
        <w:jc w:val="both"/>
      </w:pPr>
      <w:r>
        <w:rPr>
          <w:rFonts w:ascii="Times New Roman"/>
          <w:b w:val="false"/>
          <w:i w:val="false"/>
          <w:color w:val="000000"/>
          <w:sz w:val="28"/>
        </w:rPr>
        <w:t>
      "17) жаттықтырушыны, спорт дәрігерін, спорт төрешісін, дене шынықтыру және спорт саласындағы маманды қызметін атқарудан шеттету - жаттықтырушыны, спорт дәрігерін, спорт төрешісін, дене шынықтыру және спорт саласындағы маманды допингті пайдаланғаны, сондай-ақ Қазақстан Республикасы спорт этикасының нормаларын бұзғаны үшін дене шынықтыру және спорт саласында еңбек (кәсіби) қызметін жүзеге асыру құқығынан айыру;";</w:t>
      </w:r>
    </w:p>
    <w:p>
      <w:pPr>
        <w:spacing w:after="0"/>
        <w:ind w:left="0"/>
        <w:jc w:val="both"/>
      </w:pPr>
      <w:r>
        <w:rPr>
          <w:rFonts w:ascii="Times New Roman"/>
          <w:b w:val="false"/>
          <w:i w:val="false"/>
          <w:color w:val="000000"/>
          <w:sz w:val="28"/>
        </w:rPr>
        <w:t>
      мынадай мазмұндағы 19-1) тармақшамен толықтырылсын:</w:t>
      </w:r>
    </w:p>
    <w:p>
      <w:pPr>
        <w:spacing w:after="0"/>
        <w:ind w:left="0"/>
        <w:jc w:val="both"/>
      </w:pPr>
      <w:r>
        <w:rPr>
          <w:rFonts w:ascii="Times New Roman"/>
          <w:b w:val="false"/>
          <w:i w:val="false"/>
          <w:color w:val="000000"/>
          <w:sz w:val="28"/>
        </w:rPr>
        <w:t>
      "19-1) Қазақстан Республикасының спорт этикасының нормалары - дене шынықтыру және спорт субъектілері мінез-құлқының қағидаттары және нормалары;";</w:t>
      </w:r>
    </w:p>
    <w:p>
      <w:pPr>
        <w:spacing w:after="0"/>
        <w:ind w:left="0"/>
        <w:jc w:val="both"/>
      </w:pPr>
      <w:r>
        <w:rPr>
          <w:rFonts w:ascii="Times New Roman"/>
          <w:b w:val="false"/>
          <w:i w:val="false"/>
          <w:color w:val="000000"/>
          <w:sz w:val="28"/>
        </w:rPr>
        <w:t>
      29-1) тармақша мынадай редакцияда жазылсын:</w:t>
      </w:r>
    </w:p>
    <w:p>
      <w:pPr>
        <w:spacing w:after="0"/>
        <w:ind w:left="0"/>
        <w:jc w:val="both"/>
      </w:pPr>
      <w:r>
        <w:rPr>
          <w:rFonts w:ascii="Times New Roman"/>
          <w:b w:val="false"/>
          <w:i w:val="false"/>
          <w:color w:val="000000"/>
          <w:sz w:val="28"/>
        </w:rPr>
        <w:t>
      "29-1) олимпиадалық емес спорт түрі - Олимпиадалық ойындар бағдарламасына кірмеген, әлемдік спорт қоғамдастығында кеңінен дамыған және халықаралық спорт федерациялары басқаратын спорт түрі;";</w:t>
      </w:r>
    </w:p>
    <w:p>
      <w:pPr>
        <w:spacing w:after="0"/>
        <w:ind w:left="0"/>
        <w:jc w:val="both"/>
      </w:pPr>
      <w:r>
        <w:rPr>
          <w:rFonts w:ascii="Times New Roman"/>
          <w:b w:val="false"/>
          <w:i w:val="false"/>
          <w:color w:val="000000"/>
          <w:sz w:val="28"/>
        </w:rPr>
        <w:t>
      мынадай мазмұндағы 29-3) тармақшамен толықтырылсын:</w:t>
      </w:r>
    </w:p>
    <w:p>
      <w:pPr>
        <w:spacing w:after="0"/>
        <w:ind w:left="0"/>
        <w:jc w:val="both"/>
      </w:pPr>
      <w:r>
        <w:rPr>
          <w:rFonts w:ascii="Times New Roman"/>
          <w:b w:val="false"/>
          <w:i w:val="false"/>
          <w:color w:val="000000"/>
          <w:sz w:val="28"/>
        </w:rPr>
        <w:t>
      "29-3) паралимпиадалық емес спорт түрі - Паралимпиадалық ойындар бағдарламасына кірмеген, әлемдік спорт қоғамдастығында кеңінен дамыған және халықаралық спорт федерациялары басқаратын паралимпиадалық спорт түрі;";</w:t>
      </w:r>
    </w:p>
    <w:p>
      <w:pPr>
        <w:spacing w:after="0"/>
        <w:ind w:left="0"/>
        <w:jc w:val="both"/>
      </w:pPr>
      <w:r>
        <w:rPr>
          <w:rFonts w:ascii="Times New Roman"/>
          <w:b w:val="false"/>
          <w:i w:val="false"/>
          <w:color w:val="000000"/>
          <w:sz w:val="28"/>
        </w:rPr>
        <w:t>
      30) тармақша мынадай редакцияда жазылсын:</w:t>
      </w:r>
    </w:p>
    <w:p>
      <w:pPr>
        <w:spacing w:after="0"/>
        <w:ind w:left="0"/>
        <w:jc w:val="both"/>
      </w:pPr>
      <w:r>
        <w:rPr>
          <w:rFonts w:ascii="Times New Roman"/>
          <w:b w:val="false"/>
          <w:i w:val="false"/>
          <w:color w:val="000000"/>
          <w:sz w:val="28"/>
        </w:rPr>
        <w:t>
      "30) Паралимпиадалық ойындар - тірек-қозғалу аппараты, көру органдары зақымданған және зияткерлік дамуы бұзылған мүгедек спортшылар арасында өткізілетін халықаралық қысқы және жазғы жарыстар;";</w:t>
      </w:r>
    </w:p>
    <w:p>
      <w:pPr>
        <w:spacing w:after="0"/>
        <w:ind w:left="0"/>
        <w:jc w:val="both"/>
      </w:pPr>
      <w:r>
        <w:rPr>
          <w:rFonts w:ascii="Times New Roman"/>
          <w:b w:val="false"/>
          <w:i w:val="false"/>
          <w:color w:val="000000"/>
          <w:sz w:val="28"/>
        </w:rPr>
        <w:t>
      48) тармақша мынадай редакцияда жазылсын:</w:t>
      </w:r>
    </w:p>
    <w:p>
      <w:pPr>
        <w:spacing w:after="0"/>
        <w:ind w:left="0"/>
        <w:jc w:val="both"/>
      </w:pPr>
      <w:r>
        <w:rPr>
          <w:rFonts w:ascii="Times New Roman"/>
          <w:b w:val="false"/>
          <w:i w:val="false"/>
          <w:color w:val="000000"/>
          <w:sz w:val="28"/>
        </w:rPr>
        <w:t>
      "48) спортшыны, спорттық жарыстарға қатысатын жануарларды жарыстан шығарып тастау - спортшыны, спорттық жарыстарға қатысатын жануарларды спорт түрінің қағидаларын, спорттық жарыстардың ережелерін (регламентін) бұзғаны, допинг пайдаланғаны, халықаралық спорт ұйымдары және (немесе) республикалық спорт федерациялары бекіткен нормаларды бұзғаны үшін, сондай-ақ Қазақстан Республикасы спорт этикасының нормаларын бұзғаны үшін спорттық жарыстарға қатысудан шеттету;";</w:t>
      </w:r>
    </w:p>
    <w:p>
      <w:pPr>
        <w:spacing w:after="0"/>
        <w:ind w:left="0"/>
        <w:jc w:val="both"/>
      </w:pPr>
      <w:r>
        <w:rPr>
          <w:rFonts w:ascii="Times New Roman"/>
          <w:b w:val="false"/>
          <w:i w:val="false"/>
          <w:color w:val="000000"/>
          <w:sz w:val="28"/>
        </w:rPr>
        <w:t>
      мынадай мазмұндағы 52-1) тармақшамен толықтырылсын:</w:t>
      </w:r>
    </w:p>
    <w:p>
      <w:pPr>
        <w:spacing w:after="0"/>
        <w:ind w:left="0"/>
        <w:jc w:val="both"/>
      </w:pPr>
      <w:r>
        <w:rPr>
          <w:rFonts w:ascii="Times New Roman"/>
          <w:b w:val="false"/>
          <w:i w:val="false"/>
          <w:color w:val="000000"/>
          <w:sz w:val="28"/>
        </w:rPr>
        <w:t>
      "52-1) сурдлимпиадалық спорт түрі - Сурдлимпиадалық ойындар бағдарламасына кірген, Халықаралық саңыраулар спорт комитеті бекіткен спорт түрі;";</w:t>
      </w:r>
    </w:p>
    <w:p>
      <w:pPr>
        <w:spacing w:after="0"/>
        <w:ind w:left="0"/>
        <w:jc w:val="both"/>
      </w:pPr>
      <w:r>
        <w:rPr>
          <w:rFonts w:ascii="Times New Roman"/>
          <w:b w:val="false"/>
          <w:i w:val="false"/>
          <w:color w:val="000000"/>
          <w:sz w:val="28"/>
        </w:rPr>
        <w:t>
      2) 6-бапта:</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спортшыларға, жаттықтырушыларға немесе жаттықтырушы - оқытушыларға өмір бойы ай сайынғы материалдық қамсыздандыруды төлеу қағидаларын бекітеді және олардың мөлшерін белгілейді;";</w:t>
      </w:r>
    </w:p>
    <w:p>
      <w:pPr>
        <w:spacing w:after="0"/>
        <w:ind w:left="0"/>
        <w:jc w:val="both"/>
      </w:pPr>
      <w:r>
        <w:rPr>
          <w:rFonts w:ascii="Times New Roman"/>
          <w:b w:val="false"/>
          <w:i w:val="false"/>
          <w:color w:val="000000"/>
          <w:sz w:val="28"/>
        </w:rPr>
        <w:t>
      мынадай мазмұндағы 8-1) тармақшамен толықтырылсын:</w:t>
      </w:r>
    </w:p>
    <w:p>
      <w:pPr>
        <w:spacing w:after="0"/>
        <w:ind w:left="0"/>
        <w:jc w:val="both"/>
      </w:pPr>
      <w:r>
        <w:rPr>
          <w:rFonts w:ascii="Times New Roman"/>
          <w:b w:val="false"/>
          <w:i w:val="false"/>
          <w:color w:val="000000"/>
          <w:sz w:val="28"/>
        </w:rPr>
        <w:t>
      "8-1) дене шынықтыруды және спортты дамытуға бағытталған бюджеттен тыс ақша қаражаттарын бөлу жөніндегі бірыңғай операторды айқындау тәртібін бекітеді;";</w:t>
      </w:r>
    </w:p>
    <w:p>
      <w:pPr>
        <w:spacing w:after="0"/>
        <w:ind w:left="0"/>
        <w:jc w:val="both"/>
      </w:pPr>
      <w:r>
        <w:rPr>
          <w:rFonts w:ascii="Times New Roman"/>
          <w:b w:val="false"/>
          <w:i w:val="false"/>
          <w:color w:val="000000"/>
          <w:sz w:val="28"/>
        </w:rPr>
        <w:t>
      3) 7-бапта:</w:t>
      </w:r>
    </w:p>
    <w:p>
      <w:pPr>
        <w:spacing w:after="0"/>
        <w:ind w:left="0"/>
        <w:jc w:val="both"/>
      </w:pPr>
      <w:r>
        <w:rPr>
          <w:rFonts w:ascii="Times New Roman"/>
          <w:b w:val="false"/>
          <w:i w:val="false"/>
          <w:color w:val="000000"/>
          <w:sz w:val="28"/>
        </w:rPr>
        <w:t>
      13) тармақша мынадай редакцияда жазылсын:</w:t>
      </w:r>
    </w:p>
    <w:p>
      <w:pPr>
        <w:spacing w:after="0"/>
        <w:ind w:left="0"/>
        <w:jc w:val="both"/>
      </w:pPr>
      <w:r>
        <w:rPr>
          <w:rFonts w:ascii="Times New Roman"/>
          <w:b w:val="false"/>
          <w:i w:val="false"/>
          <w:color w:val="000000"/>
          <w:sz w:val="28"/>
        </w:rPr>
        <w:t>
      "13) жаттықтырушы, біліктілігі жоғары деңгейдегі жоғары санатты жаттықтырушы-оқытушы, жаттықтырушы, біліктілігі орта деңгейдегі жоғары санатты жаттықтырушы-оқытушы, біліктілігі жоғары деңгейдегі жоғары санатты әдіскер, біліктілігі орта деңгейдегі жоғары санатты әдіскер, біліктілігі жоғары деңгейдегі жоғары санатты нұсқаушы-спортшы, жоғары санатты ұлттық спорт төрешісі, ұлттық спорт төрешісі біліктілік санаттарын береді;";</w:t>
      </w:r>
    </w:p>
    <w:p>
      <w:pPr>
        <w:spacing w:after="0"/>
        <w:ind w:left="0"/>
        <w:jc w:val="both"/>
      </w:pPr>
      <w:r>
        <w:rPr>
          <w:rFonts w:ascii="Times New Roman"/>
          <w:b w:val="false"/>
          <w:i w:val="false"/>
          <w:color w:val="000000"/>
          <w:sz w:val="28"/>
        </w:rPr>
        <w:t>
      мынадай мазмұндағы 15-1) тармақшамен толықтырылсын:</w:t>
      </w:r>
    </w:p>
    <w:p>
      <w:pPr>
        <w:spacing w:after="0"/>
        <w:ind w:left="0"/>
        <w:jc w:val="both"/>
      </w:pPr>
      <w:r>
        <w:rPr>
          <w:rFonts w:ascii="Times New Roman"/>
          <w:b w:val="false"/>
          <w:i w:val="false"/>
          <w:color w:val="000000"/>
          <w:sz w:val="28"/>
        </w:rPr>
        <w:t>
      "15-1) Дүниежүзілік Допингке қарсы агенттіктің тыйым салынған тізімі негізінде спортта пайдалануға тыйым салынған субстанциялардың және (немесе) әдістердің тізбесін бекітеді;";</w:t>
      </w:r>
    </w:p>
    <w:p>
      <w:pPr>
        <w:spacing w:after="0"/>
        <w:ind w:left="0"/>
        <w:jc w:val="both"/>
      </w:pPr>
      <w:r>
        <w:rPr>
          <w:rFonts w:ascii="Times New Roman"/>
          <w:b w:val="false"/>
          <w:i w:val="false"/>
          <w:color w:val="000000"/>
          <w:sz w:val="28"/>
        </w:rPr>
        <w:t>
      19) тармақша мынадай редакцияда жазылсын:</w:t>
      </w:r>
    </w:p>
    <w:p>
      <w:pPr>
        <w:spacing w:after="0"/>
        <w:ind w:left="0"/>
        <w:jc w:val="both"/>
      </w:pPr>
      <w:r>
        <w:rPr>
          <w:rFonts w:ascii="Times New Roman"/>
          <w:b w:val="false"/>
          <w:i w:val="false"/>
          <w:color w:val="000000"/>
          <w:sz w:val="28"/>
        </w:rPr>
        <w:t>
      "19) спортшыларға, жаттықтырушыларға немесе жаттықтырушы - оқытушыларға өмір бойы ай сайынғы материалдық қамсыздандыруды төлеу қағидаларын әзірлейді, Қазақстан Республикасының Үкіметіне олардың мөлшері туралы ұсыныстар енгізеді және төлемдерін қамтамасыз етеді;";</w:t>
      </w:r>
    </w:p>
    <w:p>
      <w:pPr>
        <w:spacing w:after="0"/>
        <w:ind w:left="0"/>
        <w:jc w:val="both"/>
      </w:pPr>
      <w:r>
        <w:rPr>
          <w:rFonts w:ascii="Times New Roman"/>
          <w:b w:val="false"/>
          <w:i w:val="false"/>
          <w:color w:val="000000"/>
          <w:sz w:val="28"/>
        </w:rPr>
        <w:t>
      25) тармақша мынадай редакцияда жазылсын:</w:t>
      </w:r>
    </w:p>
    <w:p>
      <w:pPr>
        <w:spacing w:after="0"/>
        <w:ind w:left="0"/>
        <w:jc w:val="both"/>
      </w:pPr>
      <w:r>
        <w:rPr>
          <w:rFonts w:ascii="Times New Roman"/>
          <w:b w:val="false"/>
          <w:i w:val="false"/>
          <w:color w:val="000000"/>
          <w:sz w:val="28"/>
        </w:rPr>
        <w:t>
      "25) спорттық атақтар, разрядтар және біліктілік санаттарын беру, қайтарып алу, қайта беру қағидаларын, сондай-ақ төсбелгілердің сипаттамаларын әзірлейді және бекітеді және оларды береді;";</w:t>
      </w:r>
    </w:p>
    <w:p>
      <w:pPr>
        <w:spacing w:after="0"/>
        <w:ind w:left="0"/>
        <w:jc w:val="both"/>
      </w:pPr>
      <w:r>
        <w:rPr>
          <w:rFonts w:ascii="Times New Roman"/>
          <w:b w:val="false"/>
          <w:i w:val="false"/>
          <w:color w:val="000000"/>
          <w:sz w:val="28"/>
        </w:rPr>
        <w:t>
      33) тармақша мынадай редакцияда жазылсын:</w:t>
      </w:r>
    </w:p>
    <w:p>
      <w:pPr>
        <w:spacing w:after="0"/>
        <w:ind w:left="0"/>
        <w:jc w:val="both"/>
      </w:pPr>
      <w:r>
        <w:rPr>
          <w:rFonts w:ascii="Times New Roman"/>
          <w:b w:val="false"/>
          <w:i w:val="false"/>
          <w:color w:val="000000"/>
          <w:sz w:val="28"/>
        </w:rPr>
        <w:t>
      "33) спорт түрлері бойынша Қазақстан Республикасы құрама командаларының (спорт түрлері бойынша ұлттық құрама командалардың) бас жаттықтырушыларын және спорт түрлері бойынша мемлекеттік жаттықтырушыларды - республикалық аккредиттелген спорт федерацияларының ұсынуымен, олимпиадалық спорт түрлері бойынша - Қазақстан Республикасының Ұлттық олимпиада комитетінің келісуімен, паралимпиадалық спорт түрлері бойынша - Қазақстан Республикасының Ұлттық паралимпиада комитетінің келісуімен, сурдлимпиадалық спорт түрлері бойынша - Қазақстан Республикасының Ұлттық сурдлимпиадалық комитетінің келісуімен лауазымдарға тағайындайды және олардан босатады;";</w:t>
      </w:r>
    </w:p>
    <w:p>
      <w:pPr>
        <w:spacing w:after="0"/>
        <w:ind w:left="0"/>
        <w:jc w:val="both"/>
      </w:pPr>
      <w:r>
        <w:rPr>
          <w:rFonts w:ascii="Times New Roman"/>
          <w:b w:val="false"/>
          <w:i w:val="false"/>
          <w:color w:val="000000"/>
          <w:sz w:val="28"/>
        </w:rPr>
        <w:t>
      40) тармақша мынадай редакцияда жазылсын:</w:t>
      </w:r>
    </w:p>
    <w:p>
      <w:pPr>
        <w:spacing w:after="0"/>
        <w:ind w:left="0"/>
        <w:jc w:val="both"/>
      </w:pPr>
      <w:r>
        <w:rPr>
          <w:rFonts w:ascii="Times New Roman"/>
          <w:b w:val="false"/>
          <w:i w:val="false"/>
          <w:color w:val="000000"/>
          <w:sz w:val="28"/>
        </w:rPr>
        <w:t>
      "40) дене шынықтыру және спорт саласындағы мемлекеттік ұйымдардың үлгі штаттарын бекітеді;";</w:t>
      </w:r>
    </w:p>
    <w:p>
      <w:pPr>
        <w:spacing w:after="0"/>
        <w:ind w:left="0"/>
        <w:jc w:val="both"/>
      </w:pPr>
      <w:r>
        <w:rPr>
          <w:rFonts w:ascii="Times New Roman"/>
          <w:b w:val="false"/>
          <w:i w:val="false"/>
          <w:color w:val="000000"/>
          <w:sz w:val="28"/>
        </w:rPr>
        <w:t>
      мынадай мазмұндағы 44-1) тармақшамен толықтырылсын:</w:t>
      </w:r>
    </w:p>
    <w:p>
      <w:pPr>
        <w:spacing w:after="0"/>
        <w:ind w:left="0"/>
        <w:jc w:val="both"/>
      </w:pPr>
      <w:r>
        <w:rPr>
          <w:rFonts w:ascii="Times New Roman"/>
          <w:b w:val="false"/>
          <w:i w:val="false"/>
          <w:color w:val="000000"/>
          <w:sz w:val="28"/>
        </w:rPr>
        <w:t>
      "44-1) спорттық іс-шараларға, оның ішінде республикалық және жергілікті бюджеттен қаржыландырылатын барлық дене шынықтыру-спорт ұйымдарына арналған оқу-жаттығу жиынына бөлінетін ақшалай қаражатты жұмсау қағидаларын әзірлейді және бекітеді;";</w:t>
      </w:r>
    </w:p>
    <w:p>
      <w:pPr>
        <w:spacing w:after="0"/>
        <w:ind w:left="0"/>
        <w:jc w:val="both"/>
      </w:pPr>
      <w:r>
        <w:rPr>
          <w:rFonts w:ascii="Times New Roman"/>
          <w:b w:val="false"/>
          <w:i w:val="false"/>
          <w:color w:val="000000"/>
          <w:sz w:val="28"/>
        </w:rPr>
        <w:t>
      мынадай мазмұндағы 65-1), 65-2), 65-3) 65-4), 65-5) 65-6), 65-7) және 65-8) тармақшалармен толықтырылсын:</w:t>
      </w:r>
    </w:p>
    <w:p>
      <w:pPr>
        <w:spacing w:after="0"/>
        <w:ind w:left="0"/>
        <w:jc w:val="both"/>
      </w:pPr>
      <w:r>
        <w:rPr>
          <w:rFonts w:ascii="Times New Roman"/>
          <w:b w:val="false"/>
          <w:i w:val="false"/>
          <w:color w:val="000000"/>
          <w:sz w:val="28"/>
        </w:rPr>
        <w:t>
      "65-1) дене шынықтыру және спорт саласындағы мемлекеттік мекемелердің тауарларды (жұмыстарды, көрсетілетін қызметтерді) сату бойынша ақылы қызмет түрлерін көрсету және тауарларды (жұмыстарды, көрсетілетін қызметтерді) сатудан түсетін ақшаны жұмсау қағидаларын әзірлейді және бекітеді;</w:t>
      </w:r>
    </w:p>
    <w:p>
      <w:pPr>
        <w:spacing w:after="0"/>
        <w:ind w:left="0"/>
        <w:jc w:val="both"/>
      </w:pPr>
      <w:r>
        <w:rPr>
          <w:rFonts w:ascii="Times New Roman"/>
          <w:b w:val="false"/>
          <w:i w:val="false"/>
          <w:color w:val="000000"/>
          <w:sz w:val="28"/>
        </w:rPr>
        <w:t>
      65-2) Қазақстан Республикасының спорттық этика нормаларын әзірлейді және бекітеді;</w:t>
      </w:r>
    </w:p>
    <w:p>
      <w:pPr>
        <w:spacing w:after="0"/>
        <w:ind w:left="0"/>
        <w:jc w:val="both"/>
      </w:pPr>
      <w:r>
        <w:rPr>
          <w:rFonts w:ascii="Times New Roman"/>
          <w:b w:val="false"/>
          <w:i w:val="false"/>
          <w:color w:val="000000"/>
          <w:sz w:val="28"/>
        </w:rPr>
        <w:t>
      65-3) дене шынықтыру және спорт ұйымдары желісінің ең төмен мемлекеттік нормативтерін әзірлейді және бекітеді;</w:t>
      </w:r>
    </w:p>
    <w:p>
      <w:pPr>
        <w:spacing w:after="0"/>
        <w:ind w:left="0"/>
        <w:jc w:val="both"/>
      </w:pPr>
      <w:r>
        <w:rPr>
          <w:rFonts w:ascii="Times New Roman"/>
          <w:b w:val="false"/>
          <w:i w:val="false"/>
          <w:color w:val="000000"/>
          <w:sz w:val="28"/>
        </w:rPr>
        <w:t>
      65-4) дене шынықтыру мен спортты дамытуға бағытталған бюджеттен тыс ақшалай қаражатты бөлу қағидаларын әзірлейді және бекітеді;</w:t>
      </w:r>
    </w:p>
    <w:p>
      <w:pPr>
        <w:spacing w:after="0"/>
        <w:ind w:left="0"/>
        <w:jc w:val="both"/>
      </w:pPr>
      <w:r>
        <w:rPr>
          <w:rFonts w:ascii="Times New Roman"/>
          <w:b w:val="false"/>
          <w:i w:val="false"/>
          <w:color w:val="000000"/>
          <w:sz w:val="28"/>
        </w:rPr>
        <w:t>
      65-5) білім беру саласындағы уәкілетті органмен келісу бойынша білім беру ұйымдарында оқитын оқушыларды дене тәрбиесі сабағынан босату қағидаларын әзірлейді және бекітеді;</w:t>
      </w:r>
    </w:p>
    <w:p>
      <w:pPr>
        <w:spacing w:after="0"/>
        <w:ind w:left="0"/>
        <w:jc w:val="both"/>
      </w:pPr>
      <w:r>
        <w:rPr>
          <w:rFonts w:ascii="Times New Roman"/>
          <w:b w:val="false"/>
          <w:i w:val="false"/>
          <w:color w:val="000000"/>
          <w:sz w:val="28"/>
        </w:rPr>
        <w:t>
      65-6) Ұлттық допингке қарсы ұйымның, халықаралық, өңірлік аккредиттелген спорт федерацияларының ұсынысы бойынша жарыстан шеттету туралы шешім қабылдайды;</w:t>
      </w:r>
    </w:p>
    <w:p>
      <w:pPr>
        <w:spacing w:after="0"/>
        <w:ind w:left="0"/>
        <w:jc w:val="both"/>
      </w:pPr>
      <w:r>
        <w:rPr>
          <w:rFonts w:ascii="Times New Roman"/>
          <w:b w:val="false"/>
          <w:i w:val="false"/>
          <w:color w:val="000000"/>
          <w:sz w:val="28"/>
        </w:rPr>
        <w:t>
      65-7) Олимпиада, Паралимпиада және Сурдлимпиада чемпиондары мен жүлдегерлеріне тұрғын үй сатып алу, беру және қайтарып алу қағидаларын әзірлейді және бекітеді;</w:t>
      </w:r>
    </w:p>
    <w:p>
      <w:pPr>
        <w:spacing w:after="0"/>
        <w:ind w:left="0"/>
        <w:jc w:val="both"/>
      </w:pPr>
      <w:r>
        <w:rPr>
          <w:rFonts w:ascii="Times New Roman"/>
          <w:b w:val="false"/>
          <w:i w:val="false"/>
          <w:color w:val="000000"/>
          <w:sz w:val="28"/>
        </w:rPr>
        <w:t>
      65-8) Қазақстан Республикасының заңнамасына сәйкес бірыңғай операторды айқындайды;";</w:t>
      </w:r>
    </w:p>
    <w:p>
      <w:pPr>
        <w:spacing w:after="0"/>
        <w:ind w:left="0"/>
        <w:jc w:val="both"/>
      </w:pPr>
      <w:r>
        <w:rPr>
          <w:rFonts w:ascii="Times New Roman"/>
          <w:b w:val="false"/>
          <w:i w:val="false"/>
          <w:color w:val="000000"/>
          <w:sz w:val="28"/>
        </w:rPr>
        <w:t>
      4) 8-бапта: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9) тармақша мынадай редакцияда жазылсын:</w:t>
      </w:r>
    </w:p>
    <w:p>
      <w:pPr>
        <w:spacing w:after="0"/>
        <w:ind w:left="0"/>
        <w:jc w:val="both"/>
      </w:pPr>
      <w:r>
        <w:rPr>
          <w:rFonts w:ascii="Times New Roman"/>
          <w:b w:val="false"/>
          <w:i w:val="false"/>
          <w:color w:val="000000"/>
          <w:sz w:val="28"/>
        </w:rPr>
        <w:t>
      "9) біліктілігі жоғары деңгейдегі бірінші санатты жаттықтырушы, жаттықтырушы-оқытушы, біліктілігі орта деңгейдегі бірінші санатты жаттықтырушы, жаттықтырушы-оқытушы,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береді;";</w:t>
      </w:r>
    </w:p>
    <w:p>
      <w:pPr>
        <w:spacing w:after="0"/>
        <w:ind w:left="0"/>
        <w:jc w:val="both"/>
      </w:pPr>
      <w:r>
        <w:rPr>
          <w:rFonts w:ascii="Times New Roman"/>
          <w:b w:val="false"/>
          <w:i w:val="false"/>
          <w:color w:val="000000"/>
          <w:sz w:val="28"/>
        </w:rPr>
        <w:t>
      2-тармақтың 7) тармақшасы мынадай редакцияда жазылсын:</w:t>
      </w:r>
    </w:p>
    <w:p>
      <w:pPr>
        <w:spacing w:after="0"/>
        <w:ind w:left="0"/>
        <w:jc w:val="both"/>
      </w:pPr>
      <w:r>
        <w:rPr>
          <w:rFonts w:ascii="Times New Roman"/>
          <w:b w:val="false"/>
          <w:i w:val="false"/>
          <w:color w:val="000000"/>
          <w:sz w:val="28"/>
        </w:rPr>
        <w:t>
      "7) біліктілігі жоғары деңгейдегі екінші санатты жаттықтырушы, жаттықтырушы-оқытушы, біліктілігі орта деңгейдегі екінші санатты жаттықтырушы, жаттықтырушы-оқытушы,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береді;";</w:t>
      </w:r>
    </w:p>
    <w:p>
      <w:pPr>
        <w:spacing w:after="0"/>
        <w:ind w:left="0"/>
        <w:jc w:val="both"/>
      </w:pPr>
      <w:r>
        <w:rPr>
          <w:rFonts w:ascii="Times New Roman"/>
          <w:b w:val="false"/>
          <w:i w:val="false"/>
          <w:color w:val="000000"/>
          <w:sz w:val="28"/>
        </w:rPr>
        <w:t>
      3-тармақтың 2) тармақшасы мынадай редакцияда жазылсын:</w:t>
      </w:r>
    </w:p>
    <w:p>
      <w:pPr>
        <w:spacing w:after="0"/>
        <w:ind w:left="0"/>
        <w:jc w:val="both"/>
      </w:pPr>
      <w:r>
        <w:rPr>
          <w:rFonts w:ascii="Times New Roman"/>
          <w:b w:val="false"/>
          <w:i w:val="false"/>
          <w:color w:val="000000"/>
          <w:sz w:val="28"/>
        </w:rPr>
        <w:t>
      "2) біліктілігі жоғары деңгейдегі екінші санатты жаттықтырушы, жаттықтырушы-оқытушы, біліктілігі орта деңгейдегі екінші санатты жаттықтырушы, жаттықтырушы-оқытушы,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береді;";</w:t>
      </w:r>
    </w:p>
    <w:p>
      <w:pPr>
        <w:spacing w:after="0"/>
        <w:ind w:left="0"/>
        <w:jc w:val="both"/>
      </w:pPr>
      <w:r>
        <w:rPr>
          <w:rFonts w:ascii="Times New Roman"/>
          <w:b w:val="false"/>
          <w:i w:val="false"/>
          <w:color w:val="000000"/>
          <w:sz w:val="28"/>
        </w:rPr>
        <w:t>
      5) 11-бапта:</w:t>
      </w:r>
    </w:p>
    <w:p>
      <w:pPr>
        <w:spacing w:after="0"/>
        <w:ind w:left="0"/>
        <w:jc w:val="both"/>
      </w:pPr>
      <w:r>
        <w:rPr>
          <w:rFonts w:ascii="Times New Roman"/>
          <w:b w:val="false"/>
          <w:i w:val="false"/>
          <w:color w:val="000000"/>
          <w:sz w:val="28"/>
        </w:rPr>
        <w:t>
      2-1-тармақ мынадай редакцияда жазылсын:</w:t>
      </w:r>
    </w:p>
    <w:p>
      <w:pPr>
        <w:spacing w:after="0"/>
        <w:ind w:left="0"/>
        <w:jc w:val="both"/>
      </w:pPr>
      <w:r>
        <w:rPr>
          <w:rFonts w:ascii="Times New Roman"/>
          <w:b w:val="false"/>
          <w:i w:val="false"/>
          <w:color w:val="000000"/>
          <w:sz w:val="28"/>
        </w:rPr>
        <w:t>
      "2-1. Паралимпиадалық және паралимпиадалық емес спорт түрлері бойынша республикалық және (немесе) өңірлік спорт федерациялары Қазақстан Республикасының атынан Халықаралық паралимпиада комитеті таныған халықаралық спорт ұйымының мүшелері болып табылуға және (немесе) оларды Қазақстан Республикасының Ұлттық паралимпиада комитеті тануға тиіс.";</w:t>
      </w:r>
    </w:p>
    <w:p>
      <w:pPr>
        <w:spacing w:after="0"/>
        <w:ind w:left="0"/>
        <w:jc w:val="both"/>
      </w:pPr>
      <w:r>
        <w:rPr>
          <w:rFonts w:ascii="Times New Roman"/>
          <w:b w:val="false"/>
          <w:i w:val="false"/>
          <w:color w:val="000000"/>
          <w:sz w:val="28"/>
        </w:rPr>
        <w:t>
      мынадай мазмұндағы 2-2) тармақшамен толықтырылсын:</w:t>
      </w:r>
    </w:p>
    <w:p>
      <w:pPr>
        <w:spacing w:after="0"/>
        <w:ind w:left="0"/>
        <w:jc w:val="both"/>
      </w:pPr>
      <w:r>
        <w:rPr>
          <w:rFonts w:ascii="Times New Roman"/>
          <w:b w:val="false"/>
          <w:i w:val="false"/>
          <w:color w:val="000000"/>
          <w:sz w:val="28"/>
        </w:rPr>
        <w:t>
      "2-2. Сурдлимпиадалық спорт түрі бойынша республикалық және (немесе) өңірлік спорт федерациялары Қазақстан Республикасының атынан Халықаралық саңыраулар спорт комитеті таныған халықаралық спорт ұйымының мүшелері болып табылуға және оларды Қазақстан Республикасының Ұлттық сурдлимпиада комитеті тануға тиіс.";</w:t>
      </w:r>
    </w:p>
    <w:p>
      <w:pPr>
        <w:spacing w:after="0"/>
        <w:ind w:left="0"/>
        <w:jc w:val="both"/>
      </w:pPr>
      <w:r>
        <w:rPr>
          <w:rFonts w:ascii="Times New Roman"/>
          <w:b w:val="false"/>
          <w:i w:val="false"/>
          <w:color w:val="000000"/>
          <w:sz w:val="28"/>
        </w:rPr>
        <w:t>
      6) 12-бапта:</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республикалық немесе өңірлік аккредиттелген спорт федерациясы өткізетін спорттық жарыстар туралы ережелерді (регламенттерді) әзірлеуге және оларды дене шынықтыру және спорт саласындағы уәкілетті органдардың бекітуіне ұсынуға;";</w:t>
      </w:r>
    </w:p>
    <w:p>
      <w:pPr>
        <w:spacing w:after="0"/>
        <w:ind w:left="0"/>
        <w:jc w:val="both"/>
      </w:pPr>
      <w:r>
        <w:rPr>
          <w:rFonts w:ascii="Times New Roman"/>
          <w:b w:val="false"/>
          <w:i w:val="false"/>
          <w:color w:val="000000"/>
          <w:sz w:val="28"/>
        </w:rPr>
        <w:t>
      13) тармақша мынадай редакцияда жазылсын:</w:t>
      </w:r>
    </w:p>
    <w:p>
      <w:pPr>
        <w:spacing w:after="0"/>
        <w:ind w:left="0"/>
        <w:jc w:val="both"/>
      </w:pPr>
      <w:r>
        <w:rPr>
          <w:rFonts w:ascii="Times New Roman"/>
          <w:b w:val="false"/>
          <w:i w:val="false"/>
          <w:color w:val="000000"/>
          <w:sz w:val="28"/>
        </w:rPr>
        <w:t>
      "13) дене шынықтыру және спорт саласындағы уәкілетті органға спортшылар мен жаттықтырушыларға спорттық атақтар мен разрядтар, нұсқаушы-спортшыларға, жаттықтырушыларға, дене шынықтыру және спорт саласындағы мамандарға, спорт төрешілеріне біліктілік санаттарын беру, олардан айыру, қалпына келтіру үшін құжаттар ұсынуға;";</w:t>
      </w:r>
    </w:p>
    <w:p>
      <w:pPr>
        <w:spacing w:after="0"/>
        <w:ind w:left="0"/>
        <w:jc w:val="both"/>
      </w:pPr>
      <w:r>
        <w:rPr>
          <w:rFonts w:ascii="Times New Roman"/>
          <w:b w:val="false"/>
          <w:i w:val="false"/>
          <w:color w:val="000000"/>
          <w:sz w:val="28"/>
        </w:rPr>
        <w:t>
      21) тармақша мынадай редакцияда жазылсын:</w:t>
      </w:r>
    </w:p>
    <w:p>
      <w:pPr>
        <w:spacing w:after="0"/>
        <w:ind w:left="0"/>
        <w:jc w:val="both"/>
      </w:pPr>
      <w:r>
        <w:rPr>
          <w:rFonts w:ascii="Times New Roman"/>
          <w:b w:val="false"/>
          <w:i w:val="false"/>
          <w:color w:val="000000"/>
          <w:sz w:val="28"/>
        </w:rPr>
        <w:t>
      "21) тиісті допингке қарсы ұйымның шешімі негізінде және оны орындау үшін спортшыларды, жаттықтырушыларды, спорттық дәрігерлерді, спорт төрешілерін, дене шынықтыру және спорт саласындағы мамандарды, спорт жарыстарына қатысатын жануарларды жарыстан шеттеуге, спортшыларды, жаттықтырушыларды, спорттық дәрігерлерді, спорт төрешілерін, дене шынықтыру және спорт саласындағы мамандарды, спорт жарыстарына қатысатын жануарларды жарыстан шеттету туралы ұсыныс енгізуге;";</w:t>
      </w:r>
    </w:p>
    <w:p>
      <w:pPr>
        <w:spacing w:after="0"/>
        <w:ind w:left="0"/>
        <w:jc w:val="both"/>
      </w:pPr>
      <w:r>
        <w:rPr>
          <w:rFonts w:ascii="Times New Roman"/>
          <w:b w:val="false"/>
          <w:i w:val="false"/>
          <w:color w:val="000000"/>
          <w:sz w:val="28"/>
        </w:rPr>
        <w:t>
      4-тармақта:</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жергілікті аккредиттелген спорт федерациясы өткізетін спорттық жарыстар туралы ережелерді (регламенттерді) әзірлеуге және оларды жергілікті атқарушы органның бекітуіне ұсынады;";</w:t>
      </w:r>
    </w:p>
    <w:p>
      <w:pPr>
        <w:spacing w:after="0"/>
        <w:ind w:left="0"/>
        <w:jc w:val="both"/>
      </w:pPr>
      <w:r>
        <w:rPr>
          <w:rFonts w:ascii="Times New Roman"/>
          <w:b w:val="false"/>
          <w:i w:val="false"/>
          <w:color w:val="000000"/>
          <w:sz w:val="28"/>
        </w:rPr>
        <w:t>
      13) тармақша мынадай редакцияда жазылсын:</w:t>
      </w:r>
    </w:p>
    <w:p>
      <w:pPr>
        <w:spacing w:after="0"/>
        <w:ind w:left="0"/>
        <w:jc w:val="both"/>
      </w:pPr>
      <w:r>
        <w:rPr>
          <w:rFonts w:ascii="Times New Roman"/>
          <w:b w:val="false"/>
          <w:i w:val="false"/>
          <w:color w:val="000000"/>
          <w:sz w:val="28"/>
        </w:rPr>
        <w:t>
      "13) тиісті допингке қарсы ұйымның шешімі негізінде және оны орындау үшін спортшыларды, жаттықтырушыларды, спорттық дәрігерлерді, спорт төрешілерін, дене шынықтыру және спорт саласындағы мамандарды, спорт жарыстарына қатысатын жануарларды жарыстан шеттетуге, спортшыларды, жаттықтырушыларды, спорттық дәрігерлерді, спорт төрешілерін, дене шынықтыру және спорт саласындағы мамандарды, спорт жарыстарына қатысатын жануарларды жарыстан шеттету туралы ұсыныс енгізуге;";</w:t>
      </w:r>
    </w:p>
    <w:p>
      <w:pPr>
        <w:spacing w:after="0"/>
        <w:ind w:left="0"/>
        <w:jc w:val="both"/>
      </w:pPr>
      <w:r>
        <w:rPr>
          <w:rFonts w:ascii="Times New Roman"/>
          <w:b w:val="false"/>
          <w:i w:val="false"/>
          <w:color w:val="000000"/>
          <w:sz w:val="28"/>
        </w:rPr>
        <w:t>
      мынадай мазмұндағы 15-1) тармақшамен толықтырылсын:</w:t>
      </w:r>
    </w:p>
    <w:p>
      <w:pPr>
        <w:spacing w:after="0"/>
        <w:ind w:left="0"/>
        <w:jc w:val="both"/>
      </w:pPr>
      <w:r>
        <w:rPr>
          <w:rFonts w:ascii="Times New Roman"/>
          <w:b w:val="false"/>
          <w:i w:val="false"/>
          <w:color w:val="000000"/>
          <w:sz w:val="28"/>
        </w:rPr>
        <w:t>
      "15-1) жергілікті атқарушы органға спортшылар мен жаттықтырушыларға спорттық разрядтарды, нұсқаушы-спортшыларға, жаттықтырушыларға, дене шынықтыру және спорт саласындағы мамандарға, спорт төрешілеріне спорттық санаттарды беру, олардан айыру, қалпына келтіру үшін құжаттарды ұсынуға;";</w:t>
      </w:r>
    </w:p>
    <w:p>
      <w:pPr>
        <w:spacing w:after="0"/>
        <w:ind w:left="0"/>
        <w:jc w:val="both"/>
      </w:pPr>
      <w:r>
        <w:rPr>
          <w:rFonts w:ascii="Times New Roman"/>
          <w:b w:val="false"/>
          <w:i w:val="false"/>
          <w:color w:val="000000"/>
          <w:sz w:val="28"/>
        </w:rPr>
        <w:t>
      7) 13-1-бап мынадай мазмұндағы 8-тармақпен толықтырылсын:</w:t>
      </w:r>
    </w:p>
    <w:p>
      <w:pPr>
        <w:spacing w:after="0"/>
        <w:ind w:left="0"/>
        <w:jc w:val="both"/>
      </w:pPr>
      <w:r>
        <w:rPr>
          <w:rFonts w:ascii="Times New Roman"/>
          <w:b w:val="false"/>
          <w:i w:val="false"/>
          <w:color w:val="000000"/>
          <w:sz w:val="28"/>
        </w:rPr>
        <w:t>
      "8. Қазақстан Республикасының Ұлттық Паралимпиада комитеті Қазақстан Республикасының бюджет заңнамасына сәйкес мемлекеттік тапсырмалар алуға құқылы.";</w:t>
      </w:r>
    </w:p>
    <w:p>
      <w:pPr>
        <w:spacing w:after="0"/>
        <w:ind w:left="0"/>
        <w:jc w:val="both"/>
      </w:pPr>
      <w:r>
        <w:rPr>
          <w:rFonts w:ascii="Times New Roman"/>
          <w:b w:val="false"/>
          <w:i w:val="false"/>
          <w:color w:val="000000"/>
          <w:sz w:val="28"/>
        </w:rPr>
        <w:t>
      8) мынадай мазмұндағы 13-2-баппен толықтырылсын:</w:t>
      </w:r>
    </w:p>
    <w:p>
      <w:pPr>
        <w:spacing w:after="0"/>
        <w:ind w:left="0"/>
        <w:jc w:val="both"/>
      </w:pPr>
      <w:r>
        <w:rPr>
          <w:rFonts w:ascii="Times New Roman"/>
          <w:b w:val="false"/>
          <w:i w:val="false"/>
          <w:color w:val="000000"/>
          <w:sz w:val="28"/>
        </w:rPr>
        <w:t>
      "13-2 Ұлттық сурдлимпиадалық қозғалыс. Қазақстан Республикасының Ұлттық сурдлимпиада комитеті</w:t>
      </w:r>
    </w:p>
    <w:p>
      <w:pPr>
        <w:spacing w:after="0"/>
        <w:ind w:left="0"/>
        <w:jc w:val="both"/>
      </w:pPr>
      <w:r>
        <w:rPr>
          <w:rFonts w:ascii="Times New Roman"/>
          <w:b w:val="false"/>
          <w:i w:val="false"/>
          <w:color w:val="000000"/>
          <w:sz w:val="28"/>
        </w:rPr>
        <w:t>
      1. Ұлттық сурдлимпиадалық қозғалыс мақсаттары сурдлимпиадалық қозғалыс қағидаттарын насихаттау және енгізу, сурдлимпиадалық спорт түрлері бойынша мүгедек спортшылар арасында дене шынықтыру мен спортты дамытуға жәрдемдесу, халықаралық спорттық ынтымақтастықты нығайту, Сурдлимпиадалық ойындарға және Халықаралық саңыраулар спорт комитетінің аясында өткізілетін басқа да халықаралық спорттық іс-шараларға қатысу болып табылатын халықаралық сурдлимпиадалық қозғалыстың құрамдас бөлігі болып табылады.</w:t>
      </w:r>
    </w:p>
    <w:p>
      <w:pPr>
        <w:spacing w:after="0"/>
        <w:ind w:left="0"/>
        <w:jc w:val="both"/>
      </w:pPr>
      <w:r>
        <w:rPr>
          <w:rFonts w:ascii="Times New Roman"/>
          <w:b w:val="false"/>
          <w:i w:val="false"/>
          <w:color w:val="000000"/>
          <w:sz w:val="28"/>
        </w:rPr>
        <w:t>
      2. Ұлттық сурдлимпиадалық қозғалысты Қазақстан Республикасының Ұлттық сурдлимпиада комитеті басқарады, ол қызметін Қазақстан Республикасының қоғамдық бірлестіктер туралы заңнамасына, Халықаралық саңыраулар спорт комитетінің жарғысына, сондай-ақ өзінің жарғысына сәйкес жүзеге асыратын қоғамдық бірлестік болып табылады. Мемлекет ұлттық сурдлимпиадалық қозғалысты таниды және Қазақстан Республикасының Ұлттық сурдлимпиада комитетіне оның жарғылық мақсаттарын іске асыруына жан-жақты жәрдемдесе отырып, қолдау көрсетеді.</w:t>
      </w:r>
    </w:p>
    <w:p>
      <w:pPr>
        <w:spacing w:after="0"/>
        <w:ind w:left="0"/>
        <w:jc w:val="both"/>
      </w:pPr>
      <w:r>
        <w:rPr>
          <w:rFonts w:ascii="Times New Roman"/>
          <w:b w:val="false"/>
          <w:i w:val="false"/>
          <w:color w:val="000000"/>
          <w:sz w:val="28"/>
        </w:rPr>
        <w:t>
      3. Қазақстан Республикасының Ұлттық сурдлимпиада комитеті:</w:t>
      </w:r>
    </w:p>
    <w:p>
      <w:pPr>
        <w:spacing w:after="0"/>
        <w:ind w:left="0"/>
        <w:jc w:val="both"/>
      </w:pPr>
      <w:r>
        <w:rPr>
          <w:rFonts w:ascii="Times New Roman"/>
          <w:b w:val="false"/>
          <w:i w:val="false"/>
          <w:color w:val="000000"/>
          <w:sz w:val="28"/>
        </w:rPr>
        <w:t>
      1) мемлекетте сурдлимпиадалық қозғалыстың қағидаттарын насихаттайды, сурдлимпиадалық жоғары жетістіктер спортының түрлері мен бұқаралық спортты дамытуға ықпал етеді;</w:t>
      </w:r>
    </w:p>
    <w:p>
      <w:pPr>
        <w:spacing w:after="0"/>
        <w:ind w:left="0"/>
        <w:jc w:val="both"/>
      </w:pPr>
      <w:r>
        <w:rPr>
          <w:rFonts w:ascii="Times New Roman"/>
          <w:b w:val="false"/>
          <w:i w:val="false"/>
          <w:color w:val="000000"/>
          <w:sz w:val="28"/>
        </w:rPr>
        <w:t>
      2) Сурдлимпиадалық ойындарда және Халықаралық саңыраулар спорт комитетінің аясында өткізілетін басқа да халықаралық спорттық іс-шараларда Халықаралық саңыраулар спорт комитетінің жарғысына сәйкес Қазақстан Республикасының атынан өкілдік етеді;</w:t>
      </w:r>
    </w:p>
    <w:p>
      <w:pPr>
        <w:spacing w:after="0"/>
        <w:ind w:left="0"/>
        <w:jc w:val="both"/>
      </w:pPr>
      <w:r>
        <w:rPr>
          <w:rFonts w:ascii="Times New Roman"/>
          <w:b w:val="false"/>
          <w:i w:val="false"/>
          <w:color w:val="000000"/>
          <w:sz w:val="28"/>
        </w:rPr>
        <w:t>
      3) Халықаралық саңыраулар спорт комитетінде Қазақстан Республикасының атынан өкілдік етеді;</w:t>
      </w:r>
    </w:p>
    <w:p>
      <w:pPr>
        <w:spacing w:after="0"/>
        <w:ind w:left="0"/>
        <w:jc w:val="both"/>
      </w:pPr>
      <w:r>
        <w:rPr>
          <w:rFonts w:ascii="Times New Roman"/>
          <w:b w:val="false"/>
          <w:i w:val="false"/>
          <w:color w:val="000000"/>
          <w:sz w:val="28"/>
        </w:rPr>
        <w:t>
      4) дене шынықтыру және спорт саласындағы уәкілетті органмен өзара іс-қимыл жасау кезінде сурдлимпиадалық жоғары жетістіктер спортының түрлері мен бұқаралық спортты дамытудың бірыңғай саясатын жүргізеді;</w:t>
      </w:r>
    </w:p>
    <w:p>
      <w:pPr>
        <w:spacing w:after="0"/>
        <w:ind w:left="0"/>
        <w:jc w:val="both"/>
      </w:pPr>
      <w:r>
        <w:rPr>
          <w:rFonts w:ascii="Times New Roman"/>
          <w:b w:val="false"/>
          <w:i w:val="false"/>
          <w:color w:val="000000"/>
          <w:sz w:val="28"/>
        </w:rPr>
        <w:t>
      5) Сурдлимпиадалық ойындарға және Халықаралық саңыраулар спорт комитеті аясында өткізілетін басқа да халықаралық спорттық іс-шараларға қатысу үшін Қазақстан Республикасы мүгедек спортшыларының қажетті дайындық деңгейін қамтамасыз етуге бағытталған шараларды әзірлеуге және жүзеге асыруға қатысады;</w:t>
      </w:r>
    </w:p>
    <w:p>
      <w:pPr>
        <w:spacing w:after="0"/>
        <w:ind w:left="0"/>
        <w:jc w:val="both"/>
      </w:pPr>
      <w:r>
        <w:rPr>
          <w:rFonts w:ascii="Times New Roman"/>
          <w:b w:val="false"/>
          <w:i w:val="false"/>
          <w:color w:val="000000"/>
          <w:sz w:val="28"/>
        </w:rPr>
        <w:t>
      6) облыстың, республикалық маңызы бар қалалардың, астананың жергілікті атқарушы органымен келісу бойынша Халықаралық саңыраулар спорт комитетіне Сурдлимпиадалық ойындарды өткізуге Қазақстан Республикасының үміткер қаласы туралы өтінім беруге құқылы;</w:t>
      </w:r>
    </w:p>
    <w:p>
      <w:pPr>
        <w:spacing w:after="0"/>
        <w:ind w:left="0"/>
        <w:jc w:val="both"/>
      </w:pPr>
      <w:r>
        <w:rPr>
          <w:rFonts w:ascii="Times New Roman"/>
          <w:b w:val="false"/>
          <w:i w:val="false"/>
          <w:color w:val="000000"/>
          <w:sz w:val="28"/>
        </w:rPr>
        <w:t>
      7) Қазақстан Республикасының сурдлимпиадалық спорт түрлері бойынша құрама командаларының (сурдлимпиадалық спорт түрлері бойынша ұлттық құрама командалардың) бас жаттықтырушыларының және сурдлимпиадалық спорт түрлері бойынша мемлекеттік жаттықтырушылардың лауазымдарға тағайындалуын және олардан босатылуын келісуді жүзеге асырады.</w:t>
      </w:r>
    </w:p>
    <w:p>
      <w:pPr>
        <w:spacing w:after="0"/>
        <w:ind w:left="0"/>
        <w:jc w:val="both"/>
      </w:pPr>
      <w:r>
        <w:rPr>
          <w:rFonts w:ascii="Times New Roman"/>
          <w:b w:val="false"/>
          <w:i w:val="false"/>
          <w:color w:val="000000"/>
          <w:sz w:val="28"/>
        </w:rPr>
        <w:t>
      4. Қазақстан Республикасының Ұлттық сурдлимпиада комитеті Халықаралық саңыраулар спорт комитетінің жарғысына сәйкес Халықаралық саңыраулар спорт комитетіне тиесілі сурдлимпиадалық рәмізді, ұранды, туды және әнұранды, "Сурдлимпиадалық ойындар" атауларын Қазақстан Республикасының аумағында пайдалану құқықтарын қорғау жөніндегі шараларды жүзеге асырады. Қазақстан Республикасының Ұлттық сурдлимпиада комитеті Қазақстан Республикасының Ұлттық сурдлимпиада комитетінің сурдлимпиадалық эмблемасына, ұранға, туға және өзге де ұлттық сурдлимпиадалық нышанға айрықша құқықтарды иеленеді.</w:t>
      </w:r>
    </w:p>
    <w:p>
      <w:pPr>
        <w:spacing w:after="0"/>
        <w:ind w:left="0"/>
        <w:jc w:val="both"/>
      </w:pPr>
      <w:r>
        <w:rPr>
          <w:rFonts w:ascii="Times New Roman"/>
          <w:b w:val="false"/>
          <w:i w:val="false"/>
          <w:color w:val="000000"/>
          <w:sz w:val="28"/>
        </w:rPr>
        <w:t>
      5. Қазақстан Республикасының спорт түрлері бойынша құрама командаларының (спорт түрлері бойынша ұлттық құрама командалардың) Сурдлимпиадалық ойындарда және Халықаралық саңыраулар спорт комитетінің қамқорлығы аясында өткізілетін басқа да халықаралық спорттық іс-шараларға қатысуы Қазақстан Республикасының Мемлекеттік Туы астында жүзеге асырылады.</w:t>
      </w:r>
    </w:p>
    <w:p>
      <w:pPr>
        <w:spacing w:after="0"/>
        <w:ind w:left="0"/>
        <w:jc w:val="both"/>
      </w:pPr>
      <w:r>
        <w:rPr>
          <w:rFonts w:ascii="Times New Roman"/>
          <w:b w:val="false"/>
          <w:i w:val="false"/>
          <w:color w:val="000000"/>
          <w:sz w:val="28"/>
        </w:rPr>
        <w:t>
      6. Қазақстан Республикасы Ұлттық сурдлимпиада комитетінің сурдлимпиадалық жоғары жетістіктер спортының түрлері мен бұқаралық спортты дамыту, сондай-ақ Сурдлимпиадалық ойындарға және Халықаралық саңыраулар спорт комитетінің аясында өткізілетін басқа да халықаралық спорттық іс-шараларға қатысу үшін Қазақстан Республикасы мүгедек спортшыларының қажетті дайындық деңгейін қамтамасыз ету жөніндегі өз өкілеттіктерін іске асыруы дене шынықтыру және спорт саласындағы уәкілетті органмен және республикалық спорт федерацияларымен өзара іс-қимыл жасау арқылы жүзеге асырылады.</w:t>
      </w:r>
    </w:p>
    <w:p>
      <w:pPr>
        <w:spacing w:after="0"/>
        <w:ind w:left="0"/>
        <w:jc w:val="both"/>
      </w:pPr>
      <w:r>
        <w:rPr>
          <w:rFonts w:ascii="Times New Roman"/>
          <w:b w:val="false"/>
          <w:i w:val="false"/>
          <w:color w:val="000000"/>
          <w:sz w:val="28"/>
        </w:rPr>
        <w:t>
      7. Қазақстан Республикасының Ұлттық сурдлимпиада комитеті өзінің алдында тұрған жарғылық міндеттерін орындауды меншікті қаржыландыру көздері, қайырымдылық көмек, жеке және заңды тұлғалардың ерікті қайырмалдықтары есебінен, сондай-ақ белгіленген заңнамалық тәртіппен бөлінетін бюджет қаражаты есебінен іске асырады.";</w:t>
      </w:r>
    </w:p>
    <w:p>
      <w:pPr>
        <w:spacing w:after="0"/>
        <w:ind w:left="0"/>
        <w:jc w:val="both"/>
      </w:pPr>
      <w:r>
        <w:rPr>
          <w:rFonts w:ascii="Times New Roman"/>
          <w:b w:val="false"/>
          <w:i w:val="false"/>
          <w:color w:val="000000"/>
          <w:sz w:val="28"/>
        </w:rPr>
        <w:t>
      "14-бап мынадай редакцияда жазылсын:</w:t>
      </w:r>
    </w:p>
    <w:p>
      <w:pPr>
        <w:spacing w:after="0"/>
        <w:ind w:left="0"/>
        <w:jc w:val="both"/>
      </w:pPr>
      <w:r>
        <w:rPr>
          <w:rFonts w:ascii="Times New Roman"/>
          <w:b w:val="false"/>
          <w:i w:val="false"/>
          <w:color w:val="000000"/>
          <w:sz w:val="28"/>
        </w:rPr>
        <w:t>
      "14-бап. Арнайы олимпиадалық қозғалыс, арнайы олимпиадалық спорт түрлері бойынша қоғамдық бірлестіктер</w:t>
      </w:r>
    </w:p>
    <w:p>
      <w:pPr>
        <w:spacing w:after="0"/>
        <w:ind w:left="0"/>
        <w:jc w:val="both"/>
      </w:pPr>
      <w:r>
        <w:rPr>
          <w:rFonts w:ascii="Times New Roman"/>
          <w:b w:val="false"/>
          <w:i w:val="false"/>
          <w:color w:val="000000"/>
          <w:sz w:val="28"/>
        </w:rPr>
        <w:t>
      1. Арнайы олимпиадалық қозғалыс мақсаты мүгедектердің дене шынықтыруы мен спортын Дамытуға жәрдемдесу, аталған салада халықаралық ынтымақтастықты нығайту, Халықаралық арнайы олимпиадалық ойындарға қатысу болып табылатын тиісінше халықаралық арнайы олимпиадалық қозғалыстың бір бөлігі болып табылады.</w:t>
      </w:r>
    </w:p>
    <w:p>
      <w:pPr>
        <w:spacing w:after="0"/>
        <w:ind w:left="0"/>
        <w:jc w:val="both"/>
      </w:pPr>
      <w:r>
        <w:rPr>
          <w:rFonts w:ascii="Times New Roman"/>
          <w:b w:val="false"/>
          <w:i w:val="false"/>
          <w:color w:val="000000"/>
          <w:sz w:val="28"/>
        </w:rPr>
        <w:t>
      2. Арнайы олимпиадалық қозғалысты Қазақстан Республикасының қоғамдық бірлестіктер туралы заңнамасына, тиісті халықаралық спорт ұйымдарының жарғыларына сәйкес және халықаралық спорт ұйымдарының тануы негізінде, сондай-ақ өздерінің жарғыларына сәйкес жүзеге асыратын арнайы олимпиадалық спорт түрлері бойынша қоғамдық бірлестіктер басқарады.</w:t>
      </w:r>
    </w:p>
    <w:p>
      <w:pPr>
        <w:spacing w:after="0"/>
        <w:ind w:left="0"/>
        <w:jc w:val="both"/>
      </w:pPr>
      <w:r>
        <w:rPr>
          <w:rFonts w:ascii="Times New Roman"/>
          <w:b w:val="false"/>
          <w:i w:val="false"/>
          <w:color w:val="000000"/>
          <w:sz w:val="28"/>
        </w:rPr>
        <w:t>
      3. Арнайы олимпиадалық спорт түрлері бойынша қоғамдық бірлестіктер тиісінше Халықаралық арнайы олимпиадалық ойындарда, Халықаралық арнайы олимпиадалық комитет аясында өткізілетін басқа да халықаралық спорттық іс шараларда спорт түрлері бойынша Қазақстан Республикасының құрама командаларын (спорт түрлері бойынша ұлттық құрама командаларды) білдіреді.</w:t>
      </w:r>
    </w:p>
    <w:p>
      <w:pPr>
        <w:spacing w:after="0"/>
        <w:ind w:left="0"/>
        <w:jc w:val="both"/>
      </w:pPr>
      <w:r>
        <w:rPr>
          <w:rFonts w:ascii="Times New Roman"/>
          <w:b w:val="false"/>
          <w:i w:val="false"/>
          <w:color w:val="000000"/>
          <w:sz w:val="28"/>
        </w:rPr>
        <w:t>
      4. Арнайы олимпиадалық спорт түрлері бойынша қоғамдық бірлестіктер алдына қойған жарғылық міндеттерін орындауды жеке қаржыландыру көздері, қайырымдылық көмек, жеке және заңды тұлғалардың ерікті қайырымдылықтары есебінен, сондай-ақ белгіленген тәртіппен бөлінетін бюджет қаражаты есебінен іске асырады.";</w:t>
      </w:r>
    </w:p>
    <w:p>
      <w:pPr>
        <w:spacing w:after="0"/>
        <w:ind w:left="0"/>
        <w:jc w:val="both"/>
      </w:pPr>
      <w:r>
        <w:rPr>
          <w:rFonts w:ascii="Times New Roman"/>
          <w:b w:val="false"/>
          <w:i w:val="false"/>
          <w:color w:val="000000"/>
          <w:sz w:val="28"/>
        </w:rPr>
        <w:t>
      10) мынадай мазмұндағы 14-1-баппен толықтырылсын:</w:t>
      </w:r>
    </w:p>
    <w:p>
      <w:pPr>
        <w:spacing w:after="0"/>
        <w:ind w:left="0"/>
        <w:jc w:val="both"/>
      </w:pPr>
      <w:r>
        <w:rPr>
          <w:rFonts w:ascii="Times New Roman"/>
          <w:b w:val="false"/>
          <w:i w:val="false"/>
          <w:color w:val="000000"/>
          <w:sz w:val="28"/>
        </w:rPr>
        <w:t>
      "14-1-бап. Бірыңғай оператор</w:t>
      </w:r>
    </w:p>
    <w:p>
      <w:pPr>
        <w:spacing w:after="0"/>
        <w:ind w:left="0"/>
        <w:jc w:val="both"/>
      </w:pPr>
      <w:r>
        <w:rPr>
          <w:rFonts w:ascii="Times New Roman"/>
          <w:b w:val="false"/>
          <w:i w:val="false"/>
          <w:color w:val="000000"/>
          <w:sz w:val="28"/>
        </w:rPr>
        <w:t>
      1. Бірыңғай оператор - дене шынықтыруды және спортты дамытуға бюджеттен тыс ақшалай қаражатты бөлу бойынша қызметті жүзеге асыратын дене шынықтыру және спорт саласындағы уәкілетті орган айқындаған корпоративтік қор түріндегі коммерциялық емес ұйым.</w:t>
      </w:r>
    </w:p>
    <w:p>
      <w:pPr>
        <w:spacing w:after="0"/>
        <w:ind w:left="0"/>
        <w:jc w:val="both"/>
      </w:pPr>
      <w:r>
        <w:rPr>
          <w:rFonts w:ascii="Times New Roman"/>
          <w:b w:val="false"/>
          <w:i w:val="false"/>
          <w:color w:val="000000"/>
          <w:sz w:val="28"/>
        </w:rPr>
        <w:t>
      2. Бірыңғай оператор қайырымдылық (демеушілік) көмекті:</w:t>
      </w:r>
    </w:p>
    <w:p>
      <w:pPr>
        <w:spacing w:after="0"/>
        <w:ind w:left="0"/>
        <w:jc w:val="both"/>
      </w:pPr>
      <w:r>
        <w:rPr>
          <w:rFonts w:ascii="Times New Roman"/>
          <w:b w:val="false"/>
          <w:i w:val="false"/>
          <w:color w:val="000000"/>
          <w:sz w:val="28"/>
        </w:rPr>
        <w:t>
      1) әлеуметтік қолдау түрінде дене шынықтырумен айналысатын жеке тұлғаларға, спортшыларға, ұжымдарға (спорттық командалар);</w:t>
      </w:r>
    </w:p>
    <w:p>
      <w:pPr>
        <w:spacing w:after="0"/>
        <w:ind w:left="0"/>
        <w:jc w:val="both"/>
      </w:pPr>
      <w:r>
        <w:rPr>
          <w:rFonts w:ascii="Times New Roman"/>
          <w:b w:val="false"/>
          <w:i w:val="false"/>
          <w:color w:val="000000"/>
          <w:sz w:val="28"/>
        </w:rPr>
        <w:t>
      2) демеушілік көмек түрінде;</w:t>
      </w:r>
    </w:p>
    <w:p>
      <w:pPr>
        <w:spacing w:after="0"/>
        <w:ind w:left="0"/>
        <w:jc w:val="both"/>
      </w:pPr>
      <w:r>
        <w:rPr>
          <w:rFonts w:ascii="Times New Roman"/>
          <w:b w:val="false"/>
          <w:i w:val="false"/>
          <w:color w:val="000000"/>
          <w:sz w:val="28"/>
        </w:rPr>
        <w:t>
      3) дене шынықтыру және спорт ұйымдарына, білім беру ұйымдарына, дене шынықтыру және спорт саласында қызмет ететін, дене шынықтыру және спорт саласында зерттеуді жүзеге асыратын ғылыми ұйымдарға, оның жарғылық қызметтерін жүзеге асыру мақсатында спорттық медицина ұйымдарына бөледі.</w:t>
      </w:r>
    </w:p>
    <w:p>
      <w:pPr>
        <w:spacing w:after="0"/>
        <w:ind w:left="0"/>
        <w:jc w:val="both"/>
      </w:pPr>
      <w:r>
        <w:rPr>
          <w:rFonts w:ascii="Times New Roman"/>
          <w:b w:val="false"/>
          <w:i w:val="false"/>
          <w:color w:val="000000"/>
          <w:sz w:val="28"/>
        </w:rPr>
        <w:t>
      3. Бірыңғай оператордың қайырымдылық (демеушілік) көмек көрсетудегі негізгі басымдықтары мыналар:</w:t>
      </w:r>
    </w:p>
    <w:p>
      <w:pPr>
        <w:spacing w:after="0"/>
        <w:ind w:left="0"/>
        <w:jc w:val="both"/>
      </w:pPr>
      <w:r>
        <w:rPr>
          <w:rFonts w:ascii="Times New Roman"/>
          <w:b w:val="false"/>
          <w:i w:val="false"/>
          <w:color w:val="000000"/>
          <w:sz w:val="28"/>
        </w:rPr>
        <w:t>
      1) дене шынықтыру мен спортты қолдау және ынталандыру;</w:t>
      </w:r>
    </w:p>
    <w:p>
      <w:pPr>
        <w:spacing w:after="0"/>
        <w:ind w:left="0"/>
        <w:jc w:val="both"/>
      </w:pPr>
      <w:r>
        <w:rPr>
          <w:rFonts w:ascii="Times New Roman"/>
          <w:b w:val="false"/>
          <w:i w:val="false"/>
          <w:color w:val="000000"/>
          <w:sz w:val="28"/>
        </w:rPr>
        <w:t>
      2) олимпиадалық емес, олимпиадалық, паралимпиадалық, сурдлимпиалық, арнайы олимпиадалық және ұлттық спорт түрлерін дамыту;</w:t>
      </w:r>
    </w:p>
    <w:p>
      <w:pPr>
        <w:spacing w:after="0"/>
        <w:ind w:left="0"/>
        <w:jc w:val="both"/>
      </w:pPr>
      <w:r>
        <w:rPr>
          <w:rFonts w:ascii="Times New Roman"/>
          <w:b w:val="false"/>
          <w:i w:val="false"/>
          <w:color w:val="000000"/>
          <w:sz w:val="28"/>
        </w:rPr>
        <w:t>
      3) әлеуметтік және білім беру функцияларын ескере отырып, дене шынықтыруды, барлық спорт түрлерін дамытуға, сондай-ақ ерікті қызмет қағидатына негізделген олардың құрылымының ерекшелігін дамытуға ықпал ету;</w:t>
      </w:r>
    </w:p>
    <w:p>
      <w:pPr>
        <w:spacing w:after="0"/>
        <w:ind w:left="0"/>
        <w:jc w:val="both"/>
      </w:pPr>
      <w:r>
        <w:rPr>
          <w:rFonts w:ascii="Times New Roman"/>
          <w:b w:val="false"/>
          <w:i w:val="false"/>
          <w:color w:val="000000"/>
          <w:sz w:val="28"/>
        </w:rPr>
        <w:t>
      4) әлеуметтік салада көмек көрсету;</w:t>
      </w:r>
    </w:p>
    <w:p>
      <w:pPr>
        <w:spacing w:after="0"/>
        <w:ind w:left="0"/>
        <w:jc w:val="both"/>
      </w:pPr>
      <w:r>
        <w:rPr>
          <w:rFonts w:ascii="Times New Roman"/>
          <w:b w:val="false"/>
          <w:i w:val="false"/>
          <w:color w:val="000000"/>
          <w:sz w:val="28"/>
        </w:rPr>
        <w:t>
      5) Қор қызметіне байланысты ұйымдастырушы-тәжірибелік іс-шаралар;</w:t>
      </w:r>
    </w:p>
    <w:p>
      <w:pPr>
        <w:spacing w:after="0"/>
        <w:ind w:left="0"/>
        <w:jc w:val="both"/>
      </w:pPr>
      <w:r>
        <w:rPr>
          <w:rFonts w:ascii="Times New Roman"/>
          <w:b w:val="false"/>
          <w:i w:val="false"/>
          <w:color w:val="000000"/>
          <w:sz w:val="28"/>
        </w:rPr>
        <w:t>
      6) имидждік жобаларды жүзеге асыру болып табылады.</w:t>
      </w:r>
    </w:p>
    <w:p>
      <w:pPr>
        <w:spacing w:after="0"/>
        <w:ind w:left="0"/>
        <w:jc w:val="both"/>
      </w:pPr>
      <w:r>
        <w:rPr>
          <w:rFonts w:ascii="Times New Roman"/>
          <w:b w:val="false"/>
          <w:i w:val="false"/>
          <w:color w:val="000000"/>
          <w:sz w:val="28"/>
        </w:rPr>
        <w:t>
      4. Бірыңғай операторды айқындау өлшемшарттары:</w:t>
      </w:r>
    </w:p>
    <w:p>
      <w:pPr>
        <w:spacing w:after="0"/>
        <w:ind w:left="0"/>
        <w:jc w:val="both"/>
      </w:pPr>
      <w:r>
        <w:rPr>
          <w:rFonts w:ascii="Times New Roman"/>
          <w:b w:val="false"/>
          <w:i w:val="false"/>
          <w:color w:val="000000"/>
          <w:sz w:val="28"/>
        </w:rPr>
        <w:t>
      1) өтініш берушіні заңды тұлға ретінде тіркеу;</w:t>
      </w:r>
    </w:p>
    <w:p>
      <w:pPr>
        <w:spacing w:after="0"/>
        <w:ind w:left="0"/>
        <w:jc w:val="both"/>
      </w:pPr>
      <w:r>
        <w:rPr>
          <w:rFonts w:ascii="Times New Roman"/>
          <w:b w:val="false"/>
          <w:i w:val="false"/>
          <w:color w:val="000000"/>
          <w:sz w:val="28"/>
        </w:rPr>
        <w:t>
      2) міндетті зейнетақы жарналары, міндетті кәсіптік зейнетақы жарналары, әлеуметтік аударымдар және (немесе) міндетті әлеуметтік медициналық сақтандыру жарналары бойынша салық берешегінің болмауы;</w:t>
      </w:r>
    </w:p>
    <w:p>
      <w:pPr>
        <w:spacing w:after="0"/>
        <w:ind w:left="0"/>
        <w:jc w:val="both"/>
      </w:pPr>
      <w:r>
        <w:rPr>
          <w:rFonts w:ascii="Times New Roman"/>
          <w:b w:val="false"/>
          <w:i w:val="false"/>
          <w:color w:val="000000"/>
          <w:sz w:val="28"/>
        </w:rPr>
        <w:t>
      3) демеушілік және (немесе) қайырымдылық көмек көрсету шеңберінде бөлінген қаражат бөлуді қоса алғанда, дене шынықтыруды және спортты дамытуға бағытталған қаражатты бөлу тәжірибесінің сегіз жылдан кем емес болуы;</w:t>
      </w:r>
    </w:p>
    <w:p>
      <w:pPr>
        <w:spacing w:after="0"/>
        <w:ind w:left="0"/>
        <w:jc w:val="both"/>
      </w:pPr>
      <w:r>
        <w:rPr>
          <w:rFonts w:ascii="Times New Roman"/>
          <w:b w:val="false"/>
          <w:i w:val="false"/>
          <w:color w:val="000000"/>
          <w:sz w:val="28"/>
        </w:rPr>
        <w:t>
      4) банкроттық не таратылу рәсімдеріне жатқызылмауы, сатып алуды өткізу сәтінде Қазақстан Республикасының заңнамалық актілеріне сәйкес қаржы-шаруашылық қызметінің тоқтатылмауы тиіс;</w:t>
      </w:r>
    </w:p>
    <w:p>
      <w:pPr>
        <w:spacing w:after="0"/>
        <w:ind w:left="0"/>
        <w:jc w:val="both"/>
      </w:pPr>
      <w:r>
        <w:rPr>
          <w:rFonts w:ascii="Times New Roman"/>
          <w:b w:val="false"/>
          <w:i w:val="false"/>
          <w:color w:val="000000"/>
          <w:sz w:val="28"/>
        </w:rPr>
        <w:t>
      5) Қазақстан Республикасының резиденттілігі болып табылады.</w:t>
      </w:r>
    </w:p>
    <w:p>
      <w:pPr>
        <w:spacing w:after="0"/>
        <w:ind w:left="0"/>
        <w:jc w:val="both"/>
      </w:pPr>
      <w:r>
        <w:rPr>
          <w:rFonts w:ascii="Times New Roman"/>
          <w:b w:val="false"/>
          <w:i w:val="false"/>
          <w:color w:val="000000"/>
          <w:sz w:val="28"/>
        </w:rPr>
        <w:t>
      5. Бірыңғай оператордың мүлкін қалыптастыру көздері мыналар:</w:t>
      </w:r>
    </w:p>
    <w:p>
      <w:pPr>
        <w:spacing w:after="0"/>
        <w:ind w:left="0"/>
        <w:jc w:val="both"/>
      </w:pPr>
      <w:r>
        <w:rPr>
          <w:rFonts w:ascii="Times New Roman"/>
          <w:b w:val="false"/>
          <w:i w:val="false"/>
          <w:color w:val="000000"/>
          <w:sz w:val="28"/>
        </w:rPr>
        <w:t>
      1) құрылтайшылардан (қатысушылардан, мүшелерден) түскен түсімдер;</w:t>
      </w:r>
    </w:p>
    <w:p>
      <w:pPr>
        <w:spacing w:after="0"/>
        <w:ind w:left="0"/>
        <w:jc w:val="both"/>
      </w:pPr>
      <w:r>
        <w:rPr>
          <w:rFonts w:ascii="Times New Roman"/>
          <w:b w:val="false"/>
          <w:i w:val="false"/>
          <w:color w:val="000000"/>
          <w:sz w:val="28"/>
        </w:rPr>
        <w:t>
      2) ерікті мүліктік жарналар мен қайырмалдықтар;</w:t>
      </w:r>
    </w:p>
    <w:p>
      <w:pPr>
        <w:spacing w:after="0"/>
        <w:ind w:left="0"/>
        <w:jc w:val="both"/>
      </w:pPr>
      <w:r>
        <w:rPr>
          <w:rFonts w:ascii="Times New Roman"/>
          <w:b w:val="false"/>
          <w:i w:val="false"/>
          <w:color w:val="000000"/>
          <w:sz w:val="28"/>
        </w:rPr>
        <w:t>
      3) акциялар, облигациялар, басқа да бағалы қағаздар және депозиттер (депозиттер) бойынша алынған дивидендтер (табыс, сыйақы (мүдде);</w:t>
      </w:r>
    </w:p>
    <w:p>
      <w:pPr>
        <w:spacing w:after="0"/>
        <w:ind w:left="0"/>
        <w:jc w:val="both"/>
      </w:pPr>
      <w:r>
        <w:rPr>
          <w:rFonts w:ascii="Times New Roman"/>
          <w:b w:val="false"/>
          <w:i w:val="false"/>
          <w:color w:val="000000"/>
          <w:sz w:val="28"/>
        </w:rPr>
        <w:t>
      4) заңмен тыйым салынбаған өзге де түсімдер болып табылады.</w:t>
      </w:r>
    </w:p>
    <w:p>
      <w:pPr>
        <w:spacing w:after="0"/>
        <w:ind w:left="0"/>
        <w:jc w:val="both"/>
      </w:pPr>
      <w:r>
        <w:rPr>
          <w:rFonts w:ascii="Times New Roman"/>
          <w:b w:val="false"/>
          <w:i w:val="false"/>
          <w:color w:val="000000"/>
          <w:sz w:val="28"/>
        </w:rPr>
        <w:t>
      6. Бірыңғай оператор дене шынықтыру мен спортты дамытуға бағытталған бюджеттен тыс қаражатты мынадай қағидаттар:</w:t>
      </w:r>
    </w:p>
    <w:p>
      <w:pPr>
        <w:spacing w:after="0"/>
        <w:ind w:left="0"/>
        <w:jc w:val="both"/>
      </w:pPr>
      <w:r>
        <w:rPr>
          <w:rFonts w:ascii="Times New Roman"/>
          <w:b w:val="false"/>
          <w:i w:val="false"/>
          <w:color w:val="000000"/>
          <w:sz w:val="28"/>
        </w:rPr>
        <w:t>
      1) қайырымдылық (демеушілік) көмекті пайдаланушыларға таратуға арналған қайырымдылық ерікті сақтау;</w:t>
      </w:r>
    </w:p>
    <w:p>
      <w:pPr>
        <w:spacing w:after="0"/>
        <w:ind w:left="0"/>
        <w:jc w:val="both"/>
      </w:pPr>
      <w:r>
        <w:rPr>
          <w:rFonts w:ascii="Times New Roman"/>
          <w:b w:val="false"/>
          <w:i w:val="false"/>
          <w:color w:val="000000"/>
          <w:sz w:val="28"/>
        </w:rPr>
        <w:t>
      2) қайырымдылық (демеушілік) көмек көрсету жөніндегі шаралардың тиімділігі;</w:t>
      </w:r>
    </w:p>
    <w:p>
      <w:pPr>
        <w:spacing w:after="0"/>
        <w:ind w:left="0"/>
        <w:jc w:val="both"/>
      </w:pPr>
      <w:r>
        <w:rPr>
          <w:rFonts w:ascii="Times New Roman"/>
          <w:b w:val="false"/>
          <w:i w:val="false"/>
          <w:color w:val="000000"/>
          <w:sz w:val="28"/>
        </w:rPr>
        <w:t>
      3) қайырымдылық (демеушілік) көмек шеңберінде бөлінген қаражаттың мақсатты жұмсалуын қамтамасыз ету;</w:t>
      </w:r>
    </w:p>
    <w:p>
      <w:pPr>
        <w:spacing w:after="0"/>
        <w:ind w:left="0"/>
        <w:jc w:val="both"/>
      </w:pPr>
      <w:r>
        <w:rPr>
          <w:rFonts w:ascii="Times New Roman"/>
          <w:b w:val="false"/>
          <w:i w:val="false"/>
          <w:color w:val="000000"/>
          <w:sz w:val="28"/>
        </w:rPr>
        <w:t>
      4) қайырымдылық (демеушілік) көмектің оң әсерін тигізу негізінде</w:t>
      </w:r>
    </w:p>
    <w:p>
      <w:pPr>
        <w:spacing w:after="0"/>
        <w:ind w:left="0"/>
        <w:jc w:val="both"/>
      </w:pPr>
      <w:r>
        <w:rPr>
          <w:rFonts w:ascii="Times New Roman"/>
          <w:b w:val="false"/>
          <w:i w:val="false"/>
          <w:color w:val="000000"/>
          <w:sz w:val="28"/>
        </w:rPr>
        <w:t>
      7. Қайырымдылық (демеушілік) көмекті алушылар Жоғары басқару органы немесе Бірыңғай оператордың алқалы органы бекіткен, бюджеттен тыс қорларды мақсатты пайдалану туралы бірыңғай операторға тоқсан сайын, жартыжылдық және жылдық негізде есеп береді.</w:t>
      </w:r>
    </w:p>
    <w:p>
      <w:pPr>
        <w:spacing w:after="0"/>
        <w:ind w:left="0"/>
        <w:jc w:val="both"/>
      </w:pPr>
      <w:r>
        <w:rPr>
          <w:rFonts w:ascii="Times New Roman"/>
          <w:b w:val="false"/>
          <w:i w:val="false"/>
          <w:color w:val="000000"/>
          <w:sz w:val="28"/>
        </w:rPr>
        <w:t>
      8. Бірыңғай оператор қайырымдылық жасаушыға ол белгілеген мерзімдерде, ол бекітетін, алушылардың есептілігі негізінде жасалатын қайырымдылық (демеушілік) көмектерді пайдалану жөніндегі ақпаратты ұсынады.";</w:t>
      </w:r>
    </w:p>
    <w:p>
      <w:pPr>
        <w:spacing w:after="0"/>
        <w:ind w:left="0"/>
        <w:jc w:val="both"/>
      </w:pPr>
      <w:r>
        <w:rPr>
          <w:rFonts w:ascii="Times New Roman"/>
          <w:b w:val="false"/>
          <w:i w:val="false"/>
          <w:color w:val="000000"/>
          <w:sz w:val="28"/>
        </w:rPr>
        <w:t>
      11) 15-бап мынадай мазмұндағы 2-1-тармақпен толықтырылсын:</w:t>
      </w:r>
    </w:p>
    <w:p>
      <w:pPr>
        <w:spacing w:after="0"/>
        <w:ind w:left="0"/>
        <w:jc w:val="both"/>
      </w:pPr>
      <w:r>
        <w:rPr>
          <w:rFonts w:ascii="Times New Roman"/>
          <w:b w:val="false"/>
          <w:i w:val="false"/>
          <w:color w:val="000000"/>
          <w:sz w:val="28"/>
        </w:rPr>
        <w:t>
      "2-1. Дене тәрбиесі сабағынан босату туралы қағидаларға сәйкес білім беру ұйымдарының мынадай санаттағы:</w:t>
      </w:r>
    </w:p>
    <w:p>
      <w:pPr>
        <w:spacing w:after="0"/>
        <w:ind w:left="0"/>
        <w:jc w:val="both"/>
      </w:pPr>
      <w:r>
        <w:rPr>
          <w:rFonts w:ascii="Times New Roman"/>
          <w:b w:val="false"/>
          <w:i w:val="false"/>
          <w:color w:val="000000"/>
          <w:sz w:val="28"/>
        </w:rPr>
        <w:t>
      1) олимпиада резервінің республикалық, облыстық мамандандырылған мектеп-интернат-колледждерінің оқушылары;</w:t>
      </w:r>
    </w:p>
    <w:p>
      <w:pPr>
        <w:spacing w:after="0"/>
        <w:ind w:left="0"/>
        <w:jc w:val="both"/>
      </w:pPr>
      <w:r>
        <w:rPr>
          <w:rFonts w:ascii="Times New Roman"/>
          <w:b w:val="false"/>
          <w:i w:val="false"/>
          <w:color w:val="000000"/>
          <w:sz w:val="28"/>
        </w:rPr>
        <w:t>
      2) спортта дарынды балаларға арналған облыстық мектеп-интернаттардың оқушылары;</w:t>
      </w:r>
    </w:p>
    <w:p>
      <w:pPr>
        <w:spacing w:after="0"/>
        <w:ind w:left="0"/>
        <w:jc w:val="both"/>
      </w:pPr>
      <w:r>
        <w:rPr>
          <w:rFonts w:ascii="Times New Roman"/>
          <w:b w:val="false"/>
          <w:i w:val="false"/>
          <w:color w:val="000000"/>
          <w:sz w:val="28"/>
        </w:rPr>
        <w:t>
      3) "Қазақстан Республикасының халықаралық дәрежедегі спорт шебері", "Қазақстан Республикасының спорт шебері" спорттық атақтары бар оқушылар;</w:t>
      </w:r>
    </w:p>
    <w:p>
      <w:pPr>
        <w:spacing w:after="0"/>
        <w:ind w:left="0"/>
        <w:jc w:val="both"/>
      </w:pPr>
      <w:r>
        <w:rPr>
          <w:rFonts w:ascii="Times New Roman"/>
          <w:b w:val="false"/>
          <w:i w:val="false"/>
          <w:color w:val="000000"/>
          <w:sz w:val="28"/>
        </w:rPr>
        <w:t>
      4) қосымша білім беру мекемелерінде, балалар мен жасөспірімдер спорт мектептерінде және клубтарында аптасына үш сағаттан артық спортпен жүйелі түрде шұғылданатын, спорттық жетістіктері бар оқушылар;</w:t>
      </w:r>
    </w:p>
    <w:p>
      <w:pPr>
        <w:spacing w:after="0"/>
        <w:ind w:left="0"/>
        <w:jc w:val="both"/>
      </w:pPr>
      <w:r>
        <w:rPr>
          <w:rFonts w:ascii="Times New Roman"/>
          <w:b w:val="false"/>
          <w:i w:val="false"/>
          <w:color w:val="000000"/>
          <w:sz w:val="28"/>
        </w:rPr>
        <w:t>
      5) дәрігерлік-консультациялық комиссияның анықтамасы бар оқушылар босатылады.";</w:t>
      </w:r>
    </w:p>
    <w:p>
      <w:pPr>
        <w:spacing w:after="0"/>
        <w:ind w:left="0"/>
        <w:jc w:val="both"/>
      </w:pPr>
      <w:r>
        <w:rPr>
          <w:rFonts w:ascii="Times New Roman"/>
          <w:b w:val="false"/>
          <w:i w:val="false"/>
          <w:color w:val="000000"/>
          <w:sz w:val="28"/>
        </w:rPr>
        <w:t>
      12) 19-бапта: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Дене шынықтыру-спорт ұйымдарындағы мүгедек спортшылар мен мүмкіндіктері шектеулі тұлғалардың оқу-жаттығу процесі, даярлық кезеңдерінің мазмұны тиісті паралимпиадалық, сурдлимпиадалық, арнайы олимпиадалық спорт түрлері бойынша қоғамдық бірлестіктер әзірлейтін және дене шынықтыру мен спорт саласындағы уәкілетті орган бекітетін спорт түрлері бойынша бағдарламалар негізінде жүзеге асырылады.";</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Дене шынықтыру және спорт саласындағы уәкілетті орган дене шынықтыру-спорт ұйымдарымен бірлесе отырып, республикалық жарыстар өткізуді, мүгедектер арасындағы спорт түрлері бойынша Қазақстан Республикасының құрама командаларын (спорт түрлері бойынша ұлттық құрама командаларды) халықаралық спорттық жарыстарға, оның ішінде Паралимпиада, Сурдлимпиада ойындарына және Дүниежүзілік арнайы олимпиада ойындарына даярлауды және оларға қатысуын ұйымдастырады.";</w:t>
      </w:r>
    </w:p>
    <w:p>
      <w:pPr>
        <w:spacing w:after="0"/>
        <w:ind w:left="0"/>
        <w:jc w:val="both"/>
      </w:pPr>
      <w:r>
        <w:rPr>
          <w:rFonts w:ascii="Times New Roman"/>
          <w:b w:val="false"/>
          <w:i w:val="false"/>
          <w:color w:val="000000"/>
          <w:sz w:val="28"/>
        </w:rPr>
        <w:t>
      13) 23-баптың 2-тармағының 4) тармақшасы мынадай редакцияда жазылсын:</w:t>
      </w:r>
    </w:p>
    <w:p>
      <w:pPr>
        <w:spacing w:after="0"/>
        <w:ind w:left="0"/>
        <w:jc w:val="both"/>
      </w:pPr>
      <w:r>
        <w:rPr>
          <w:rFonts w:ascii="Times New Roman"/>
          <w:b w:val="false"/>
          <w:i w:val="false"/>
          <w:color w:val="000000"/>
          <w:sz w:val="28"/>
        </w:rPr>
        <w:t>
      "4) Қазақстан Республикасы спорт этикасының нормаларын сақтауға міндетті;";</w:t>
      </w:r>
    </w:p>
    <w:p>
      <w:pPr>
        <w:spacing w:after="0"/>
        <w:ind w:left="0"/>
        <w:jc w:val="both"/>
      </w:pPr>
      <w:r>
        <w:rPr>
          <w:rFonts w:ascii="Times New Roman"/>
          <w:b w:val="false"/>
          <w:i w:val="false"/>
          <w:color w:val="000000"/>
          <w:sz w:val="28"/>
        </w:rPr>
        <w:t>
      14) 28-бап алып алып тасталсын;</w:t>
      </w:r>
    </w:p>
    <w:p>
      <w:pPr>
        <w:spacing w:after="0"/>
        <w:ind w:left="0"/>
        <w:jc w:val="both"/>
      </w:pPr>
      <w:r>
        <w:rPr>
          <w:rFonts w:ascii="Times New Roman"/>
          <w:b w:val="false"/>
          <w:i w:val="false"/>
          <w:color w:val="000000"/>
          <w:sz w:val="28"/>
        </w:rPr>
        <w:t>
      15) 33-бапта: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xml:space="preserve">
      "1. Паралимпиадалық спорт түрлері бойынша спорттық жарыстарда тең сайыс жағдайларын жасау мақсатында ұйымдастырушылар тиісті жарыстарға қатысуға өтінім берген мүгедек спортшыларға сыныптаушылардың шығындарын жабуды қоса алғанда, олардың функционалдық мүмкіндік деңгейлері бойынша сыныптау жүргізуді қамтамасыз етуге міндетті."; </w:t>
      </w:r>
    </w:p>
    <w:p>
      <w:pPr>
        <w:spacing w:after="0"/>
        <w:ind w:left="0"/>
        <w:jc w:val="both"/>
      </w:pPr>
      <w:r>
        <w:rPr>
          <w:rFonts w:ascii="Times New Roman"/>
          <w:b w:val="false"/>
          <w:i w:val="false"/>
          <w:color w:val="000000"/>
          <w:sz w:val="28"/>
        </w:rPr>
        <w:t>
      мынадай мазмұндағы 3-1-баппен толықтырылсын:</w:t>
      </w:r>
    </w:p>
    <w:p>
      <w:pPr>
        <w:spacing w:after="0"/>
        <w:ind w:left="0"/>
        <w:jc w:val="both"/>
      </w:pPr>
      <w:r>
        <w:rPr>
          <w:rFonts w:ascii="Times New Roman"/>
          <w:b w:val="false"/>
          <w:i w:val="false"/>
          <w:color w:val="000000"/>
          <w:sz w:val="28"/>
        </w:rPr>
        <w:t>
      "3-1. Мүгедек спортшыларды сыныптауды ұйымдастырған кезде ұй ымдастырушылар Қазақстан Республикасының немесе басқа шет елдердің сыныптаушыларын тартады.";</w:t>
      </w:r>
    </w:p>
    <w:p>
      <w:pPr>
        <w:spacing w:after="0"/>
        <w:ind w:left="0"/>
        <w:jc w:val="both"/>
      </w:pPr>
      <w:r>
        <w:rPr>
          <w:rFonts w:ascii="Times New Roman"/>
          <w:b w:val="false"/>
          <w:i w:val="false"/>
          <w:color w:val="000000"/>
          <w:sz w:val="28"/>
        </w:rPr>
        <w:t>
      16) 35-бапта:</w:t>
      </w:r>
    </w:p>
    <w:p>
      <w:pPr>
        <w:spacing w:after="0"/>
        <w:ind w:left="0"/>
        <w:jc w:val="both"/>
      </w:pPr>
      <w:r>
        <w:rPr>
          <w:rFonts w:ascii="Times New Roman"/>
          <w:b w:val="false"/>
          <w:i w:val="false"/>
          <w:color w:val="000000"/>
          <w:sz w:val="28"/>
        </w:rPr>
        <w:t>
      1-тармақтың бірінші абзацы мынадай редакцияда жазылсын:</w:t>
      </w:r>
    </w:p>
    <w:p>
      <w:pPr>
        <w:spacing w:after="0"/>
        <w:ind w:left="0"/>
        <w:jc w:val="both"/>
      </w:pPr>
      <w:r>
        <w:rPr>
          <w:rFonts w:ascii="Times New Roman"/>
          <w:b w:val="false"/>
          <w:i w:val="false"/>
          <w:color w:val="000000"/>
          <w:sz w:val="28"/>
        </w:rPr>
        <w:t>
      "1. Бірыңғай спорттық сыныптама спортшылар мен жаттықтырушыларға, жаттықтырушы-оқытушыларға, мынадай спорттық атақтар, разрядтар көздейді:";</w:t>
      </w:r>
    </w:p>
    <w:p>
      <w:pPr>
        <w:spacing w:after="0"/>
        <w:ind w:left="0"/>
        <w:jc w:val="both"/>
      </w:pPr>
      <w:r>
        <w:rPr>
          <w:rFonts w:ascii="Times New Roman"/>
          <w:b w:val="false"/>
          <w:i w:val="false"/>
          <w:color w:val="000000"/>
          <w:sz w:val="28"/>
        </w:rPr>
        <w:t>
      4-тармақтың 1) тармақшасы мынадай редакцияда жазылсын:</w:t>
      </w:r>
    </w:p>
    <w:p>
      <w:pPr>
        <w:spacing w:after="0"/>
        <w:ind w:left="0"/>
        <w:jc w:val="both"/>
      </w:pPr>
      <w:r>
        <w:rPr>
          <w:rFonts w:ascii="Times New Roman"/>
          <w:b w:val="false"/>
          <w:i w:val="false"/>
          <w:color w:val="000000"/>
          <w:sz w:val="28"/>
        </w:rPr>
        <w:t>
      "1) жаттықтырушыларға, жаттықтырушы-оқытушыларға:</w:t>
      </w:r>
    </w:p>
    <w:p>
      <w:pPr>
        <w:spacing w:after="0"/>
        <w:ind w:left="0"/>
        <w:jc w:val="both"/>
      </w:pPr>
      <w:r>
        <w:rPr>
          <w:rFonts w:ascii="Times New Roman"/>
          <w:b w:val="false"/>
          <w:i w:val="false"/>
          <w:color w:val="000000"/>
          <w:sz w:val="28"/>
        </w:rPr>
        <w:t>
      біліктілігі жоғары деңгейдегі жоғары санатты жаттықтырушы, жаттықтырушы-оқытушы;</w:t>
      </w:r>
    </w:p>
    <w:p>
      <w:pPr>
        <w:spacing w:after="0"/>
        <w:ind w:left="0"/>
        <w:jc w:val="both"/>
      </w:pPr>
      <w:r>
        <w:rPr>
          <w:rFonts w:ascii="Times New Roman"/>
          <w:b w:val="false"/>
          <w:i w:val="false"/>
          <w:color w:val="000000"/>
          <w:sz w:val="28"/>
        </w:rPr>
        <w:t>
      біліктілігі жоғары деңгейдегі бірінші санатты жаттықтырушы, жаттықтырушы-оқытушы;</w:t>
      </w:r>
    </w:p>
    <w:p>
      <w:pPr>
        <w:spacing w:after="0"/>
        <w:ind w:left="0"/>
        <w:jc w:val="both"/>
      </w:pPr>
      <w:r>
        <w:rPr>
          <w:rFonts w:ascii="Times New Roman"/>
          <w:b w:val="false"/>
          <w:i w:val="false"/>
          <w:color w:val="000000"/>
          <w:sz w:val="28"/>
        </w:rPr>
        <w:t>
      біліктілігі жоғары деңгейдегі екінші санатты жаттықтырушы; біліктілігі орта деңгейдегі жоғары санатты жаттықтырушы, жаттықтырушы-оқытушы;</w:t>
      </w:r>
    </w:p>
    <w:p>
      <w:pPr>
        <w:spacing w:after="0"/>
        <w:ind w:left="0"/>
        <w:jc w:val="both"/>
      </w:pPr>
      <w:r>
        <w:rPr>
          <w:rFonts w:ascii="Times New Roman"/>
          <w:b w:val="false"/>
          <w:i w:val="false"/>
          <w:color w:val="000000"/>
          <w:sz w:val="28"/>
        </w:rPr>
        <w:t>
      біліктілігі орта деңгейдегі бірінші санатты жаттықтырушы, жаттықтырушы-оқытушы;</w:t>
      </w:r>
    </w:p>
    <w:p>
      <w:pPr>
        <w:spacing w:after="0"/>
        <w:ind w:left="0"/>
        <w:jc w:val="both"/>
      </w:pPr>
      <w:r>
        <w:rPr>
          <w:rFonts w:ascii="Times New Roman"/>
          <w:b w:val="false"/>
          <w:i w:val="false"/>
          <w:color w:val="000000"/>
          <w:sz w:val="28"/>
        </w:rPr>
        <w:t>
      біліктілігі орта деңгейдегі екінші санатты жаттықтырушы, жаттықтырушы-оқытушы;";</w:t>
      </w:r>
    </w:p>
    <w:p>
      <w:pPr>
        <w:spacing w:after="0"/>
        <w:ind w:left="0"/>
        <w:jc w:val="both"/>
      </w:pPr>
      <w:r>
        <w:rPr>
          <w:rFonts w:ascii="Times New Roman"/>
          <w:b w:val="false"/>
          <w:i w:val="false"/>
          <w:color w:val="000000"/>
          <w:sz w:val="28"/>
        </w:rPr>
        <w:t>
      17) 38-баптың 5 және 6-тармақтары мынадай редакцияда жазылсын:</w:t>
      </w:r>
    </w:p>
    <w:p>
      <w:pPr>
        <w:spacing w:after="0"/>
        <w:ind w:left="0"/>
        <w:jc w:val="both"/>
      </w:pPr>
      <w:r>
        <w:rPr>
          <w:rFonts w:ascii="Times New Roman"/>
          <w:b w:val="false"/>
          <w:i w:val="false"/>
          <w:color w:val="000000"/>
          <w:sz w:val="28"/>
        </w:rPr>
        <w:t>
      "5. Халықаралық спорттық жарыстар аккредиттелген республикалық және өңірлік спорт федерациялары әзірлейтін жарыстар туралы ережелерге (регламенттерге) сәйкес өткізіледі, оларды дене шынықтыру және спорт саласындағы уәкілетті орган бекітеді.</w:t>
      </w:r>
    </w:p>
    <w:p>
      <w:pPr>
        <w:spacing w:after="0"/>
        <w:ind w:left="0"/>
        <w:jc w:val="both"/>
      </w:pPr>
      <w:r>
        <w:rPr>
          <w:rFonts w:ascii="Times New Roman"/>
          <w:b w:val="false"/>
          <w:i w:val="false"/>
          <w:color w:val="000000"/>
          <w:sz w:val="28"/>
        </w:rPr>
        <w:t>
      6. Республикалық спорттық жарыстар аккредиттелген республикалық және өңірлік спорт федерациялары әзірлейтін жарыстар туралы ережелерге (регламенттерге) сәйкес өткізіледі, оларды дене шынықтыру және спорт саласындағы уәкілетті орган бекітеді.";</w:t>
      </w:r>
    </w:p>
    <w:p>
      <w:pPr>
        <w:spacing w:after="0"/>
        <w:ind w:left="0"/>
        <w:jc w:val="both"/>
      </w:pPr>
      <w:r>
        <w:rPr>
          <w:rFonts w:ascii="Times New Roman"/>
          <w:b w:val="false"/>
          <w:i w:val="false"/>
          <w:color w:val="000000"/>
          <w:sz w:val="28"/>
        </w:rPr>
        <w:t>
      18) 40-баптың 4-тармағы мынадай редакцияда жазылсын:</w:t>
      </w:r>
    </w:p>
    <w:p>
      <w:pPr>
        <w:spacing w:after="0"/>
        <w:ind w:left="0"/>
        <w:jc w:val="both"/>
      </w:pPr>
      <w:r>
        <w:rPr>
          <w:rFonts w:ascii="Times New Roman"/>
          <w:b w:val="false"/>
          <w:i w:val="false"/>
          <w:color w:val="000000"/>
          <w:sz w:val="28"/>
        </w:rPr>
        <w:t>
      "4. Дене шынықтыру және спорт бойынша педагогикалық, жаттықтырушылық-оқытушылық қызметке жоғары спорттық немесе спорттық-техникалық және кәсіби білімі бар адамдар жіберіледі.</w:t>
      </w:r>
    </w:p>
    <w:p>
      <w:pPr>
        <w:spacing w:after="0"/>
        <w:ind w:left="0"/>
        <w:jc w:val="both"/>
      </w:pPr>
      <w:r>
        <w:rPr>
          <w:rFonts w:ascii="Times New Roman"/>
          <w:b w:val="false"/>
          <w:i w:val="false"/>
          <w:color w:val="000000"/>
          <w:sz w:val="28"/>
        </w:rPr>
        <w:t>
      "Қазақстан Республикасының спорт шебері", "Қазақстан Республикасының халықаралық дәрежедегі спорт шебері", "Қазақстан Республикасының еңбек сіңірген спорт шебері" спорттық атақтары бар, жоғары немесе техникалық және кәсіби білімі бар, дене шынықтыру және спорт саласындағы уәкілетті органда жаттықтырушылардың біліктілігін арттыру курстарынан өткен адамдар да дене шынықтыру және спорт бойынша жаттықтыруға және оқытушылық қызметке жіберіледі.";</w:t>
      </w:r>
    </w:p>
    <w:p>
      <w:pPr>
        <w:spacing w:after="0"/>
        <w:ind w:left="0"/>
        <w:jc w:val="both"/>
      </w:pPr>
      <w:r>
        <w:rPr>
          <w:rFonts w:ascii="Times New Roman"/>
          <w:b w:val="false"/>
          <w:i w:val="false"/>
          <w:color w:val="000000"/>
          <w:sz w:val="28"/>
        </w:rPr>
        <w:t>
      19) 44-бапта:</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жарыс кезеңінде немесе жарыстан тыс уақытта спортшының ағзасынан, сондай-ақ спорт жарыстарына катысатын жануар ағзасынан алынған үлгіде тыйым салынған субстанциялардың немесе олардың метаболиттерінің немесе маркерлерінің болуы;";</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кез келген тыйым салынған субстанцияны және (немесе) тыйым салынған әдісті тарату немесе таратуға әрекет ету;";</w:t>
      </w:r>
    </w:p>
    <w:p>
      <w:pPr>
        <w:spacing w:after="0"/>
        <w:ind w:left="0"/>
        <w:jc w:val="both"/>
      </w:pPr>
      <w:r>
        <w:rPr>
          <w:rFonts w:ascii="Times New Roman"/>
          <w:b w:val="false"/>
          <w:i w:val="false"/>
          <w:color w:val="000000"/>
          <w:sz w:val="28"/>
        </w:rPr>
        <w:t>
      мынадай мазмұндағы 7) және 8) тармақшалармен толықтырылсын:</w:t>
      </w:r>
    </w:p>
    <w:p>
      <w:pPr>
        <w:spacing w:after="0"/>
        <w:ind w:left="0"/>
        <w:jc w:val="both"/>
      </w:pPr>
      <w:r>
        <w:rPr>
          <w:rFonts w:ascii="Times New Roman"/>
          <w:b w:val="false"/>
          <w:i w:val="false"/>
          <w:color w:val="000000"/>
          <w:sz w:val="28"/>
        </w:rPr>
        <w:t>
      "7) кез келген спортшының тыйым салынған субстанцияларды және (немесе) тыйым салынған әдістерді пайдалануы немесе пайдалануға әрекет етуі;</w:t>
      </w:r>
    </w:p>
    <w:p>
      <w:pPr>
        <w:spacing w:after="0"/>
        <w:ind w:left="0"/>
        <w:jc w:val="both"/>
      </w:pPr>
      <w:r>
        <w:rPr>
          <w:rFonts w:ascii="Times New Roman"/>
          <w:b w:val="false"/>
          <w:i w:val="false"/>
          <w:color w:val="000000"/>
          <w:sz w:val="28"/>
        </w:rPr>
        <w:t>
      8) кез келген спортшыға тыйым салынған субстанцияны және (немесе) тыйым салынған әдісті тағайындау немесе тағайындауға әрекет ету допингке қарсы қағидаларды бұзу болып табылады.</w:t>
      </w:r>
    </w:p>
    <w:p>
      <w:pPr>
        <w:spacing w:after="0"/>
        <w:ind w:left="0"/>
        <w:jc w:val="both"/>
      </w:pPr>
      <w:r>
        <w:rPr>
          <w:rFonts w:ascii="Times New Roman"/>
          <w:b w:val="false"/>
          <w:i w:val="false"/>
          <w:color w:val="000000"/>
          <w:sz w:val="28"/>
        </w:rPr>
        <w:t>
      Осы баптың 2-тармағының 1), 6) және 8) тармақшаларында көрсетілген әрекеттерді жүзеге асыру, егер олар жасалған кезде Дүниежүзілік допингке қарсы агенттіктің Тыйым салынған субстанцияларды терапевтік пайдалану жөніндегі халықаралық стандартына сәйкес берілген тыйым салынған субстанцияны және (немесе) тыйым салынған әдісті терапевтік пайдалануға рұқсат бар болса, аталған әрекеттер жасалғаннан кейін осындай рұқсат беруді жүзеге асыруға мүмкіндік беретін осы Халықаралық стандартта көзделген мән-жайлар болса, Қазақстан Республикасының допингке қарсы қағидаларын бұзу болып табылмайды.";</w:t>
      </w:r>
    </w:p>
    <w:p>
      <w:pPr>
        <w:spacing w:after="0"/>
        <w:ind w:left="0"/>
        <w:jc w:val="both"/>
      </w:pPr>
      <w:r>
        <w:rPr>
          <w:rFonts w:ascii="Times New Roman"/>
          <w:b w:val="false"/>
          <w:i w:val="false"/>
          <w:color w:val="000000"/>
          <w:sz w:val="28"/>
        </w:rPr>
        <w:t>
      20) мынадай мазмұндағы 44-1-баппен толықтырылсын:</w:t>
      </w:r>
    </w:p>
    <w:p>
      <w:pPr>
        <w:spacing w:after="0"/>
        <w:ind w:left="0"/>
        <w:jc w:val="both"/>
      </w:pPr>
      <w:r>
        <w:rPr>
          <w:rFonts w:ascii="Times New Roman"/>
          <w:b w:val="false"/>
          <w:i w:val="false"/>
          <w:color w:val="000000"/>
          <w:sz w:val="28"/>
        </w:rPr>
        <w:t>
      "44-1-бап. Ұлттық допингке қарсы ұйым</w:t>
      </w:r>
    </w:p>
    <w:p>
      <w:pPr>
        <w:spacing w:after="0"/>
        <w:ind w:left="0"/>
        <w:jc w:val="both"/>
      </w:pPr>
      <w:r>
        <w:rPr>
          <w:rFonts w:ascii="Times New Roman"/>
          <w:b w:val="false"/>
          <w:i w:val="false"/>
          <w:color w:val="000000"/>
          <w:sz w:val="28"/>
        </w:rPr>
        <w:t>
      Дүниежүзілік допингке қарсы агенттік мойындаған ұлттық допингке қарсы күрес ұйымы деп спортта допингті болдырмау және оған қарсы күрес, допинг-бақылау ұйымдастыру мақсатында құрылған мемлекеттік кәсіпорын түсініледі.</w:t>
      </w:r>
    </w:p>
    <w:p>
      <w:pPr>
        <w:spacing w:after="0"/>
        <w:ind w:left="0"/>
        <w:jc w:val="both"/>
      </w:pPr>
      <w:r>
        <w:rPr>
          <w:rFonts w:ascii="Times New Roman"/>
          <w:b w:val="false"/>
          <w:i w:val="false"/>
          <w:color w:val="000000"/>
          <w:sz w:val="28"/>
        </w:rPr>
        <w:t>
      Ұлттық допингке қарсы ұйым:</w:t>
      </w:r>
    </w:p>
    <w:p>
      <w:pPr>
        <w:spacing w:after="0"/>
        <w:ind w:left="0"/>
        <w:jc w:val="both"/>
      </w:pPr>
      <w:r>
        <w:rPr>
          <w:rFonts w:ascii="Times New Roman"/>
          <w:b w:val="false"/>
          <w:i w:val="false"/>
          <w:color w:val="000000"/>
          <w:sz w:val="28"/>
        </w:rPr>
        <w:t>
      1) Дүниежүзілік допингке қарсы кодекске сәйкес дене шынықтыру және спорт саласындағы уәкілетті орган бекітетін Қазақстан Республикасының допингке қарсы қағидаларын әзірлеуге қатысады;</w:t>
      </w:r>
    </w:p>
    <w:p>
      <w:pPr>
        <w:spacing w:after="0"/>
        <w:ind w:left="0"/>
        <w:jc w:val="both"/>
      </w:pPr>
      <w:r>
        <w:rPr>
          <w:rFonts w:ascii="Times New Roman"/>
          <w:b w:val="false"/>
          <w:i w:val="false"/>
          <w:color w:val="000000"/>
          <w:sz w:val="28"/>
        </w:rPr>
        <w:t>
      2) Қазақстан Республикасының допингке қарсы қағидаларына сәйкес және спорт түрлері бойынша аккредиттелген республикалық және өңірлік спорт федерацияларымен келісу бойынша жарыс кезеңінде, сондай-ақ жарыстан тыс кезеңде тестілеу өткізу мақсатында спортшылардың тізімін жасайды;</w:t>
      </w:r>
    </w:p>
    <w:p>
      <w:pPr>
        <w:spacing w:after="0"/>
        <w:ind w:left="0"/>
        <w:jc w:val="both"/>
      </w:pPr>
      <w:r>
        <w:rPr>
          <w:rFonts w:ascii="Times New Roman"/>
          <w:b w:val="false"/>
          <w:i w:val="false"/>
          <w:color w:val="000000"/>
          <w:sz w:val="28"/>
        </w:rPr>
        <w:t>
      3) Қазақстан Республикасының допингке қарсы қағидаларына сәйкес тестілеу жүргізеді;</w:t>
      </w:r>
    </w:p>
    <w:p>
      <w:pPr>
        <w:spacing w:after="0"/>
        <w:ind w:left="0"/>
        <w:jc w:val="both"/>
      </w:pPr>
      <w:r>
        <w:rPr>
          <w:rFonts w:ascii="Times New Roman"/>
          <w:b w:val="false"/>
          <w:i w:val="false"/>
          <w:color w:val="000000"/>
          <w:sz w:val="28"/>
        </w:rPr>
        <w:t>
      4) спортшылардың тыйым салынған субстанцияларды және (немесе) тыйым салынған әдістерді терапевтік пайдалануы туралы өтініштерін қарау бойынша жұмысты жүргізеді;</w:t>
      </w:r>
    </w:p>
    <w:p>
      <w:pPr>
        <w:spacing w:after="0"/>
        <w:ind w:left="0"/>
        <w:jc w:val="both"/>
      </w:pPr>
      <w:r>
        <w:rPr>
          <w:rFonts w:ascii="Times New Roman"/>
          <w:b w:val="false"/>
          <w:i w:val="false"/>
          <w:color w:val="000000"/>
          <w:sz w:val="28"/>
        </w:rPr>
        <w:t>
      5) Қазақстан Республикасының допингке қарсы қағидаларын бұзған спортшыларға, жаттықтырушыларға, дене шынықтыру және спорт саласындағы өзге де мамандарға қатысты санкциялар қолдану арқылы тергеп-тексеру жүргізіп, тың даулар өткізеді;</w:t>
      </w:r>
    </w:p>
    <w:p>
      <w:pPr>
        <w:spacing w:after="0"/>
        <w:ind w:left="0"/>
        <w:jc w:val="both"/>
      </w:pPr>
      <w:r>
        <w:rPr>
          <w:rFonts w:ascii="Times New Roman"/>
          <w:b w:val="false"/>
          <w:i w:val="false"/>
          <w:color w:val="000000"/>
          <w:sz w:val="28"/>
        </w:rPr>
        <w:t>
      6) допинг-бақылауды жүргізетін мамандардың біліктілігін арттыруды ұйымдастырады;</w:t>
      </w:r>
    </w:p>
    <w:p>
      <w:pPr>
        <w:spacing w:after="0"/>
        <w:ind w:left="0"/>
        <w:jc w:val="both"/>
      </w:pPr>
      <w:r>
        <w:rPr>
          <w:rFonts w:ascii="Times New Roman"/>
          <w:b w:val="false"/>
          <w:i w:val="false"/>
          <w:color w:val="000000"/>
          <w:sz w:val="28"/>
        </w:rPr>
        <w:t>
      7) спортта допингке жол бермеу және оған қарсы күрес мәселелері бойынша әдістемелік материалдар әзірлейді;</w:t>
      </w:r>
    </w:p>
    <w:p>
      <w:pPr>
        <w:spacing w:after="0"/>
        <w:ind w:left="0"/>
        <w:jc w:val="both"/>
      </w:pPr>
      <w:r>
        <w:rPr>
          <w:rFonts w:ascii="Times New Roman"/>
          <w:b w:val="false"/>
          <w:i w:val="false"/>
          <w:color w:val="000000"/>
          <w:sz w:val="28"/>
        </w:rPr>
        <w:t>
      8) спорт түрі бойынша аккредиттелген республикалық және өңірлік спорт федерацияларына, Дүниежүзілік допингке қарсы агенттікке, дене шынықтыру және спорт саласындағы уәкілетті органға Қазақстан Республикасының допингке қарсы қағидаларының бұзылу ықтималдығы туралы, сондай-ақ кінәлі тұлғаларды жауапкершілікке тарту, оның ішінде санкцияларды қолдану үшін маңызы бар мән-жайлар туралы мәліметтер береді;</w:t>
      </w:r>
    </w:p>
    <w:p>
      <w:pPr>
        <w:spacing w:after="0"/>
        <w:ind w:left="0"/>
        <w:jc w:val="both"/>
      </w:pPr>
      <w:r>
        <w:rPr>
          <w:rFonts w:ascii="Times New Roman"/>
          <w:b w:val="false"/>
          <w:i w:val="false"/>
          <w:color w:val="000000"/>
          <w:sz w:val="28"/>
        </w:rPr>
        <w:t>
      9) осы Заңға және Қазақстан Республикасының Допингке қарсы қағидаларына сәйкес жүктелген өзге де функцияларды орындайды.";</w:t>
      </w:r>
    </w:p>
    <w:p>
      <w:pPr>
        <w:spacing w:after="0"/>
        <w:ind w:left="0"/>
        <w:jc w:val="both"/>
      </w:pPr>
      <w:r>
        <w:rPr>
          <w:rFonts w:ascii="Times New Roman"/>
          <w:b w:val="false"/>
          <w:i w:val="false"/>
          <w:color w:val="000000"/>
          <w:sz w:val="28"/>
        </w:rPr>
        <w:t>
      21) мынадай мазмұндағы 44-2-баппен толықтырылсын:</w:t>
      </w:r>
    </w:p>
    <w:p>
      <w:pPr>
        <w:spacing w:after="0"/>
        <w:ind w:left="0"/>
        <w:jc w:val="both"/>
      </w:pPr>
      <w:r>
        <w:rPr>
          <w:rFonts w:ascii="Times New Roman"/>
          <w:b w:val="false"/>
          <w:i w:val="false"/>
          <w:color w:val="000000"/>
          <w:sz w:val="28"/>
        </w:rPr>
        <w:t xml:space="preserve">
      "44-2-бап. Допингті қолданғаны үшін шаралар </w:t>
      </w:r>
    </w:p>
    <w:p>
      <w:pPr>
        <w:spacing w:after="0"/>
        <w:ind w:left="0"/>
        <w:jc w:val="both"/>
      </w:pPr>
      <w:r>
        <w:rPr>
          <w:rFonts w:ascii="Times New Roman"/>
          <w:b w:val="false"/>
          <w:i w:val="false"/>
          <w:color w:val="000000"/>
          <w:sz w:val="28"/>
        </w:rPr>
        <w:t>
      1. Допингті пайдаланғаны үшін:</w:t>
      </w:r>
    </w:p>
    <w:p>
      <w:pPr>
        <w:spacing w:after="0"/>
        <w:ind w:left="0"/>
        <w:jc w:val="both"/>
      </w:pPr>
      <w:r>
        <w:rPr>
          <w:rFonts w:ascii="Times New Roman"/>
          <w:b w:val="false"/>
          <w:i w:val="false"/>
          <w:color w:val="000000"/>
          <w:sz w:val="28"/>
        </w:rPr>
        <w:t>
      1) ресми шешім қабылданған кезден бастап қолданылатын жарыстан шеттету;</w:t>
      </w:r>
    </w:p>
    <w:p>
      <w:pPr>
        <w:spacing w:after="0"/>
        <w:ind w:left="0"/>
        <w:jc w:val="both"/>
      </w:pPr>
      <w:r>
        <w:rPr>
          <w:rFonts w:ascii="Times New Roman"/>
          <w:b w:val="false"/>
          <w:i w:val="false"/>
          <w:color w:val="000000"/>
          <w:sz w:val="28"/>
        </w:rPr>
        <w:t>
      2) ресми шешім қабылданған кезден бастап жүргізілетін жарыс нәтижелері жойылған жағдайда ақшалай ынталандыруды қайтару;</w:t>
      </w:r>
    </w:p>
    <w:p>
      <w:pPr>
        <w:spacing w:after="0"/>
        <w:ind w:left="0"/>
        <w:jc w:val="both"/>
      </w:pPr>
      <w:r>
        <w:rPr>
          <w:rFonts w:ascii="Times New Roman"/>
          <w:b w:val="false"/>
          <w:i w:val="false"/>
          <w:color w:val="000000"/>
          <w:sz w:val="28"/>
        </w:rPr>
        <w:t>
      3) ресми шешім қабылданған кезден бастап жүргізілетін спортшылар мен жаттықтырушыларды өмір бойы ай сайынғы материалдық қамсыздандыру төлемдерінен айыру;</w:t>
      </w:r>
    </w:p>
    <w:p>
      <w:pPr>
        <w:spacing w:after="0"/>
        <w:ind w:left="0"/>
        <w:jc w:val="both"/>
      </w:pPr>
      <w:r>
        <w:rPr>
          <w:rFonts w:ascii="Times New Roman"/>
          <w:b w:val="false"/>
          <w:i w:val="false"/>
          <w:color w:val="000000"/>
          <w:sz w:val="28"/>
        </w:rPr>
        <w:t>
      4) ресми шешім қабылданған кезден бастап жүргізілетін спортшыларды, жаттықтырушыларды және клубтық командалардың жетекшілерін ай сайынғы ақшалай қамсыздандырудан айыру;</w:t>
      </w:r>
    </w:p>
    <w:p>
      <w:pPr>
        <w:spacing w:after="0"/>
        <w:ind w:left="0"/>
        <w:jc w:val="both"/>
      </w:pPr>
      <w:r>
        <w:rPr>
          <w:rFonts w:ascii="Times New Roman"/>
          <w:b w:val="false"/>
          <w:i w:val="false"/>
          <w:color w:val="000000"/>
          <w:sz w:val="28"/>
        </w:rPr>
        <w:t>
      5) ресми шешім қабылданған кезден бастап жүргізілетін Қазақстан Республикасы құрама командаларының (спорт түрлері бойынша ұлттық құрама командаларының) мүшелерін олардың халықаралық спорттық жарыстарда спорттық жарақаттар алуы және мертігуі кезінде өтемақы төлемдерінен айыру;</w:t>
      </w:r>
    </w:p>
    <w:p>
      <w:pPr>
        <w:spacing w:after="0"/>
        <w:ind w:left="0"/>
        <w:jc w:val="both"/>
      </w:pPr>
      <w:r>
        <w:rPr>
          <w:rFonts w:ascii="Times New Roman"/>
          <w:b w:val="false"/>
          <w:i w:val="false"/>
          <w:color w:val="000000"/>
          <w:sz w:val="28"/>
        </w:rPr>
        <w:t>
      6) нәтижелері жойылған кезден бастап жүргізілетін спорттық атағынан айыру,</w:t>
      </w:r>
    </w:p>
    <w:p>
      <w:pPr>
        <w:spacing w:after="0"/>
        <w:ind w:left="0"/>
        <w:jc w:val="both"/>
      </w:pPr>
      <w:r>
        <w:rPr>
          <w:rFonts w:ascii="Times New Roman"/>
          <w:b w:val="false"/>
          <w:i w:val="false"/>
          <w:color w:val="000000"/>
          <w:sz w:val="28"/>
        </w:rPr>
        <w:t>
      7) нәтижелері жойылған сәттен бастап жүргізілетін Олимпиада, Паралимпиада, Сурдлимпиада ойындарының чемпиондары мен жүлдегерлерін тұрғын үйден айыру;</w:t>
      </w:r>
    </w:p>
    <w:p>
      <w:pPr>
        <w:spacing w:after="0"/>
        <w:ind w:left="0"/>
        <w:jc w:val="both"/>
      </w:pPr>
      <w:r>
        <w:rPr>
          <w:rFonts w:ascii="Times New Roman"/>
          <w:b w:val="false"/>
          <w:i w:val="false"/>
          <w:color w:val="000000"/>
          <w:sz w:val="28"/>
        </w:rPr>
        <w:t>
      8) ресми шешім қабылданған кезден бастап жүргізілетін спортшыларды, жаттықтырушыларды спорт түрлері бойынша Қазақстан Республикасының құрама және штаттық құрама командаларының (спорт түрлері бойынша ұлттық құрама командалардың), облыстардың, республикалық маңызы бар қалалардың және астананың спорт түрлері бойынша құрама командаларының құрамынан шығару көзделеді.";</w:t>
      </w:r>
    </w:p>
    <w:p>
      <w:pPr>
        <w:spacing w:after="0"/>
        <w:ind w:left="0"/>
        <w:jc w:val="both"/>
      </w:pPr>
      <w:r>
        <w:rPr>
          <w:rFonts w:ascii="Times New Roman"/>
          <w:b w:val="false"/>
          <w:i w:val="false"/>
          <w:color w:val="000000"/>
          <w:sz w:val="28"/>
        </w:rPr>
        <w:t>
      22) 46-бап мынадай редакцияда жазылсын:</w:t>
      </w:r>
    </w:p>
    <w:p>
      <w:pPr>
        <w:spacing w:after="0"/>
        <w:ind w:left="0"/>
        <w:jc w:val="both"/>
      </w:pPr>
      <w:r>
        <w:rPr>
          <w:rFonts w:ascii="Times New Roman"/>
          <w:b w:val="false"/>
          <w:i w:val="false"/>
          <w:color w:val="000000"/>
          <w:sz w:val="28"/>
        </w:rPr>
        <w:t>
      "46-бап. Спортшылар мен жаттықтырушыларды мемлекеттік әлеуметтік қолдау</w:t>
      </w:r>
    </w:p>
    <w:p>
      <w:pPr>
        <w:spacing w:after="0"/>
        <w:ind w:left="0"/>
        <w:jc w:val="both"/>
      </w:pPr>
      <w:r>
        <w:rPr>
          <w:rFonts w:ascii="Times New Roman"/>
          <w:b w:val="false"/>
          <w:i w:val="false"/>
          <w:color w:val="000000"/>
          <w:sz w:val="28"/>
        </w:rPr>
        <w:t>
      1. Мемлекет ай сайынғы төлемдерді білдіретін өмір бойы ай сайынғы материалдық қамтамасыз ету түрінде (бұдан әрі - материалдық қамтамасыз ету) спортшыларды, жаттықтырушылар немесе жаттықтырушы-оқытушыларды әлеуметтік қолдауды жүзеге асырады.";</w:t>
      </w:r>
    </w:p>
    <w:p>
      <w:pPr>
        <w:spacing w:after="0"/>
        <w:ind w:left="0"/>
        <w:jc w:val="both"/>
      </w:pPr>
      <w:r>
        <w:rPr>
          <w:rFonts w:ascii="Times New Roman"/>
          <w:b w:val="false"/>
          <w:i w:val="false"/>
          <w:color w:val="000000"/>
          <w:sz w:val="28"/>
        </w:rPr>
        <w:t>
      23) 47-бапта:</w:t>
      </w:r>
    </w:p>
    <w:p>
      <w:pPr>
        <w:spacing w:after="0"/>
        <w:ind w:left="0"/>
        <w:jc w:val="both"/>
      </w:pPr>
      <w:r>
        <w:rPr>
          <w:rFonts w:ascii="Times New Roman"/>
          <w:b w:val="false"/>
          <w:i w:val="false"/>
          <w:color w:val="000000"/>
          <w:sz w:val="28"/>
        </w:rPr>
        <w:t>
      1-тармақ мынадай мазмұндағы 1-1) тармақшамен толықтырылсын:</w:t>
      </w:r>
    </w:p>
    <w:p>
      <w:pPr>
        <w:spacing w:after="0"/>
        <w:ind w:left="0"/>
        <w:jc w:val="both"/>
      </w:pPr>
      <w:r>
        <w:rPr>
          <w:rFonts w:ascii="Times New Roman"/>
          <w:b w:val="false"/>
          <w:i w:val="false"/>
          <w:color w:val="000000"/>
          <w:sz w:val="28"/>
        </w:rPr>
        <w:t>
      "1-1. Олимпиада, Паралимпиада және Сурдлимпиада ойындарының чемпиондары немесе жүлдегерлері болып табылатын Қазақстан Республикасының спортшыларына жергілікті атқарушы органдар берген тұрғын үйді иеліктен шығаруға 10 жылға тыйым салынады.";</w:t>
      </w:r>
    </w:p>
    <w:p>
      <w:pPr>
        <w:spacing w:after="0"/>
        <w:ind w:left="0"/>
        <w:jc w:val="both"/>
      </w:pPr>
      <w:r>
        <w:rPr>
          <w:rFonts w:ascii="Times New Roman"/>
          <w:b w:val="false"/>
          <w:i w:val="false"/>
          <w:color w:val="000000"/>
          <w:sz w:val="28"/>
        </w:rPr>
        <w:t>
      6-тармақта 3) және 4) тармақшалар алып тасталсын;</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өтініш берген кезден бастап алты айдан кешіктірілмейтін мерзімдерде Олимпиада, Паралимпиада және Сурдлимпиада ойындарының чемпиондары мен жүлдегерлері үшін тұрғын үй сатып алады;";</w:t>
      </w:r>
    </w:p>
    <w:p>
      <w:pPr>
        <w:spacing w:after="0"/>
        <w:ind w:left="0"/>
        <w:jc w:val="both"/>
      </w:pPr>
      <w:r>
        <w:rPr>
          <w:rFonts w:ascii="Times New Roman"/>
          <w:b w:val="false"/>
          <w:i w:val="false"/>
          <w:color w:val="000000"/>
          <w:sz w:val="28"/>
        </w:rPr>
        <w:t>
      8-тармақ мынадай редакцияда жазылсын:</w:t>
      </w:r>
    </w:p>
    <w:p>
      <w:pPr>
        <w:spacing w:after="0"/>
        <w:ind w:left="0"/>
        <w:jc w:val="both"/>
      </w:pPr>
      <w:r>
        <w:rPr>
          <w:rFonts w:ascii="Times New Roman"/>
          <w:b w:val="false"/>
          <w:i w:val="false"/>
          <w:color w:val="000000"/>
          <w:sz w:val="28"/>
        </w:rPr>
        <w:t>
      "8. Олимпиада, Паралимпиада және Сурдлимпиада ойындарының чемпиондарына немесе жүлдегерлеріне тұрғын үй алуды (сатып алуды) қаржыландыру Олимпиада, Паралимпиада және Сурдлимпиада ойындары аяқталған күннен бастап алты айдан кешіктірілмей жергілікті бюджеттер қаражаты есебінен жүзеге асырылады.".</w:t>
      </w:r>
    </w:p>
    <w:p>
      <w:pPr>
        <w:spacing w:after="0"/>
        <w:ind w:left="0"/>
        <w:jc w:val="both"/>
      </w:pPr>
      <w:r>
        <w:rPr>
          <w:rFonts w:ascii="Times New Roman"/>
          <w:b w:val="false"/>
          <w:i w:val="false"/>
          <w:color w:val="000000"/>
          <w:sz w:val="28"/>
        </w:rPr>
        <w:t>
      4. "Лотереялар және лотерея қызметі туралы" 2016 жылғы 9 сәуірдегі Қазақстан Республикасының. Заңына:</w:t>
      </w:r>
    </w:p>
    <w:p>
      <w:pPr>
        <w:spacing w:after="0"/>
        <w:ind w:left="0"/>
        <w:jc w:val="both"/>
      </w:pPr>
      <w:r>
        <w:rPr>
          <w:rFonts w:ascii="Times New Roman"/>
          <w:b w:val="false"/>
          <w:i w:val="false"/>
          <w:color w:val="000000"/>
          <w:sz w:val="28"/>
        </w:rPr>
        <w:t>
      14-бап мынадай редакцияда жазылсын:</w:t>
      </w:r>
    </w:p>
    <w:p>
      <w:pPr>
        <w:spacing w:after="0"/>
        <w:ind w:left="0"/>
        <w:jc w:val="both"/>
      </w:pPr>
      <w:r>
        <w:rPr>
          <w:rFonts w:ascii="Times New Roman"/>
          <w:b w:val="false"/>
          <w:i w:val="false"/>
          <w:color w:val="000000"/>
          <w:sz w:val="28"/>
        </w:rPr>
        <w:t>
      "14-бап. Лотереядан аударымдар</w:t>
      </w:r>
    </w:p>
    <w:p>
      <w:pPr>
        <w:spacing w:after="0"/>
        <w:ind w:left="0"/>
        <w:jc w:val="both"/>
      </w:pPr>
      <w:r>
        <w:rPr>
          <w:rFonts w:ascii="Times New Roman"/>
          <w:b w:val="false"/>
          <w:i w:val="false"/>
          <w:color w:val="000000"/>
          <w:sz w:val="28"/>
        </w:rPr>
        <w:t>
      Лотерея операторы өткізілген лотерея билеттерінен, түбіртектерден немесе өзге де құжаттардан, тіркелген лотерея мөлшерлемелерінен түскен түсім мен жүлде қоры арасындағы айырманың кемінде он пайызын дене шынықтыру және спортты дамытуға дене шынықтыруды және спортты дамытуға бағытталған бюджеттен тыс ақшалай қаражатты бөлу жөніндегі қызметті жүзеге асыратын бірыңғай операторға тоқсан сайын жіберуге міндетті.".</w:t>
      </w:r>
    </w:p>
    <w:p>
      <w:pPr>
        <w:spacing w:after="0"/>
        <w:ind w:left="0"/>
        <w:jc w:val="both"/>
      </w:pPr>
      <w:r>
        <w:rPr>
          <w:rFonts w:ascii="Times New Roman"/>
          <w:b w:val="false"/>
          <w:i w:val="false"/>
          <w:color w:val="000000"/>
          <w:sz w:val="28"/>
        </w:rPr>
        <w:t>
      5.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Заңына:</w:t>
      </w:r>
    </w:p>
    <w:p>
      <w:pPr>
        <w:spacing w:after="0"/>
        <w:ind w:left="0"/>
        <w:jc w:val="both"/>
      </w:pPr>
      <w:r>
        <w:rPr>
          <w:rFonts w:ascii="Times New Roman"/>
          <w:b w:val="false"/>
          <w:i w:val="false"/>
          <w:color w:val="000000"/>
          <w:sz w:val="28"/>
        </w:rPr>
        <w:t>
      1) 1-баптың 2-тармағының 1) тармақшасы мынадай редакцияда жазылсын:</w:t>
      </w:r>
    </w:p>
    <w:p>
      <w:pPr>
        <w:spacing w:after="0"/>
        <w:ind w:left="0"/>
        <w:jc w:val="both"/>
      </w:pPr>
      <w:r>
        <w:rPr>
          <w:rFonts w:ascii="Times New Roman"/>
          <w:b w:val="false"/>
          <w:i w:val="false"/>
          <w:color w:val="000000"/>
          <w:sz w:val="28"/>
        </w:rPr>
        <w:t>
      "1) білім беру, дене шынықтыру және спорт, сұрыптарды сынақтан өткізу, ауыл шаруашылығы өндірісіне агрохимиялық қызмет көрсету, ветеринария, орман шаруашылығы, ерекше қорғалатын табиғи аумақтар салаларының, Қарулы Күштердің спорт саласында маманданатын мемлекеттік мекемелері,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маманданатын, арнаулы мемлекеттік және құқық қорғау органдарының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саласындағы мемлекеттік мекемелері, сондай-ақ мемлекеттік кітапханалар, мемлекеттік музейлер, музей-қорықтар және мемлекеттік архивтер өндіретін тауарларды (жұмыстарды, көрсетілетін қызметтерді) өткізуден түсетін ақшаны қоспағанда, Қазақстан Республикасының заңдарында кіріс әкелетін қызметті жүзеге асыруға құқық берілген мемлекеттік мекемелердің тауарларды (жұмыстарды, көрсетілетін қызметтерді) өткізуінен түсетін ақша Қазақстан Республикасының заңдарына сәйкес тиісті бюджетке аударуға жатқызылады.";</w:t>
      </w:r>
    </w:p>
    <w:p>
      <w:pPr>
        <w:spacing w:after="0"/>
        <w:ind w:left="0"/>
        <w:jc w:val="both"/>
      </w:pPr>
      <w:r>
        <w:rPr>
          <w:rFonts w:ascii="Times New Roman"/>
          <w:b w:val="false"/>
          <w:i w:val="false"/>
          <w:color w:val="000000"/>
          <w:sz w:val="28"/>
        </w:rPr>
        <w:t>
      2) 1-баптың 15-тармағының 1) тармақшасы мынадай редакцияда жазылсын:</w:t>
      </w:r>
    </w:p>
    <w:p>
      <w:pPr>
        <w:spacing w:after="0"/>
        <w:ind w:left="0"/>
        <w:jc w:val="both"/>
      </w:pPr>
      <w:r>
        <w:rPr>
          <w:rFonts w:ascii="Times New Roman"/>
          <w:b w:val="false"/>
          <w:i w:val="false"/>
          <w:color w:val="000000"/>
          <w:sz w:val="28"/>
        </w:rPr>
        <w:t>
      "2) білім беру, дене шынықтыру және спорт, сұрыптарды сынақтан өткізу, ауыл шаруашылығы өндірісіне агрохимиялық қызмет көрсету. ветеринария, орман шаруашылығы, ерекше қорғалатын табиғи аумақтар салаларының, Қарулы Күштердің спорт саласында маманданатын мемлекеттік мекемелері,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маманданатын, арнаулы мемлекеттік және құқық қорғау органдарының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саласындағы мемлекеттік мекемелері, сондай-ақ мемлекеттік кітапханалар, мемлекеттік музейлер мен музей-қорықтар өндіретін тауарларды (жұмыстарды, көрсетілетін қызметтерді) өткізуден түсетін ақшаны қоспағанда, Қазақстан Республикасының заңдарында кіріс әкелетін қызметті жүзеге асыруға құқық берілген мемлекеттік мекемелердің тауарларды (жұмыстарды, көрсетілетін қызметтерді) өткізуінен түсетін ақша Қазақстан Республикасының заңдарына сәйкес тиісті бюджеттің есебіне жатқызылу" тиіс.".</w:t>
      </w:r>
    </w:p>
    <w:p>
      <w:pPr>
        <w:spacing w:after="0"/>
        <w:ind w:left="0"/>
        <w:jc w:val="both"/>
      </w:pPr>
      <w:r>
        <w:rPr>
          <w:rFonts w:ascii="Times New Roman"/>
          <w:b w:val="false"/>
          <w:i w:val="false"/>
          <w:color w:val="000000"/>
          <w:sz w:val="28"/>
        </w:rPr>
        <w:t>
      2-бап. Осы Заң 2020 жылғы 1 қаңтардан бастап қолданысқа енгізілетін 1-баптың 1-тармағын, 3-тармағының 7) тармақшасын және 5-тармағын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