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d8d3" w14:textId="786d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Адам саудасына байланысты қылмыстардың профилактикасы, алдын алу және оларға қарсы күрес жөнiндегi 2018 – 2020 жылдарға арналған іс-шаралар жоспары туралы</w:t>
      </w:r>
    </w:p>
    <w:p>
      <w:pPr>
        <w:spacing w:after="0"/>
        <w:ind w:left="0"/>
        <w:jc w:val="both"/>
      </w:pPr>
      <w:r>
        <w:rPr>
          <w:rFonts w:ascii="Times New Roman"/>
          <w:b w:val="false"/>
          <w:i w:val="false"/>
          <w:color w:val="000000"/>
          <w:sz w:val="28"/>
        </w:rPr>
        <w:t>Қазақстан Республикасы Үкіметінің 2018 жылғы 1 қазандағы № 609 қаулысы.</w:t>
      </w:r>
    </w:p>
    <w:p>
      <w:pPr>
        <w:spacing w:after="0"/>
        <w:ind w:left="0"/>
        <w:jc w:val="both"/>
      </w:pPr>
      <w:bookmarkStart w:name="z1" w:id="0"/>
      <w:r>
        <w:rPr>
          <w:rFonts w:ascii="Times New Roman"/>
          <w:b w:val="false"/>
          <w:i w:val="false"/>
          <w:color w:val="000000"/>
          <w:sz w:val="28"/>
        </w:rPr>
        <w:t xml:space="preserve">
      Адам саудасына байланысты қылмыстың профилактикасы, алдын алу және оған қарсы күрес жөнiндегi жұмысты қамтамасыз ету және үйлестіру мақсатында, сондай-ақ Біріккен Ұлттар Ұйымының Трансұлттық ұйымдасқан қылмысқа қарсы конвенциясын толықтыратын Адамдарды, әсіресе, әйелдер мен балалар саудасының алдын алу мене жолын кесу және ол үшін жазалау туралы хаттамаға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Адам саудасына байланысты қылмыстардың профилактикасы, алдын алу және оларға қарсы күрес жөнiндегi 2018 – 2020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Облыстардың, Астана,  Алматы және Шымкент қалаларының әкімдері бір ай мерзімде Адам саудасына байланысты қылмыстардың профилактикасы, алдын алу және оларға қарсы күрес жөнiндегi 2018 – 2020 жылдарға арналған өңірлік жоспарларды әзірлесін және бекітсін.</w:t>
      </w:r>
    </w:p>
    <w:bookmarkEnd w:id="2"/>
    <w:bookmarkStart w:name="z4" w:id="3"/>
    <w:p>
      <w:pPr>
        <w:spacing w:after="0"/>
        <w:ind w:left="0"/>
        <w:jc w:val="both"/>
      </w:pPr>
      <w:r>
        <w:rPr>
          <w:rFonts w:ascii="Times New Roman"/>
          <w:b w:val="false"/>
          <w:i w:val="false"/>
          <w:color w:val="000000"/>
          <w:sz w:val="28"/>
        </w:rPr>
        <w:t>
      3. Орталық атқарушы және Қазақстан Республикасының Президентіне тікелей бағынатын және есеп беретін мемлекеттік органдар (келісім бойынша), облыстардың, Астана, Алматы және Шымкент қалаларының әкімдері:</w:t>
      </w:r>
    </w:p>
    <w:bookmarkEnd w:id="3"/>
    <w:bookmarkStart w:name="z5" w:id="4"/>
    <w:p>
      <w:pPr>
        <w:spacing w:after="0"/>
        <w:ind w:left="0"/>
        <w:jc w:val="both"/>
      </w:pPr>
      <w:r>
        <w:rPr>
          <w:rFonts w:ascii="Times New Roman"/>
          <w:b w:val="false"/>
          <w:i w:val="false"/>
          <w:color w:val="000000"/>
          <w:sz w:val="28"/>
        </w:rPr>
        <w:t>
      1) Жоспардың іске асырылуын қамтамасыз етсін;</w:t>
      </w:r>
    </w:p>
    <w:bookmarkEnd w:id="4"/>
    <w:bookmarkStart w:name="z6" w:id="5"/>
    <w:p>
      <w:pPr>
        <w:spacing w:after="0"/>
        <w:ind w:left="0"/>
        <w:jc w:val="both"/>
      </w:pPr>
      <w:r>
        <w:rPr>
          <w:rFonts w:ascii="Times New Roman"/>
          <w:b w:val="false"/>
          <w:i w:val="false"/>
          <w:color w:val="000000"/>
          <w:sz w:val="28"/>
        </w:rPr>
        <w:t>
      2) жыл сайын, 2019 – 2020 жылдардағы 20 қаңтардан кешіктірмей Қазақстан Республикасы Ішкі істер министрлігіне, 2021 жылғы 20 қаңтардан  кешіктірмей Қазақстан Республикасы Еңбек және халықты әлеуметтiк қорғау министрлігіне Жоспарда көзделген іс-шаралардың орындалуы туралы ақпарат берсін.</w:t>
      </w:r>
    </w:p>
    <w:bookmarkEnd w:id="5"/>
    <w:bookmarkStart w:name="z7" w:id="6"/>
    <w:p>
      <w:pPr>
        <w:spacing w:after="0"/>
        <w:ind w:left="0"/>
        <w:jc w:val="both"/>
      </w:pPr>
      <w:r>
        <w:rPr>
          <w:rFonts w:ascii="Times New Roman"/>
          <w:b w:val="false"/>
          <w:i w:val="false"/>
          <w:color w:val="000000"/>
          <w:sz w:val="28"/>
        </w:rPr>
        <w:t xml:space="preserve">
      4. Қазақстан Республикасы Ішкі істер министрлігі 2019 – 2020 жылдары, Қазақстан Республикасы Еңбек және халықты әлеуметтiк қорғау министрлігі  2021 жылы Қазақстан Республикасының Үкіметіне жыл сайын, 10 ақпаннан кешіктірмей Жоспардың орындалуы туралы жиынтық ақпарат берсін. </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 қазандағы</w:t>
            </w:r>
            <w:r>
              <w:br/>
            </w:r>
            <w:r>
              <w:rPr>
                <w:rFonts w:ascii="Times New Roman"/>
                <w:b w:val="false"/>
                <w:i w:val="false"/>
                <w:color w:val="000000"/>
                <w:sz w:val="20"/>
              </w:rPr>
              <w:t>№ 609 қаулысымен</w:t>
            </w:r>
            <w:r>
              <w:br/>
            </w:r>
            <w:r>
              <w:rPr>
                <w:rFonts w:ascii="Times New Roman"/>
                <w:b w:val="false"/>
                <w:i w:val="false"/>
                <w:color w:val="000000"/>
                <w:sz w:val="20"/>
              </w:rPr>
              <w:t>бекітілген</w:t>
            </w:r>
            <w:r>
              <w:br/>
            </w:r>
          </w:p>
        </w:tc>
      </w:tr>
    </w:tbl>
    <w:bookmarkStart w:name="z10" w:id="8"/>
    <w:p>
      <w:pPr>
        <w:spacing w:after="0"/>
        <w:ind w:left="0"/>
        <w:jc w:val="left"/>
      </w:pPr>
      <w:r>
        <w:rPr>
          <w:rFonts w:ascii="Times New Roman"/>
          <w:b/>
          <w:i w:val="false"/>
          <w:color w:val="000000"/>
        </w:rPr>
        <w:t xml:space="preserve"> Қазақстан Республикасы Үкіметінің Адам саудасына байланысты қылмыстардың профилактикасы, алдын алу және оларға қарсы күрес жөнiндегi 2018 – 2020 жылдарға арналған іс-шаралар жоспары </w:t>
      </w:r>
    </w:p>
    <w:bookmarkEnd w:id="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1523"/>
        <w:gridCol w:w="1352"/>
        <w:gridCol w:w="1874"/>
        <w:gridCol w:w="1353"/>
        <w:gridCol w:w="2737"/>
        <w:gridCol w:w="2046"/>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жауаптылар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шығыстар</w:t>
            </w:r>
            <w:r>
              <w:br/>
            </w:r>
            <w:r>
              <w:rPr>
                <w:rFonts w:ascii="Times New Roman"/>
                <w:b w:val="false"/>
                <w:i w:val="false"/>
                <w:color w:val="000000"/>
                <w:sz w:val="20"/>
              </w:rPr>
              <w:t>
(мың теңге)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
        <w:gridCol w:w="4642"/>
        <w:gridCol w:w="5"/>
        <w:gridCol w:w="790"/>
        <w:gridCol w:w="1862"/>
        <w:gridCol w:w="1263"/>
        <w:gridCol w:w="2922"/>
        <w:gridCol w:w="2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 саудасына  қарсы іс-қимыл жөніндегі ұйымдастырушылық-практикалық іс-шаралар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заңсыз әкетуге, әкелуге  және олардың саудасына қарсы күрес мәселелері жөніндегі ведомствоаралық комиссияның, сондай-ақ әкімдіктердің жанында жұмыс істейтін осыған ұқсас өңірлік комиссиялардың жұмысын ұйымдастыруды қамтамасыз ету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отырыстары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r>
              <w:br/>
            </w:r>
            <w:r>
              <w:rPr>
                <w:rFonts w:ascii="Times New Roman"/>
                <w:b w:val="false"/>
                <w:i w:val="false"/>
                <w:color w:val="000000"/>
                <w:sz w:val="20"/>
              </w:rPr>
              <w:t>
(2018 – 2019 жылдар)</w:t>
            </w:r>
            <w:r>
              <w:br/>
            </w:r>
            <w:r>
              <w:rPr>
                <w:rFonts w:ascii="Times New Roman"/>
                <w:b w:val="false"/>
                <w:i w:val="false"/>
                <w:color w:val="000000"/>
                <w:sz w:val="20"/>
              </w:rPr>
              <w:t>
Еңбекмині</w:t>
            </w:r>
            <w:r>
              <w:br/>
            </w:r>
            <w:r>
              <w:rPr>
                <w:rFonts w:ascii="Times New Roman"/>
                <w:b w:val="false"/>
                <w:i w:val="false"/>
                <w:color w:val="000000"/>
                <w:sz w:val="20"/>
              </w:rPr>
              <w:t>
(2020 – 2021  жылдар)</w:t>
            </w:r>
            <w:r>
              <w:br/>
            </w:r>
            <w:r>
              <w:rPr>
                <w:rFonts w:ascii="Times New Roman"/>
                <w:b w:val="false"/>
                <w:i w:val="false"/>
                <w:color w:val="000000"/>
                <w:sz w:val="20"/>
              </w:rPr>
              <w:t>
Астана, Алматы, Шымкент қалаларының және  облыстардың әкімдіктері</w:t>
            </w:r>
            <w:r>
              <w:br/>
            </w:r>
            <w:r>
              <w:rPr>
                <w:rFonts w:ascii="Times New Roman"/>
                <w:b w:val="false"/>
                <w:i w:val="false"/>
                <w:color w:val="000000"/>
                <w:sz w:val="20"/>
              </w:rPr>
              <w:t>
2018 – 2020 жылдар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 2020 жылдар </w:t>
            </w:r>
            <w:r>
              <w:br/>
            </w:r>
            <w:r>
              <w:rPr>
                <w:rFonts w:ascii="Times New Roman"/>
                <w:b w:val="false"/>
                <w:i w:val="false"/>
                <w:color w:val="000000"/>
                <w:sz w:val="20"/>
              </w:rPr>
              <w:t>
(жарты жылдықта кемінде бір рет)</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сатушылардың қылмыстық кірістерін  анықтауға, бақылауға және алуға қаржылық мониторинг органдарының қатысуы, сондай-ақ осы органдардың аталған жұмыстағы құзыретті құқық қорғау органдарымен өзара іс-қимылының тиімділігін арттыру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 ақпарат</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ІІМ,                БП (келісім бойынша)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r>
              <w:br/>
            </w:r>
            <w:r>
              <w:rPr>
                <w:rFonts w:ascii="Times New Roman"/>
                <w:b w:val="false"/>
                <w:i w:val="false"/>
                <w:color w:val="000000"/>
                <w:sz w:val="20"/>
              </w:rPr>
              <w:t>
3.2</w:t>
            </w:r>
            <w:r>
              <w:br/>
            </w:r>
            <w:r>
              <w:rPr>
                <w:rFonts w:ascii="Times New Roman"/>
                <w:b w:val="false"/>
                <w:i w:val="false"/>
                <w:color w:val="000000"/>
                <w:sz w:val="20"/>
              </w:rPr>
              <w:t>
3.3</w:t>
            </w:r>
            <w:r>
              <w:br/>
            </w:r>
            <w:r>
              <w:rPr>
                <w:rFonts w:ascii="Times New Roman"/>
                <w:b w:val="false"/>
                <w:i w:val="false"/>
                <w:color w:val="000000"/>
                <w:sz w:val="20"/>
              </w:rPr>
              <w:t>
3.4</w:t>
            </w:r>
            <w:r>
              <w:br/>
            </w:r>
            <w:r>
              <w:rPr>
                <w:rFonts w:ascii="Times New Roman"/>
                <w:b w:val="false"/>
                <w:i w:val="false"/>
                <w:color w:val="000000"/>
                <w:sz w:val="20"/>
              </w:rPr>
              <w:t>
3.5</w:t>
            </w:r>
            <w:r>
              <w:br/>
            </w:r>
            <w:r>
              <w:rPr>
                <w:rFonts w:ascii="Times New Roman"/>
                <w:b w:val="false"/>
                <w:i w:val="false"/>
                <w:color w:val="000000"/>
                <w:sz w:val="20"/>
              </w:rPr>
              <w:t>
3.6</w:t>
            </w:r>
            <w:r>
              <w:br/>
            </w:r>
            <w:r>
              <w:rPr>
                <w:rFonts w:ascii="Times New Roman"/>
                <w:b w:val="false"/>
                <w:i w:val="false"/>
                <w:color w:val="000000"/>
                <w:sz w:val="20"/>
              </w:rPr>
              <w:t>
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
адам саудасына, адамның органдарын және/немесе тіндерін сатуға байланысты қылмыстық әрекетке қарсы іс-қимыл бойынша; адам органдары мен тіндерінің трансшекаралық заңсыз айналымының, трансплантациялау практикасын регламенттейтін заңнаманы бұзудың алдын алу, жолын кесу, анықтау  және тергеу бойынша;</w:t>
            </w:r>
            <w:r>
              <w:br/>
            </w:r>
            <w:r>
              <w:rPr>
                <w:rFonts w:ascii="Times New Roman"/>
                <w:b w:val="false"/>
                <w:i w:val="false"/>
                <w:color w:val="000000"/>
                <w:sz w:val="20"/>
              </w:rPr>
              <w:t>
заңсыз көші-қон және адам саудасы арналарын жабу, оның ішінде шекара маңы ынтымақтастығы шеңберінде жабу бойынша;</w:t>
            </w:r>
            <w:r>
              <w:br/>
            </w:r>
            <w:r>
              <w:rPr>
                <w:rFonts w:ascii="Times New Roman"/>
                <w:b w:val="false"/>
                <w:i w:val="false"/>
                <w:color w:val="000000"/>
                <w:sz w:val="20"/>
              </w:rPr>
              <w:t>
мақта алқаптарында, темекі плантациялары мен құрылыс объектілерінде  мәжбүрлі еңбек етуді, оның ішінде балалардың еңбегін пайдалануды болдырмау  бойынша;</w:t>
            </w:r>
            <w:r>
              <w:br/>
            </w:r>
            <w:r>
              <w:rPr>
                <w:rFonts w:ascii="Times New Roman"/>
                <w:b w:val="false"/>
                <w:i w:val="false"/>
                <w:color w:val="000000"/>
                <w:sz w:val="20"/>
              </w:rPr>
              <w:t>
адам сатушылардан қылмыстық жолмен алынған, оның ішінде мемлекеттік шекаралар арқылы өткізілетін кірістерді анықтау, бақылау, алу (тәркілеу) бойынша;</w:t>
            </w:r>
            <w:r>
              <w:br/>
            </w:r>
            <w:r>
              <w:rPr>
                <w:rFonts w:ascii="Times New Roman"/>
                <w:b w:val="false"/>
                <w:i w:val="false"/>
                <w:color w:val="000000"/>
                <w:sz w:val="20"/>
              </w:rPr>
              <w:t>
жаңа туған/жас балаларды сатумен байланысты қылмыстардың алдын алу, оларды анықтау және жолын кесу бойынша;</w:t>
            </w:r>
            <w:r>
              <w:br/>
            </w:r>
            <w:r>
              <w:rPr>
                <w:rFonts w:ascii="Times New Roman"/>
                <w:b w:val="false"/>
                <w:i w:val="false"/>
                <w:color w:val="000000"/>
                <w:sz w:val="20"/>
              </w:rPr>
              <w:t>
адам саудасымен байланысты қылмыстарды насихаттайтын интернет-ресурстарды анықтау және жою бойынша бірлескен кешенді және/немесе келісілген ведомствоаралық профилактикалық, жедел-іздестіру іс-шаралары мен арнайы операциялар өткізу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жұмыс органына ақпарат, ВАК хаттамасы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r>
              <w:br/>
            </w:r>
            <w:r>
              <w:rPr>
                <w:rFonts w:ascii="Times New Roman"/>
                <w:b w:val="false"/>
                <w:i w:val="false"/>
                <w:color w:val="000000"/>
                <w:sz w:val="20"/>
              </w:rPr>
              <w:t xml:space="preserve">
ІІМ, ҰҚК </w:t>
            </w:r>
            <w:r>
              <w:br/>
            </w:r>
            <w:r>
              <w:rPr>
                <w:rFonts w:ascii="Times New Roman"/>
                <w:b w:val="false"/>
                <w:i w:val="false"/>
                <w:color w:val="000000"/>
                <w:sz w:val="20"/>
              </w:rPr>
              <w:t>
(келісім бойынша), Қаржымині ІІМ, ҰҚК  (келісім бойынша)</w:t>
            </w:r>
            <w:r>
              <w:br/>
            </w:r>
            <w:r>
              <w:rPr>
                <w:rFonts w:ascii="Times New Roman"/>
                <w:b w:val="false"/>
                <w:i w:val="false"/>
                <w:color w:val="000000"/>
                <w:sz w:val="20"/>
              </w:rPr>
              <w:t xml:space="preserve">
ІІМ, Астана, Алматы, Шымкент қалаларының және  облыстардың әкімдіктері, Еңбекмині, БҒМ, БП </w:t>
            </w:r>
            <w:r>
              <w:br/>
            </w:r>
            <w:r>
              <w:rPr>
                <w:rFonts w:ascii="Times New Roman"/>
                <w:b w:val="false"/>
                <w:i w:val="false"/>
                <w:color w:val="000000"/>
                <w:sz w:val="20"/>
              </w:rPr>
              <w:t>
(келісім бойынша)</w:t>
            </w:r>
            <w:r>
              <w:br/>
            </w:r>
            <w:r>
              <w:rPr>
                <w:rFonts w:ascii="Times New Roman"/>
                <w:b w:val="false"/>
                <w:i w:val="false"/>
                <w:color w:val="000000"/>
                <w:sz w:val="20"/>
              </w:rPr>
              <w:t xml:space="preserve">
ІІМ, Қаржымині ІІМ, БП </w:t>
            </w:r>
            <w:r>
              <w:br/>
            </w:r>
            <w:r>
              <w:rPr>
                <w:rFonts w:ascii="Times New Roman"/>
                <w:b w:val="false"/>
                <w:i w:val="false"/>
                <w:color w:val="000000"/>
                <w:sz w:val="20"/>
              </w:rPr>
              <w:t>
(келісім бойынша) ІІМ, АКМ, БП (келісім бойынша)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құқықтары мен мүдделерін бұзуды, сондай-ақ құжаттарды бұрмалау мүмкіндігін болдырмау мақсатында балаларды, оның ішінде шетелдік азаматтардың асырап алуы саласындағы заңнаманың сақталуы бойынша тексерістер жүргізу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жұмыс органына ақпарат, ВАК хаттамасы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БП (келісім бойынша), Қазақстан Республикасында-ғы баланың құқықтары жөніндегі уәкіл  (келісім бойынша), СІМ,                         Астана, Алматы, Шымкент қалаларының және  облыстардың әкімдіктері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және заңсыз көші-қонға қарсы іс-қимыл бойынша бірлескен кешенді және/немесе келісілген ведомствоаралық профилактикалық, жедел-іздестіру іс-шаралары мен арнайы операциялар өткізуде тәжірибе алмасу мақсатында ТМД органдарының отырыстарына қатысу</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органдарының жұмысына қатысу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БП (келісім бойынша), </w:t>
            </w:r>
            <w:r>
              <w:br/>
            </w:r>
            <w:r>
              <w:rPr>
                <w:rFonts w:ascii="Times New Roman"/>
                <w:b w:val="false"/>
                <w:i w:val="false"/>
                <w:color w:val="000000"/>
                <w:sz w:val="20"/>
              </w:rPr>
              <w:t>
ҰҚК</w:t>
            </w:r>
            <w:r>
              <w:br/>
            </w:r>
            <w:r>
              <w:rPr>
                <w:rFonts w:ascii="Times New Roman"/>
                <w:b w:val="false"/>
                <w:i w:val="false"/>
                <w:color w:val="000000"/>
                <w:sz w:val="20"/>
              </w:rPr>
              <w:t>
(келісім бойынша)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"Шетелдік іссапарлар" бюджеттік бағдарламасы бойынша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 саудасы құрабандарына көмек көрсету жөніндегі ұйымдастырушылық-практикалық іс-шаралар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саудасының құрбандарына көмек көрсететін коммерциялық емес (үкіметтік емес) қоғамдық бірлестіктерге мемлекеттік қаржылық және өзге де көмек, оның ішінде мемлекеттік әлеуметтік тапсырыс шеңберінде көмек көрсетуді жалғастыру және осындай көмек көрсету практикасын жетілдіру бойынша шаралар қабылдау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Алматы, Шымкент қалаларының және  облыстардың дағдарыс орталықтарының қызметі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қалаларының және  облыстардың әкімдіктері</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жылдарға арналған республикалық және жергілікті бюджеттерде көзделген қаражат шегінде</w:t>
            </w:r>
            <w:r>
              <w:br/>
            </w:r>
            <w:r>
              <w:rPr>
                <w:rFonts w:ascii="Times New Roman"/>
                <w:b w:val="false"/>
                <w:i w:val="false"/>
                <w:color w:val="000000"/>
                <w:sz w:val="20"/>
              </w:rPr>
              <w:t>
 </w:t>
            </w:r>
            <w:r>
              <w:br/>
            </w:r>
            <w:r>
              <w:rPr>
                <w:rFonts w:ascii="Times New Roman"/>
                <w:b w:val="false"/>
                <w:i w:val="false"/>
                <w:color w:val="000000"/>
                <w:sz w:val="20"/>
              </w:rPr>
              <w:t>
Астана қаласының әкімдігі</w:t>
            </w:r>
            <w:r>
              <w:br/>
            </w:r>
            <w:r>
              <w:rPr>
                <w:rFonts w:ascii="Times New Roman"/>
                <w:b w:val="false"/>
                <w:i w:val="false"/>
                <w:color w:val="000000"/>
                <w:sz w:val="20"/>
              </w:rPr>
              <w:t>
2018 жылы – 11 411,0</w:t>
            </w:r>
            <w:r>
              <w:br/>
            </w:r>
            <w:r>
              <w:rPr>
                <w:rFonts w:ascii="Times New Roman"/>
                <w:b w:val="false"/>
                <w:i w:val="false"/>
                <w:color w:val="000000"/>
                <w:sz w:val="20"/>
              </w:rPr>
              <w:t>
 </w:t>
            </w:r>
            <w:r>
              <w:br/>
            </w:r>
            <w:r>
              <w:rPr>
                <w:rFonts w:ascii="Times New Roman"/>
                <w:b w:val="false"/>
                <w:i w:val="false"/>
                <w:color w:val="000000"/>
                <w:sz w:val="20"/>
              </w:rPr>
              <w:t>
Ақтөбе облысының әкімдігі</w:t>
            </w:r>
            <w:r>
              <w:br/>
            </w:r>
            <w:r>
              <w:rPr>
                <w:rFonts w:ascii="Times New Roman"/>
                <w:b w:val="false"/>
                <w:i w:val="false"/>
                <w:color w:val="000000"/>
                <w:sz w:val="20"/>
              </w:rPr>
              <w:t>
2018 жылы – 11 411,0</w:t>
            </w:r>
            <w:r>
              <w:br/>
            </w:r>
            <w:r>
              <w:rPr>
                <w:rFonts w:ascii="Times New Roman"/>
                <w:b w:val="false"/>
                <w:i w:val="false"/>
                <w:color w:val="000000"/>
                <w:sz w:val="20"/>
              </w:rPr>
              <w:t>
2019 жылы – 12 553,0</w:t>
            </w:r>
            <w:r>
              <w:br/>
            </w:r>
            <w:r>
              <w:rPr>
                <w:rFonts w:ascii="Times New Roman"/>
                <w:b w:val="false"/>
                <w:i w:val="false"/>
                <w:color w:val="000000"/>
                <w:sz w:val="20"/>
              </w:rPr>
              <w:t>
2020 жылы – 13 055,0</w:t>
            </w:r>
            <w:r>
              <w:br/>
            </w:r>
            <w:r>
              <w:rPr>
                <w:rFonts w:ascii="Times New Roman"/>
                <w:b w:val="false"/>
                <w:i w:val="false"/>
                <w:color w:val="000000"/>
                <w:sz w:val="20"/>
              </w:rPr>
              <w:t>
 </w:t>
            </w:r>
            <w:r>
              <w:br/>
            </w:r>
            <w:r>
              <w:rPr>
                <w:rFonts w:ascii="Times New Roman"/>
                <w:b w:val="false"/>
                <w:i w:val="false"/>
                <w:color w:val="000000"/>
                <w:sz w:val="20"/>
              </w:rPr>
              <w:t>
Алматы қаласының әкімдігі</w:t>
            </w:r>
            <w:r>
              <w:br/>
            </w:r>
            <w:r>
              <w:rPr>
                <w:rFonts w:ascii="Times New Roman"/>
                <w:b w:val="false"/>
                <w:i w:val="false"/>
                <w:color w:val="000000"/>
                <w:sz w:val="20"/>
              </w:rPr>
              <w:t>
2018 жылы – 9 053,0</w:t>
            </w:r>
            <w:r>
              <w:br/>
            </w:r>
            <w:r>
              <w:rPr>
                <w:rFonts w:ascii="Times New Roman"/>
                <w:b w:val="false"/>
                <w:i w:val="false"/>
                <w:color w:val="000000"/>
                <w:sz w:val="20"/>
              </w:rPr>
              <w:t>
2019 жылы – 7 131,0</w:t>
            </w:r>
            <w:r>
              <w:br/>
            </w:r>
            <w:r>
              <w:rPr>
                <w:rFonts w:ascii="Times New Roman"/>
                <w:b w:val="false"/>
                <w:i w:val="false"/>
                <w:color w:val="000000"/>
                <w:sz w:val="20"/>
              </w:rPr>
              <w:t>
2020 жылы – 4 919,0</w:t>
            </w:r>
            <w:r>
              <w:br/>
            </w:r>
            <w:r>
              <w:rPr>
                <w:rFonts w:ascii="Times New Roman"/>
                <w:b w:val="false"/>
                <w:i w:val="false"/>
                <w:color w:val="000000"/>
                <w:sz w:val="20"/>
              </w:rPr>
              <w:t>
 </w:t>
            </w:r>
            <w:r>
              <w:br/>
            </w:r>
            <w:r>
              <w:rPr>
                <w:rFonts w:ascii="Times New Roman"/>
                <w:b w:val="false"/>
                <w:i w:val="false"/>
                <w:color w:val="000000"/>
                <w:sz w:val="20"/>
              </w:rPr>
              <w:t>
2018 жылы – 13 584,0</w:t>
            </w:r>
            <w:r>
              <w:br/>
            </w:r>
            <w:r>
              <w:rPr>
                <w:rFonts w:ascii="Times New Roman"/>
                <w:b w:val="false"/>
                <w:i w:val="false"/>
                <w:color w:val="000000"/>
                <w:sz w:val="20"/>
              </w:rPr>
              <w:t>
2019 жылы – 16 637,0</w:t>
            </w:r>
            <w:r>
              <w:br/>
            </w:r>
            <w:r>
              <w:rPr>
                <w:rFonts w:ascii="Times New Roman"/>
                <w:b w:val="false"/>
                <w:i w:val="false"/>
                <w:color w:val="000000"/>
                <w:sz w:val="20"/>
              </w:rPr>
              <w:t>
2020 жылы – 19 678,0</w:t>
            </w:r>
            <w:r>
              <w:br/>
            </w:r>
            <w:r>
              <w:rPr>
                <w:rFonts w:ascii="Times New Roman"/>
                <w:b w:val="false"/>
                <w:i w:val="false"/>
                <w:color w:val="000000"/>
                <w:sz w:val="20"/>
              </w:rPr>
              <w:t>
 </w:t>
            </w:r>
            <w:r>
              <w:br/>
            </w:r>
            <w:r>
              <w:rPr>
                <w:rFonts w:ascii="Times New Roman"/>
                <w:b w:val="false"/>
                <w:i w:val="false"/>
                <w:color w:val="000000"/>
                <w:sz w:val="20"/>
              </w:rPr>
              <w:t>
Алматы облысының әкімдігі</w:t>
            </w:r>
            <w:r>
              <w:br/>
            </w:r>
            <w:r>
              <w:rPr>
                <w:rFonts w:ascii="Times New Roman"/>
                <w:b w:val="false"/>
                <w:i w:val="false"/>
                <w:color w:val="000000"/>
                <w:sz w:val="20"/>
              </w:rPr>
              <w:t>
2018 жылы – 11 411,0</w:t>
            </w:r>
            <w:r>
              <w:br/>
            </w:r>
            <w:r>
              <w:rPr>
                <w:rFonts w:ascii="Times New Roman"/>
                <w:b w:val="false"/>
                <w:i w:val="false"/>
                <w:color w:val="000000"/>
                <w:sz w:val="20"/>
              </w:rPr>
              <w:t>
 </w:t>
            </w:r>
            <w:r>
              <w:br/>
            </w:r>
            <w:r>
              <w:rPr>
                <w:rFonts w:ascii="Times New Roman"/>
                <w:b w:val="false"/>
                <w:i w:val="false"/>
                <w:color w:val="000000"/>
                <w:sz w:val="20"/>
              </w:rPr>
              <w:t>
Жамбыл облысының әкімдігі</w:t>
            </w:r>
            <w:r>
              <w:br/>
            </w:r>
            <w:r>
              <w:rPr>
                <w:rFonts w:ascii="Times New Roman"/>
                <w:b w:val="false"/>
                <w:i w:val="false"/>
                <w:color w:val="000000"/>
                <w:sz w:val="20"/>
              </w:rPr>
              <w:t>
2018 жылы – 1 477,5</w:t>
            </w:r>
            <w:r>
              <w:br/>
            </w:r>
            <w:r>
              <w:rPr>
                <w:rFonts w:ascii="Times New Roman"/>
                <w:b w:val="false"/>
                <w:i w:val="false"/>
                <w:color w:val="000000"/>
                <w:sz w:val="20"/>
              </w:rPr>
              <w:t>
2019 жылы – 1 591,2</w:t>
            </w:r>
            <w:r>
              <w:br/>
            </w:r>
            <w:r>
              <w:rPr>
                <w:rFonts w:ascii="Times New Roman"/>
                <w:b w:val="false"/>
                <w:i w:val="false"/>
                <w:color w:val="000000"/>
                <w:sz w:val="20"/>
              </w:rPr>
              <w:t>
Қостанай облысының әкімдігі</w:t>
            </w:r>
            <w:r>
              <w:br/>
            </w:r>
            <w:r>
              <w:rPr>
                <w:rFonts w:ascii="Times New Roman"/>
                <w:b w:val="false"/>
                <w:i w:val="false"/>
                <w:color w:val="000000"/>
                <w:sz w:val="20"/>
              </w:rPr>
              <w:t>
2018 жылы – 11 407, 0</w:t>
            </w:r>
            <w:r>
              <w:br/>
            </w:r>
            <w:r>
              <w:rPr>
                <w:rFonts w:ascii="Times New Roman"/>
                <w:b w:val="false"/>
                <w:i w:val="false"/>
                <w:color w:val="000000"/>
                <w:sz w:val="20"/>
              </w:rPr>
              <w:t>
2019 жылы – 12 553, 0</w:t>
            </w:r>
            <w:r>
              <w:br/>
            </w:r>
            <w:r>
              <w:rPr>
                <w:rFonts w:ascii="Times New Roman"/>
                <w:b w:val="false"/>
                <w:i w:val="false"/>
                <w:color w:val="000000"/>
                <w:sz w:val="20"/>
              </w:rPr>
              <w:t>
2020 жылы –13 055, 0</w:t>
            </w:r>
            <w:r>
              <w:br/>
            </w:r>
            <w:r>
              <w:rPr>
                <w:rFonts w:ascii="Times New Roman"/>
                <w:b w:val="false"/>
                <w:i w:val="false"/>
                <w:color w:val="000000"/>
                <w:sz w:val="20"/>
              </w:rPr>
              <w:t>
Маңғыстау облысының әкімдігі</w:t>
            </w:r>
            <w:r>
              <w:br/>
            </w:r>
            <w:r>
              <w:rPr>
                <w:rFonts w:ascii="Times New Roman"/>
                <w:b w:val="false"/>
                <w:i w:val="false"/>
                <w:color w:val="000000"/>
                <w:sz w:val="20"/>
              </w:rPr>
              <w:t>
2018 жылы – 8 434,342</w:t>
            </w:r>
            <w:r>
              <w:br/>
            </w:r>
            <w:r>
              <w:rPr>
                <w:rFonts w:ascii="Times New Roman"/>
                <w:b w:val="false"/>
                <w:i w:val="false"/>
                <w:color w:val="000000"/>
                <w:sz w:val="20"/>
              </w:rPr>
              <w:t>
Павлодар облысының әкімдігі</w:t>
            </w:r>
            <w:r>
              <w:br/>
            </w:r>
            <w:r>
              <w:rPr>
                <w:rFonts w:ascii="Times New Roman"/>
                <w:b w:val="false"/>
                <w:i w:val="false"/>
                <w:color w:val="000000"/>
                <w:sz w:val="20"/>
              </w:rPr>
              <w:t>
2018 жылы – 24,0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 құрбандарына арнайы әлеуметтік қызметтер көрсету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жұмыс органына ақпарат, ВАК хаттамасы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Астана, Алматы, Шымкент қалаларының және  облыстардың әкімдіктері, </w:t>
            </w:r>
            <w:r>
              <w:br/>
            </w:r>
            <w:r>
              <w:rPr>
                <w:rFonts w:ascii="Times New Roman"/>
                <w:b w:val="false"/>
                <w:i w:val="false"/>
                <w:color w:val="000000"/>
                <w:sz w:val="20"/>
              </w:rPr>
              <w:t>
ІІМ</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 2020 жылдарға арналған республикалық және жергілікті бюджеттерде көзделген қаражат шегінде </w:t>
            </w:r>
            <w:r>
              <w:br/>
            </w:r>
            <w:r>
              <w:rPr>
                <w:rFonts w:ascii="Times New Roman"/>
                <w:b w:val="false"/>
                <w:i w:val="false"/>
                <w:color w:val="000000"/>
                <w:sz w:val="20"/>
              </w:rPr>
              <w:t>
Еңбекмині</w:t>
            </w:r>
            <w:r>
              <w:br/>
            </w:r>
            <w:r>
              <w:rPr>
                <w:rFonts w:ascii="Times New Roman"/>
                <w:b w:val="false"/>
                <w:i w:val="false"/>
                <w:color w:val="000000"/>
                <w:sz w:val="20"/>
              </w:rPr>
              <w:t>
2018 жылы – 159 754,0</w:t>
            </w:r>
            <w:r>
              <w:br/>
            </w:r>
            <w:r>
              <w:rPr>
                <w:rFonts w:ascii="Times New Roman"/>
                <w:b w:val="false"/>
                <w:i w:val="false"/>
                <w:color w:val="000000"/>
                <w:sz w:val="20"/>
              </w:rPr>
              <w:t>
2019 жылы – 167 748,0</w:t>
            </w:r>
            <w:r>
              <w:br/>
            </w:r>
            <w:r>
              <w:rPr>
                <w:rFonts w:ascii="Times New Roman"/>
                <w:b w:val="false"/>
                <w:i w:val="false"/>
                <w:color w:val="000000"/>
                <w:sz w:val="20"/>
              </w:rPr>
              <w:t>
2020 жылы – 173 628,0</w:t>
            </w:r>
            <w:r>
              <w:br/>
            </w:r>
            <w:r>
              <w:rPr>
                <w:rFonts w:ascii="Times New Roman"/>
                <w:b w:val="false"/>
                <w:i w:val="false"/>
                <w:color w:val="000000"/>
                <w:sz w:val="20"/>
              </w:rPr>
              <w:t xml:space="preserve">
Астана қаласының әкімдігі </w:t>
            </w:r>
            <w:r>
              <w:br/>
            </w:r>
            <w:r>
              <w:rPr>
                <w:rFonts w:ascii="Times New Roman"/>
                <w:b w:val="false"/>
                <w:i w:val="false"/>
                <w:color w:val="000000"/>
                <w:sz w:val="20"/>
              </w:rPr>
              <w:t>
2018 жылы – 11 411,0</w:t>
            </w:r>
            <w:r>
              <w:br/>
            </w:r>
            <w:r>
              <w:rPr>
                <w:rFonts w:ascii="Times New Roman"/>
                <w:b w:val="false"/>
                <w:i w:val="false"/>
                <w:color w:val="000000"/>
                <w:sz w:val="20"/>
              </w:rPr>
              <w:t xml:space="preserve">
Алматы облысының әкімдігі </w:t>
            </w:r>
            <w:r>
              <w:br/>
            </w:r>
            <w:r>
              <w:rPr>
                <w:rFonts w:ascii="Times New Roman"/>
                <w:b w:val="false"/>
                <w:i w:val="false"/>
                <w:color w:val="000000"/>
                <w:sz w:val="20"/>
              </w:rPr>
              <w:t>
2018 жылы – 11 411, 0</w:t>
            </w:r>
            <w:r>
              <w:br/>
            </w:r>
            <w:r>
              <w:rPr>
                <w:rFonts w:ascii="Times New Roman"/>
                <w:b w:val="false"/>
                <w:i w:val="false"/>
                <w:color w:val="000000"/>
                <w:sz w:val="20"/>
              </w:rPr>
              <w:t>
2019 жылы – 12 553,0</w:t>
            </w:r>
            <w:r>
              <w:br/>
            </w:r>
            <w:r>
              <w:rPr>
                <w:rFonts w:ascii="Times New Roman"/>
                <w:b w:val="false"/>
                <w:i w:val="false"/>
                <w:color w:val="000000"/>
                <w:sz w:val="20"/>
              </w:rPr>
              <w:t>
2020 жылы – 13 055,0</w:t>
            </w:r>
            <w:r>
              <w:br/>
            </w:r>
            <w:r>
              <w:rPr>
                <w:rFonts w:ascii="Times New Roman"/>
                <w:b w:val="false"/>
                <w:i w:val="false"/>
                <w:color w:val="000000"/>
                <w:sz w:val="20"/>
              </w:rPr>
              <w:t>
Қостанай облысының әкімдігі</w:t>
            </w:r>
            <w:r>
              <w:br/>
            </w:r>
            <w:r>
              <w:rPr>
                <w:rFonts w:ascii="Times New Roman"/>
                <w:b w:val="false"/>
                <w:i w:val="false"/>
                <w:color w:val="000000"/>
                <w:sz w:val="20"/>
              </w:rPr>
              <w:t>
2018 жылы – 11 407, 0</w:t>
            </w:r>
            <w:r>
              <w:br/>
            </w:r>
            <w:r>
              <w:rPr>
                <w:rFonts w:ascii="Times New Roman"/>
                <w:b w:val="false"/>
                <w:i w:val="false"/>
                <w:color w:val="000000"/>
                <w:sz w:val="20"/>
              </w:rPr>
              <w:t>
2019 жылы – 12 553, 0</w:t>
            </w:r>
            <w:r>
              <w:br/>
            </w:r>
            <w:r>
              <w:rPr>
                <w:rFonts w:ascii="Times New Roman"/>
                <w:b w:val="false"/>
                <w:i w:val="false"/>
                <w:color w:val="000000"/>
                <w:sz w:val="20"/>
              </w:rPr>
              <w:t>
2020 жылы – 13 055, 0</w:t>
            </w:r>
            <w:r>
              <w:br/>
            </w:r>
            <w:r>
              <w:rPr>
                <w:rFonts w:ascii="Times New Roman"/>
                <w:b w:val="false"/>
                <w:i w:val="false"/>
                <w:color w:val="000000"/>
                <w:sz w:val="20"/>
              </w:rPr>
              <w:t>
Маңғыстау облысының әкімдігі</w:t>
            </w:r>
            <w:r>
              <w:br/>
            </w:r>
            <w:r>
              <w:rPr>
                <w:rFonts w:ascii="Times New Roman"/>
                <w:b w:val="false"/>
                <w:i w:val="false"/>
                <w:color w:val="000000"/>
                <w:sz w:val="20"/>
              </w:rPr>
              <w:t>
2018 жылы – 8 434,342</w:t>
            </w:r>
            <w:r>
              <w:br/>
            </w:r>
            <w:r>
              <w:rPr>
                <w:rFonts w:ascii="Times New Roman"/>
                <w:b w:val="false"/>
                <w:i w:val="false"/>
                <w:color w:val="000000"/>
                <w:sz w:val="20"/>
              </w:rPr>
              <w:t>
Павлодар облысының әкімдігі</w:t>
            </w:r>
            <w:r>
              <w:br/>
            </w:r>
            <w:r>
              <w:rPr>
                <w:rFonts w:ascii="Times New Roman"/>
                <w:b w:val="false"/>
                <w:i w:val="false"/>
                <w:color w:val="000000"/>
                <w:sz w:val="20"/>
              </w:rPr>
              <w:t>
2018 жылы – 11 411,0</w:t>
            </w:r>
            <w:r>
              <w:br/>
            </w:r>
            <w:r>
              <w:rPr>
                <w:rFonts w:ascii="Times New Roman"/>
                <w:b w:val="false"/>
                <w:i w:val="false"/>
                <w:color w:val="000000"/>
                <w:sz w:val="20"/>
              </w:rPr>
              <w:t xml:space="preserve">
Түркістан облысының әкімдігі </w:t>
            </w:r>
            <w:r>
              <w:br/>
            </w:r>
            <w:r>
              <w:rPr>
                <w:rFonts w:ascii="Times New Roman"/>
                <w:b w:val="false"/>
                <w:i w:val="false"/>
                <w:color w:val="000000"/>
                <w:sz w:val="20"/>
              </w:rPr>
              <w:t>
2018 жылы – 11 411,0</w:t>
            </w:r>
            <w:r>
              <w:br/>
            </w:r>
            <w:r>
              <w:rPr>
                <w:rFonts w:ascii="Times New Roman"/>
                <w:b w:val="false"/>
                <w:i w:val="false"/>
                <w:color w:val="000000"/>
                <w:sz w:val="20"/>
              </w:rPr>
              <w:t xml:space="preserve">
2019 жылы – 12 553,0 </w:t>
            </w:r>
            <w:r>
              <w:br/>
            </w:r>
            <w:r>
              <w:rPr>
                <w:rFonts w:ascii="Times New Roman"/>
                <w:b w:val="false"/>
                <w:i w:val="false"/>
                <w:color w:val="000000"/>
                <w:sz w:val="20"/>
              </w:rPr>
              <w:t>
2020 жылы – 13 055,0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дипломатиялық өкілдіктері мен консулдық мекемелерінің шетелде қалған адам саудасы құрбандарын анықтау, оларға уақтылы және тиісті көмек көрсету, олардың қауіпсіздігін, құқықтарын, бостандықтары мен мүдделерін, отанға жылдамырақ қайтуын қамтамасыз ету бойынша шет елдермен өзара іс-қимыл жасасу және тәжірибе алмасу жөніндегі жұмысын жалғастыру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жұмыс органына ақпарат, ВАК хаттамасы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 2020 </w:t>
            </w:r>
            <w:r>
              <w:br/>
            </w:r>
            <w:r>
              <w:rPr>
                <w:rFonts w:ascii="Times New Roman"/>
                <w:b w:val="false"/>
                <w:i w:val="false"/>
                <w:color w:val="000000"/>
                <w:sz w:val="20"/>
              </w:rPr>
              <w:t xml:space="preserve">
жылдар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"Сыртқы саяси қызметті үйлестіру жөніндегі қызметтер" бюджеттік бағдарламасына сәйкес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қарсы іс-қимыл мәселелері бойынша  "сенім телефондарының", "қызу желілердің" жұмысын ұйымдастыру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телефондарының", "қызу желілердің" жұмыс істеуі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r>
              <w:br/>
            </w:r>
            <w:r>
              <w:rPr>
                <w:rFonts w:ascii="Times New Roman"/>
                <w:b w:val="false"/>
                <w:i w:val="false"/>
                <w:color w:val="000000"/>
                <w:sz w:val="20"/>
              </w:rPr>
              <w:t xml:space="preserve">
мүдделі мемлекеттік </w:t>
            </w:r>
            <w:r>
              <w:br/>
            </w:r>
            <w:r>
              <w:rPr>
                <w:rFonts w:ascii="Times New Roman"/>
                <w:b w:val="false"/>
                <w:i w:val="false"/>
                <w:color w:val="000000"/>
                <w:sz w:val="20"/>
              </w:rPr>
              <w:t xml:space="preserve">
 органдар, </w:t>
            </w:r>
            <w:r>
              <w:br/>
            </w:r>
            <w:r>
              <w:rPr>
                <w:rFonts w:ascii="Times New Roman"/>
                <w:b w:val="false"/>
                <w:i w:val="false"/>
                <w:color w:val="000000"/>
                <w:sz w:val="20"/>
              </w:rPr>
              <w:t>
ұйымдар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Корольдігінің Сыртқы істер министрлігі қаржыландыратын Орталық Азия бойынша Халықаралық көші-қон ұйымының (БҰҰ-ның Көші-қон агенттігі)    "Өңірлік және жаһандық қатерлер контексінде Орталық Азияда адам саудасына қарсы күресті және осал мигранттарды қорғауды күшейту" жобасының қаражаты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ТМД-ға қатысушы мемлекеттердің құзыретті органдарымен, халықаралық және үкіметтік емес ұйымдармен ынтымақтастық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ТМД-ның Атқару комитеті және Аса қауіпті қылмыстарға қарсы күресті үйлестіру бюросы үшін ТМД-ға қатысушы мемлекеттердің адам саудасына қарсы күрестегі ынтымақтастығының 2014 – 2018 жылдарға арналған бағдарламасының және Қылмысқа қарсы күрестегі бірлескен шаралардың 2019 – 2023 жылдарға арналған мемлекетаралық бағдарламасының іске асырылуы туралы ақпарат дайындау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ТМД-ның Атқару комитетіне ақпарат</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(жинақтау),</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xml:space="preserve">
Еңбекмині,  </w:t>
            </w:r>
            <w:r>
              <w:br/>
            </w:r>
            <w:r>
              <w:rPr>
                <w:rFonts w:ascii="Times New Roman"/>
                <w:b w:val="false"/>
                <w:i w:val="false"/>
                <w:color w:val="000000"/>
                <w:sz w:val="20"/>
              </w:rPr>
              <w:t>
мүдделі мемлекеттік органдар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саудасы құрбандарының өтініштерін қараудың уақтылығы мен заңдылығын, сондай-ақ оларды шыққан мемлекетіне ерікті және қауіпсіз түрде жіберу рәсімін орындаудың негіздемесі мен тәртібін не мұндай адамдардың болатын жері, мерзімдері және жағдайлары туралы мәселенің  өзгедей заңды шешімінің сақталуын бақылауды жүзеге асыру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тексерістер туралы есептер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БП </w:t>
            </w:r>
            <w:r>
              <w:br/>
            </w:r>
            <w:r>
              <w:rPr>
                <w:rFonts w:ascii="Times New Roman"/>
                <w:b w:val="false"/>
                <w:i w:val="false"/>
                <w:color w:val="000000"/>
                <w:sz w:val="20"/>
              </w:rPr>
              <w:t>
(келісім бойынша), СІМ</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саудасына қарсы іс-қимылмен айналысатын үкіметтік емес және халықаралық ұйымдармен және орталықтармен, олардың тиісті мамандандырылған құрылымдарымен ынтымақтастықты қолдау және дамыту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жұмыс органына ақпарат, ВАК хаттамасы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Еңбекмині, СІМ, МСМ, БҒМ, Әділетмині, </w:t>
            </w:r>
            <w:r>
              <w:br/>
            </w:r>
            <w:r>
              <w:rPr>
                <w:rFonts w:ascii="Times New Roman"/>
                <w:b w:val="false"/>
                <w:i w:val="false"/>
                <w:color w:val="000000"/>
                <w:sz w:val="20"/>
              </w:rPr>
              <w:t>
АҚҰО</w:t>
            </w:r>
            <w:r>
              <w:br/>
            </w:r>
            <w:r>
              <w:rPr>
                <w:rFonts w:ascii="Times New Roman"/>
                <w:b w:val="false"/>
                <w:i w:val="false"/>
                <w:color w:val="000000"/>
                <w:sz w:val="20"/>
              </w:rPr>
              <w:t>
 (келісім бойынша), АҚК</w:t>
            </w:r>
            <w:r>
              <w:br/>
            </w:r>
            <w:r>
              <w:rPr>
                <w:rFonts w:ascii="Times New Roman"/>
                <w:b w:val="false"/>
                <w:i w:val="false"/>
                <w:color w:val="000000"/>
                <w:sz w:val="20"/>
              </w:rPr>
              <w:t xml:space="preserve">
 (келісім бойынша), ЖС </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xml:space="preserve">
БП </w:t>
            </w:r>
            <w:r>
              <w:br/>
            </w:r>
            <w:r>
              <w:rPr>
                <w:rFonts w:ascii="Times New Roman"/>
                <w:b w:val="false"/>
                <w:i w:val="false"/>
                <w:color w:val="000000"/>
                <w:sz w:val="20"/>
              </w:rPr>
              <w:t>
(келісім бойынша), Астана, Алматы, Шымкент  қалаларының және облыстардың әкімдіктері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 саудасына қарсы іс-қимылдың ұйымдастырушылық-профилактикалық шаралары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және Интернеттегі адам саудасына және балалар порнографиясына байланысты сол сияқты осындай қызметтерге сұраныс тудыратын жарнама хабарландырулар мен ақпараттық материалдарға қатысты мониторинг жүргізу және құзыретті органдар арасында деректер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жұмыс органына ақпарат,                   ВАК хаттамасы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Астана, Алматы, Шымкент қалаларының және облыстардың әкімдіктері, АКМ,</w:t>
            </w:r>
            <w:r>
              <w:br/>
            </w:r>
            <w:r>
              <w:rPr>
                <w:rFonts w:ascii="Times New Roman"/>
                <w:b w:val="false"/>
                <w:i w:val="false"/>
                <w:color w:val="000000"/>
                <w:sz w:val="20"/>
              </w:rPr>
              <w:t>
БП</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сексуалдық, еңбекте немесе криминалдық пайдаланудың ықтимал құрбандарына айналу мүмкіндігін жоққа шығару мақсатында өмірде қиын жағдайға тап болған  балаларға  уақтылы әлеуметтік және өзге де көмек көрсетуге бағытталған нақты профилактикалық шараларды іске асыруды жалғастыру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шаралар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w:t>
            </w:r>
            <w:r>
              <w:br/>
            </w:r>
            <w:r>
              <w:rPr>
                <w:rFonts w:ascii="Times New Roman"/>
                <w:b w:val="false"/>
                <w:i w:val="false"/>
                <w:color w:val="000000"/>
                <w:sz w:val="20"/>
              </w:rPr>
              <w:t>
Астана, Алматы, Шымкент қалаларының және  облыстардың әкімдіктері</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жылдарға арналған республикалық және жергілікті бюджеттерде көзделген қаражат шегінде</w:t>
            </w:r>
            <w:r>
              <w:br/>
            </w:r>
            <w:r>
              <w:rPr>
                <w:rFonts w:ascii="Times New Roman"/>
                <w:b w:val="false"/>
                <w:i w:val="false"/>
                <w:color w:val="000000"/>
                <w:sz w:val="20"/>
              </w:rPr>
              <w:t>
Маңғыстау облысының әкімдігі</w:t>
            </w:r>
            <w:r>
              <w:br/>
            </w:r>
            <w:r>
              <w:rPr>
                <w:rFonts w:ascii="Times New Roman"/>
                <w:b w:val="false"/>
                <w:i w:val="false"/>
                <w:color w:val="000000"/>
                <w:sz w:val="20"/>
              </w:rPr>
              <w:t>
2018 жылы – 3 000, 0</w:t>
            </w:r>
            <w:r>
              <w:br/>
            </w:r>
            <w:r>
              <w:rPr>
                <w:rFonts w:ascii="Times New Roman"/>
                <w:b w:val="false"/>
                <w:i w:val="false"/>
                <w:color w:val="000000"/>
                <w:sz w:val="20"/>
              </w:rPr>
              <w:t>
Павлодар облысының әкімдігі</w:t>
            </w:r>
            <w:r>
              <w:br/>
            </w:r>
            <w:r>
              <w:rPr>
                <w:rFonts w:ascii="Times New Roman"/>
                <w:b w:val="false"/>
                <w:i w:val="false"/>
                <w:color w:val="000000"/>
                <w:sz w:val="20"/>
              </w:rPr>
              <w:t>
2018 жылы – 820,5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инспекторларының құқық қорғау органдарымен бірлесіп ұйымдарда Қазақстан Республикасы еңбек заңнамасының сақталуы бойынша жүйелі түрде мониторингтеуді және жоспардан тыс тексерістерді жүзеге асыруы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тексерістер нәтижелері, </w:t>
            </w:r>
            <w:r>
              <w:br/>
            </w:r>
            <w:r>
              <w:rPr>
                <w:rFonts w:ascii="Times New Roman"/>
                <w:b w:val="false"/>
                <w:i w:val="false"/>
                <w:color w:val="000000"/>
                <w:sz w:val="20"/>
              </w:rPr>
              <w:t xml:space="preserve">
ВАК жұмыс органына ақпарат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қалаларының және  облыстардың әкімдіктері,</w:t>
            </w:r>
            <w:r>
              <w:br/>
            </w:r>
            <w:r>
              <w:rPr>
                <w:rFonts w:ascii="Times New Roman"/>
                <w:b w:val="false"/>
                <w:i w:val="false"/>
                <w:color w:val="000000"/>
                <w:sz w:val="20"/>
              </w:rPr>
              <w:t>
Еңбекмині, ІІМ</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лауазымды адамдарының  адам саудасына ықпал ететін шешімдерді қабылдауына және қызметті жүзеге асыруына қатыстылығы фактілері бойынша ақпаратпен, оның ішінде прокурорлық қадағалауды жүзеге асыру барысында алынған ақпаратпен алмасу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жұмыс органына ақпарат,                   ВАК хаттамасы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ІІМ, МҚІСҚА (келісім бойынша),</w:t>
            </w:r>
            <w:r>
              <w:br/>
            </w:r>
            <w:r>
              <w:rPr>
                <w:rFonts w:ascii="Times New Roman"/>
                <w:b w:val="false"/>
                <w:i w:val="false"/>
                <w:color w:val="000000"/>
                <w:sz w:val="20"/>
              </w:rPr>
              <w:t>
Қаржымині, ҰҚК (келісім бойынша)</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саудасына, оның ішінде балаларды сатуға қарсы іс-қимыл жасауға бағытталған мәдени-ағарту және ақпараттық-насихат іс-шараларын, тұрғындар арасында түсіндіру жұмысын ұйымдастыру және өткізу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науқандар, </w:t>
            </w:r>
            <w:r>
              <w:br/>
            </w:r>
            <w:r>
              <w:rPr>
                <w:rFonts w:ascii="Times New Roman"/>
                <w:b w:val="false"/>
                <w:i w:val="false"/>
                <w:color w:val="000000"/>
                <w:sz w:val="20"/>
              </w:rPr>
              <w:t>
акциялар, флешмобтар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қалаларының және  облыстардың әкімдіктері,</w:t>
            </w:r>
            <w:r>
              <w:br/>
            </w:r>
            <w:r>
              <w:rPr>
                <w:rFonts w:ascii="Times New Roman"/>
                <w:b w:val="false"/>
                <w:i w:val="false"/>
                <w:color w:val="000000"/>
                <w:sz w:val="20"/>
              </w:rPr>
              <w:t>
ІІМ, БҒМ, ДСМ, мүдделі мемлекеттік органдар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 2020 жылдарға арналған республикалық және жергілікті бюджеттерде көзделген қаражат шегінде Астана қаласының әкімдігі </w:t>
            </w:r>
            <w:r>
              <w:br/>
            </w:r>
            <w:r>
              <w:rPr>
                <w:rFonts w:ascii="Times New Roman"/>
                <w:b w:val="false"/>
                <w:i w:val="false"/>
                <w:color w:val="000000"/>
                <w:sz w:val="20"/>
              </w:rPr>
              <w:t>
2018 жылы – 11 411,0</w:t>
            </w:r>
            <w:r>
              <w:br/>
            </w:r>
            <w:r>
              <w:rPr>
                <w:rFonts w:ascii="Times New Roman"/>
                <w:b w:val="false"/>
                <w:i w:val="false"/>
                <w:color w:val="000000"/>
                <w:sz w:val="20"/>
              </w:rPr>
              <w:t xml:space="preserve">
Ақтөбе облысының әкімдігі </w:t>
            </w:r>
            <w:r>
              <w:br/>
            </w:r>
            <w:r>
              <w:rPr>
                <w:rFonts w:ascii="Times New Roman"/>
                <w:b w:val="false"/>
                <w:i w:val="false"/>
                <w:color w:val="000000"/>
                <w:sz w:val="20"/>
              </w:rPr>
              <w:t>
2018 жылы – 1 000,0</w:t>
            </w:r>
            <w:r>
              <w:br/>
            </w:r>
            <w:r>
              <w:rPr>
                <w:rFonts w:ascii="Times New Roman"/>
                <w:b w:val="false"/>
                <w:i w:val="false"/>
                <w:color w:val="000000"/>
                <w:sz w:val="20"/>
              </w:rPr>
              <w:t>
Маңғыстау облысының әкімдігі 2018 жылы – 3 000, 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саудасына қарсы күрес саласындағы құзыретті органдардың қызметін бұқаралық ақпарат құралдарында, оның ішінде бірыңғай республикалық медиа-жоспар шеңберінде жария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БАҚ-та мақалалар, жарияланымдар, сөз сөйлеу, баспасөз релиздері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 АКМ, БҒМ, БП (келісім бойынша), Астана, Алматы, Шымкент қалаларының және облыстардың әкімдіктері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Ақпараттық және ғылыми-әдістемелік қамтамасыз ету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ТМД-ға қатысушы мемлекеттердің құқық қорғау және сот органдарымен жұмыс тәжірибесімен, заңнамалық және өзге де нормативтік құқықтық актілермен,  әдістемелік ұсынымдармен, статистикалық және өзге де  ақпаратпен, сондай-ақ адам саудасына қарсы күрес саласындағы тергеу-сот практикасының нәтижелерімен алмасу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 жұмыс органына ақпарат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ЖС (келісім бойынша),</w:t>
            </w:r>
            <w:r>
              <w:br/>
            </w:r>
            <w:r>
              <w:rPr>
                <w:rFonts w:ascii="Times New Roman"/>
                <w:b w:val="false"/>
                <w:i w:val="false"/>
                <w:color w:val="000000"/>
                <w:sz w:val="20"/>
              </w:rPr>
              <w:t>
БП (келісім бойынша)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саудасына қарсы күрестің өзекті мәселелері бойынша тәжірибе алмасу мақсатында құзыретті органдардың, оның ішінде ТМД-ға қатысушы мемлекеттер өкілдерінің консультацияларын, семинарларын, кеңестерін, жұмыс кездесулерін өткізу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w:t>
            </w:r>
            <w:r>
              <w:br/>
            </w:r>
            <w:r>
              <w:rPr>
                <w:rFonts w:ascii="Times New Roman"/>
                <w:b w:val="false"/>
                <w:i w:val="false"/>
                <w:color w:val="000000"/>
                <w:sz w:val="20"/>
              </w:rPr>
              <w:t>
кеңестер, кездесулер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БП </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зерттеулер, адам саудасына, мәжбүрлі және кіріптарлық еңбекке, балалар еңбегінің ең нашар нысандарына қарсы күрестің практикасы мен нәтижелеріне мониторинг жүргізу. Осы қылмысқа қарсы іс-қимылды жетілдіру  бойынша ұсыныстар әзірлеу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құралдар, мақалалар, жарияланымдар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Б. Бейсенов атындағы Қарағанды  академиясы және</w:t>
            </w:r>
            <w:r>
              <w:br/>
            </w:r>
            <w:r>
              <w:rPr>
                <w:rFonts w:ascii="Times New Roman"/>
                <w:b w:val="false"/>
                <w:i w:val="false"/>
                <w:color w:val="000000"/>
                <w:sz w:val="20"/>
              </w:rPr>
              <w:t xml:space="preserve">
Бас прокуратураның жанындағы Құқық қорғау органдарының академиясы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органдармен және ұйымдармен, адам құқықтары жөніндегі уәкілдермен, омбудсмендермен, халықаралық  және үкіметтік емес ұйымдармен бірлесіп, адам саудасына қарсы күрестің өзекті мәселелері бойынша ғылыми-практикалық семинарлар, дөңгелек үстелдер және тренингтер өткізу және оларға қатысу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w:t>
            </w:r>
            <w:r>
              <w:br/>
            </w:r>
            <w:r>
              <w:rPr>
                <w:rFonts w:ascii="Times New Roman"/>
                <w:b w:val="false"/>
                <w:i w:val="false"/>
                <w:color w:val="000000"/>
                <w:sz w:val="20"/>
              </w:rPr>
              <w:t>
дөңгелек үстелдер, тренингтер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 мүдделі мемлекеттік органдар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ЕҚЫҰ-ның Астанадағы бағдарламалар офисінің "Халықаралық дөңгелек үстел: Адам саудасына қарсы іс-қимыл" жобасының қаражаты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Кадрлық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мемлекеттік органдардын  қызметкерлерін даярлауда, біліктілігін арттыруда, қайта даярлауда, оның ішінде консультациялар және адам саудасына қарсы күрес жөніндегі мамандандырылған бөлімшелерде тағылымдамалардан өту арқылы ынтымақтасу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 тренингтер, тағылымдамалар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r>
              <w:br/>
            </w:r>
            <w:r>
              <w:rPr>
                <w:rFonts w:ascii="Times New Roman"/>
                <w:b w:val="false"/>
                <w:i w:val="false"/>
                <w:color w:val="000000"/>
                <w:sz w:val="20"/>
              </w:rPr>
              <w:t>
мүдделі мемлекеттік органдар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көші-қон ұйымының (БҰҰ-ның Көші-қон агенттігі) Даму Қорының Қазақстанға, Қырғызстанға және Тәжікстанға арналған "Интернет желісінде азғырып көндіруге қарсы іс-қимыл  арқылы адам саудасына қарсы күрес" жобасының қаражаты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Б.Бейсенов атындағы Қарағанды академиясының Заңсыз көші-қонға және адам саудасына қарсы күрес мамандарын даярлау жөніндегі оқу орталығында ішкі істер органдары қызметкерлерінің біліктілігін арттыруды жалғастыру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 бюджеттік бағдарламасы бойынша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Соттың жанындағы Сот төрелігі академиясының базасында адам саудасына байланысты қылмыстық істерді қарау бойынша судьялардың біліктілігін арттыруды жалғастыру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 семинарлар, тренингтер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 </w:t>
            </w:r>
            <w:r>
              <w:br/>
            </w:r>
            <w:r>
              <w:rPr>
                <w:rFonts w:ascii="Times New Roman"/>
                <w:b w:val="false"/>
                <w:i w:val="false"/>
                <w:color w:val="000000"/>
                <w:sz w:val="20"/>
              </w:rPr>
              <w:t>
(келісім бойынша)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"Сот кадрларына жоғары оқу орнынан кейінгі білім беруді ұйымдастыру, қайта даярлау және біліктілігін арттыру" бюджеттік бағдарламасында көзделген қаражат шегінде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жанындағы Құқық қорғау органдарының академиясы базасында   адам саудасына байланысты қылмыстар бойынша қылмыстық істерді қадағалауды және сотта мемлекеттік айыптауды қолдауды жүзеге асыру әдістемесін оқытуды енгізу арқылы  прокуратура органдары қызметкерлерінің біліктілігін арттыруды жалғастыру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 семинарлар, тренингтер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w:t>
            </w:r>
            <w:r>
              <w:br/>
            </w:r>
            <w:r>
              <w:rPr>
                <w:rFonts w:ascii="Times New Roman"/>
                <w:b w:val="false"/>
                <w:i w:val="false"/>
                <w:color w:val="000000"/>
                <w:sz w:val="20"/>
              </w:rPr>
              <w:t>
(келісім бойынша)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ЕҚЫҰ бағдарламаларының  Астанадағы офисінің "Көші-қон бағыттарындағы адам саудасына қарсы іс-қимыл. Адам саудасына қарсы іс-қимыл саласындағы симуляциялық оқыту" жобасының қаражаты есебінен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мен басқа да құзыретті органдар үшін кадрлар даярлау, қайта даярлау және біліктілігін арттыру жөніндегі оқу-әдістемелік материалдармен алмасу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материалдары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БП </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xml:space="preserve">
ЖС </w:t>
            </w:r>
            <w:r>
              <w:br/>
            </w:r>
            <w:r>
              <w:rPr>
                <w:rFonts w:ascii="Times New Roman"/>
                <w:b w:val="false"/>
                <w:i w:val="false"/>
                <w:color w:val="000000"/>
                <w:sz w:val="20"/>
              </w:rPr>
              <w:t>
(келісім бойынша)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қызметкерлердің, психологтардың, қызу желі операторларының, еңбекпен қамту қызметтерінің қызметкерлерін, сондай-ақ адам саудасының құрбандарымен жұмыс жөніндегі мамандардың біліктілігін арттыру жөніндегі оқыту курстарын ұйымдастыру және өткізу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Корольдігінің Сыртқы істер министрлігі қаржыландыратын Орталық Азия бойынша Халықаралық көші-қон ұйымының (БҰҰ-ның Көші-қон агенттігі)  "Өңірлік және жаһандық қатерлер контексінде Орталық Азияда адам саудасына қарсы күресті және осал мигранттарды қорғауды күшейту" жобасының қаражаты есебінен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іс-шаралар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Адам саудасына байланысты қылмыстың профилактикасы, алдын алу және оған қарсы күрес жөнiндегi 2020 – 2023 жылдарға арналған іс-шаралар жоспарының жобасын дайындау және мүдделі мемлекеттік органдарға  келісуге  жіберу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Ескертпе: аббревиатуралардың толық жазылуы: </w:t>
      </w:r>
    </w:p>
    <w:bookmarkEnd w:id="9"/>
    <w:p>
      <w:pPr>
        <w:spacing w:after="0"/>
        <w:ind w:left="0"/>
        <w:jc w:val="both"/>
      </w:pPr>
      <w:r>
        <w:rPr>
          <w:rFonts w:ascii="Times New Roman"/>
          <w:b w:val="false"/>
          <w:i w:val="false"/>
          <w:color w:val="000000"/>
          <w:sz w:val="28"/>
        </w:rPr>
        <w:t xml:space="preserve">
      АҚК – Қазақстан Республикасы Президентінің жанындағы Адам құқықтары жөніндегі комиссия </w:t>
      </w:r>
    </w:p>
    <w:p>
      <w:pPr>
        <w:spacing w:after="0"/>
        <w:ind w:left="0"/>
        <w:jc w:val="both"/>
      </w:pPr>
      <w:r>
        <w:rPr>
          <w:rFonts w:ascii="Times New Roman"/>
          <w:b w:val="false"/>
          <w:i w:val="false"/>
          <w:color w:val="000000"/>
          <w:sz w:val="28"/>
        </w:rPr>
        <w:t>
      АКМ – Қазақстан Республикасы Ақпарат және коммуникациялар министрлігі</w:t>
      </w:r>
    </w:p>
    <w:p>
      <w:pPr>
        <w:spacing w:after="0"/>
        <w:ind w:left="0"/>
        <w:jc w:val="both"/>
      </w:pPr>
      <w:r>
        <w:rPr>
          <w:rFonts w:ascii="Times New Roman"/>
          <w:b w:val="false"/>
          <w:i w:val="false"/>
          <w:color w:val="000000"/>
          <w:sz w:val="28"/>
        </w:rPr>
        <w:t>
      АҚҰО – Адам құқықтары жөніндегі ұлттық орталық</w:t>
      </w:r>
    </w:p>
    <w:p>
      <w:pPr>
        <w:spacing w:after="0"/>
        <w:ind w:left="0"/>
        <w:jc w:val="both"/>
      </w:pPr>
      <w:r>
        <w:rPr>
          <w:rFonts w:ascii="Times New Roman"/>
          <w:b w:val="false"/>
          <w:i w:val="false"/>
          <w:color w:val="000000"/>
          <w:sz w:val="28"/>
        </w:rPr>
        <w:t>
      Әділетмині – Қазақстан Республикасы Әділет министрлігі</w:t>
      </w:r>
    </w:p>
    <w:p>
      <w:pPr>
        <w:spacing w:after="0"/>
        <w:ind w:left="0"/>
        <w:jc w:val="both"/>
      </w:pPr>
      <w:r>
        <w:rPr>
          <w:rFonts w:ascii="Times New Roman"/>
          <w:b w:val="false"/>
          <w:i w:val="false"/>
          <w:color w:val="000000"/>
          <w:sz w:val="28"/>
        </w:rPr>
        <w:t xml:space="preserve">
      БҒМ – Қазақстан Республикасы Білім және ғылым министрлігі </w:t>
      </w:r>
    </w:p>
    <w:p>
      <w:pPr>
        <w:spacing w:after="0"/>
        <w:ind w:left="0"/>
        <w:jc w:val="both"/>
      </w:pPr>
      <w:r>
        <w:rPr>
          <w:rFonts w:ascii="Times New Roman"/>
          <w:b w:val="false"/>
          <w:i w:val="false"/>
          <w:color w:val="000000"/>
          <w:sz w:val="28"/>
        </w:rPr>
        <w:t>
      БП – Қазақстан Республикасы  Бас прокуратурасы</w:t>
      </w:r>
    </w:p>
    <w:p>
      <w:pPr>
        <w:spacing w:after="0"/>
        <w:ind w:left="0"/>
        <w:jc w:val="both"/>
      </w:pPr>
      <w:r>
        <w:rPr>
          <w:rFonts w:ascii="Times New Roman"/>
          <w:b w:val="false"/>
          <w:i w:val="false"/>
          <w:color w:val="000000"/>
          <w:sz w:val="28"/>
        </w:rPr>
        <w:t>
      ДСМ – Қазақстан Республикасы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ЖС – Қазақстан Республикасының  Жоғарғы Соты</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xml:space="preserve">
      МҚІСҚА – Қазақстан Республикасының Мемлекеттік қызмет істері және сыбайлас жемқорлыққа қарсы іс-қимыл агенттігі </w:t>
      </w:r>
    </w:p>
    <w:p>
      <w:pPr>
        <w:spacing w:after="0"/>
        <w:ind w:left="0"/>
        <w:jc w:val="both"/>
      </w:pPr>
      <w:r>
        <w:rPr>
          <w:rFonts w:ascii="Times New Roman"/>
          <w:b w:val="false"/>
          <w:i w:val="false"/>
          <w:color w:val="000000"/>
          <w:sz w:val="28"/>
        </w:rPr>
        <w:t>
      МСМ – Қазақстан Республикасы Мәдениет және спорт министрлігі</w:t>
      </w:r>
    </w:p>
    <w:p>
      <w:pPr>
        <w:spacing w:after="0"/>
        <w:ind w:left="0"/>
        <w:jc w:val="both"/>
      </w:pPr>
      <w:r>
        <w:rPr>
          <w:rFonts w:ascii="Times New Roman"/>
          <w:b w:val="false"/>
          <w:i w:val="false"/>
          <w:color w:val="000000"/>
          <w:sz w:val="28"/>
        </w:rPr>
        <w:t>
      СІМ – Қазақстан Республикасы Сыртқы істер министрлігі</w:t>
      </w:r>
    </w:p>
    <w:p>
      <w:pPr>
        <w:spacing w:after="0"/>
        <w:ind w:left="0"/>
        <w:jc w:val="both"/>
      </w:pPr>
      <w:r>
        <w:rPr>
          <w:rFonts w:ascii="Times New Roman"/>
          <w:b w:val="false"/>
          <w:i w:val="false"/>
          <w:color w:val="000000"/>
          <w:sz w:val="28"/>
        </w:rPr>
        <w:t>
      ҰҚК – Қазақстан Республикасы Ұлттық қауіпсіздік комитеті</w:t>
      </w:r>
    </w:p>
    <w:p>
      <w:pPr>
        <w:spacing w:after="0"/>
        <w:ind w:left="0"/>
        <w:jc w:val="both"/>
      </w:pPr>
      <w:r>
        <w:rPr>
          <w:rFonts w:ascii="Times New Roman"/>
          <w:b w:val="false"/>
          <w:i w:val="false"/>
          <w:color w:val="000000"/>
          <w:sz w:val="28"/>
        </w:rPr>
        <w:t xml:space="preserve">
      ІІМ – Қазақстан Республикасы Ішкі істер министрлігі </w:t>
      </w:r>
    </w:p>
    <w:p>
      <w:pPr>
        <w:spacing w:after="0"/>
        <w:ind w:left="0"/>
        <w:jc w:val="both"/>
      </w:pPr>
      <w:r>
        <w:rPr>
          <w:rFonts w:ascii="Times New Roman"/>
          <w:b w:val="false"/>
          <w:i w:val="false"/>
          <w:color w:val="000000"/>
          <w:sz w:val="28"/>
        </w:rPr>
        <w:t>
      ВАК – Қазақстан Республикасы Үкіметінің жанындағы Адамдарды заңсыз әкетуге, әкелуге және сатуға қарсы күрес мәселелерi жөнiндегi ведомствоаралық комиссия</w:t>
      </w:r>
    </w:p>
    <w:p>
      <w:pPr>
        <w:spacing w:after="0"/>
        <w:ind w:left="0"/>
        <w:jc w:val="both"/>
      </w:pP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РБ – республикалық бюджет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