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05aa" w14:textId="33f0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әскери-техникалық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22 қарашадағы № 783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Үкіметі арасындағы әскери-техникалық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Қытай Халық Республикасындағы Төтенше және Өкілетті Елшісі Шахрат Шәкизатұлы Нұрышевқа Қазақстан Республикасының Үкiметi мен Қытай Халық Республикасының Үкіметі арасындағы әскери-техникалық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783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1"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әскери-техникалық ынтымақтастық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w:t>
      </w:r>
    </w:p>
    <w:bookmarkEnd w:id="5"/>
    <w:bookmarkStart w:name="z8" w:id="6"/>
    <w:p>
      <w:pPr>
        <w:spacing w:after="0"/>
        <w:ind w:left="0"/>
        <w:jc w:val="both"/>
      </w:pPr>
      <w:r>
        <w:rPr>
          <w:rFonts w:ascii="Times New Roman"/>
          <w:b w:val="false"/>
          <w:i w:val="false"/>
          <w:color w:val="000000"/>
          <w:sz w:val="28"/>
        </w:rPr>
        <w:t xml:space="preserve">
      1993 жылғы 18 қазандағы Қазақстан Республикасы мен Қытай Халық Республикасы арасындағы өзара достық қарым-қатынастардың негіздері туралы бірлескен декларацияны, </w:t>
      </w:r>
    </w:p>
    <w:bookmarkEnd w:id="6"/>
    <w:bookmarkStart w:name="z9" w:id="7"/>
    <w:p>
      <w:pPr>
        <w:spacing w:after="0"/>
        <w:ind w:left="0"/>
        <w:jc w:val="both"/>
      </w:pPr>
      <w:r>
        <w:rPr>
          <w:rFonts w:ascii="Times New Roman"/>
          <w:b w:val="false"/>
          <w:i w:val="false"/>
          <w:color w:val="000000"/>
          <w:sz w:val="28"/>
        </w:rPr>
        <w:t xml:space="preserve">
      1995 жылғы 11 қыркүйектегі Қазақстан Республикасы мен Қытай Халық Республикасы арасындағы өзара достық қарым-қатынастарды әрі қарай дамыту мен тереңдету туралы бірлескен декларацияны, </w:t>
      </w:r>
    </w:p>
    <w:bookmarkEnd w:id="7"/>
    <w:bookmarkStart w:name="z10" w:id="8"/>
    <w:p>
      <w:pPr>
        <w:spacing w:after="0"/>
        <w:ind w:left="0"/>
        <w:jc w:val="both"/>
      </w:pP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шартты басшылыққа ала отырып,</w:t>
      </w:r>
    </w:p>
    <w:bookmarkEnd w:id="8"/>
    <w:bookmarkStart w:name="z11" w:id="9"/>
    <w:p>
      <w:pPr>
        <w:spacing w:after="0"/>
        <w:ind w:left="0"/>
        <w:jc w:val="both"/>
      </w:pPr>
      <w:r>
        <w:rPr>
          <w:rFonts w:ascii="Times New Roman"/>
          <w:b w:val="false"/>
          <w:i w:val="false"/>
          <w:color w:val="000000"/>
          <w:sz w:val="28"/>
        </w:rPr>
        <w:t>
      өздерінің Біріккен Ұлттар Ұйымы Жарғысының мақсаттары мен қағидаттарын ұстанатынын растай отырып,</w:t>
      </w:r>
    </w:p>
    <w:bookmarkEnd w:id="9"/>
    <w:bookmarkStart w:name="z12" w:id="10"/>
    <w:p>
      <w:pPr>
        <w:spacing w:after="0"/>
        <w:ind w:left="0"/>
        <w:jc w:val="both"/>
      </w:pPr>
      <w:r>
        <w:rPr>
          <w:rFonts w:ascii="Times New Roman"/>
          <w:b w:val="false"/>
          <w:i w:val="false"/>
          <w:color w:val="000000"/>
          <w:sz w:val="28"/>
        </w:rPr>
        <w:t>
      Тараптар арасында қалыптасқан достық қарым-қатынастарды назарға ала отырып,</w:t>
      </w:r>
    </w:p>
    <w:bookmarkEnd w:id="10"/>
    <w:bookmarkStart w:name="z13" w:id="11"/>
    <w:p>
      <w:pPr>
        <w:spacing w:after="0"/>
        <w:ind w:left="0"/>
        <w:jc w:val="both"/>
      </w:pPr>
      <w:r>
        <w:rPr>
          <w:rFonts w:ascii="Times New Roman"/>
          <w:b w:val="false"/>
          <w:i w:val="false"/>
          <w:color w:val="000000"/>
          <w:sz w:val="28"/>
        </w:rPr>
        <w:t>
      халықаралық құқықтың негізгі қағидаттарына сәйкес екіжақты ынтымақтастықты қолдау бойынша бірлескен күш-жігерді жүзеге асырудың маңыздылығын мойындай отырып,</w:t>
      </w:r>
    </w:p>
    <w:bookmarkEnd w:id="11"/>
    <w:bookmarkStart w:name="z14" w:id="12"/>
    <w:p>
      <w:pPr>
        <w:spacing w:after="0"/>
        <w:ind w:left="0"/>
        <w:jc w:val="both"/>
      </w:pPr>
      <w:r>
        <w:rPr>
          <w:rFonts w:ascii="Times New Roman"/>
          <w:b w:val="false"/>
          <w:i w:val="false"/>
          <w:color w:val="000000"/>
          <w:sz w:val="28"/>
        </w:rPr>
        <w:t>
      екі мемлекеттің мүдделерін өзара құрметтеу, сенім білдіру мен ескеру және бір-бірінің ішкі істеріне араласпау қағидаларына негізделген әскери-техникалық салада өзара тиімді ұзақ мерзімді ынтымақтастыққа ұмтыла отырып,</w:t>
      </w:r>
    </w:p>
    <w:bookmarkEnd w:id="12"/>
    <w:bookmarkStart w:name="z15" w:id="13"/>
    <w:p>
      <w:pPr>
        <w:spacing w:after="0"/>
        <w:ind w:left="0"/>
        <w:jc w:val="both"/>
      </w:pPr>
      <w:r>
        <w:rPr>
          <w:rFonts w:ascii="Times New Roman"/>
          <w:b w:val="false"/>
          <w:i w:val="false"/>
          <w:color w:val="000000"/>
          <w:sz w:val="28"/>
        </w:rPr>
        <w:t>
      төмендегілер туралы келісті:</w:t>
      </w:r>
    </w:p>
    <w:bookmarkEnd w:id="13"/>
    <w:p>
      <w:pPr>
        <w:spacing w:after="0"/>
        <w:ind w:left="0"/>
        <w:jc w:val="both"/>
      </w:pPr>
      <w:r>
        <w:rPr>
          <w:rFonts w:ascii="Times New Roman"/>
          <w:b/>
          <w:i w:val="false"/>
          <w:color w:val="000000"/>
          <w:sz w:val="28"/>
        </w:rPr>
        <w:t>1-бап</w:t>
      </w:r>
    </w:p>
    <w:bookmarkStart w:name="z17" w:id="14"/>
    <w:p>
      <w:pPr>
        <w:spacing w:after="0"/>
        <w:ind w:left="0"/>
        <w:jc w:val="both"/>
      </w:pPr>
      <w:r>
        <w:rPr>
          <w:rFonts w:ascii="Times New Roman"/>
          <w:b w:val="false"/>
          <w:i w:val="false"/>
          <w:color w:val="000000"/>
          <w:sz w:val="28"/>
        </w:rPr>
        <w:t>
      Осы Келісімнің мақсаттары Тараптар мемлекеттерінің ұлттық заңнамасына сәйкес Тараптар арасындағы тең құқықты қағидаттар негізінде өзара тиімді әскери-техникалық ынтымақтастықты орнату және одан әрі дамыту болып табылады.</w:t>
      </w:r>
    </w:p>
    <w:bookmarkEnd w:id="14"/>
    <w:p>
      <w:pPr>
        <w:spacing w:after="0"/>
        <w:ind w:left="0"/>
        <w:jc w:val="both"/>
      </w:pPr>
      <w:r>
        <w:rPr>
          <w:rFonts w:ascii="Times New Roman"/>
          <w:b/>
          <w:i w:val="false"/>
          <w:color w:val="000000"/>
          <w:sz w:val="28"/>
        </w:rPr>
        <w:t>2-бап</w:t>
      </w:r>
    </w:p>
    <w:bookmarkStart w:name="z19" w:id="15"/>
    <w:p>
      <w:pPr>
        <w:spacing w:after="0"/>
        <w:ind w:left="0"/>
        <w:jc w:val="both"/>
      </w:pPr>
      <w:r>
        <w:rPr>
          <w:rFonts w:ascii="Times New Roman"/>
          <w:b w:val="false"/>
          <w:i w:val="false"/>
          <w:color w:val="000000"/>
          <w:sz w:val="28"/>
        </w:rPr>
        <w:t>
      Тараптар өз мемлекеттерінің ұлттық заңнамасына сәйкес ынтымақтастықты мынадай негізгі бағыттар бойынша жүзеге асырады:</w:t>
      </w:r>
    </w:p>
    <w:bookmarkEnd w:id="15"/>
    <w:bookmarkStart w:name="z20" w:id="16"/>
    <w:p>
      <w:pPr>
        <w:spacing w:after="0"/>
        <w:ind w:left="0"/>
        <w:jc w:val="both"/>
      </w:pP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және пайдалану құжаттамасын, сондай-ақ Тараптар мемлекеттерінің ұлттық заңнамаларымен әскери мақсаттағы өнімге жатқызылатын кез келген басқа да өнімді қамтитын әскери мақсаттағы өнімді өзара жеткізуді жүзеге асыру;</w:t>
      </w:r>
    </w:p>
    <w:bookmarkEnd w:id="16"/>
    <w:bookmarkStart w:name="z21" w:id="17"/>
    <w:p>
      <w:pPr>
        <w:spacing w:after="0"/>
        <w:ind w:left="0"/>
        <w:jc w:val="both"/>
      </w:pPr>
      <w:r>
        <w:rPr>
          <w:rFonts w:ascii="Times New Roman"/>
          <w:b w:val="false"/>
          <w:i w:val="false"/>
          <w:color w:val="000000"/>
          <w:sz w:val="28"/>
        </w:rPr>
        <w:t>
      қару-жарақ пен әскери техникаға қызмет көрсету және жөндеу жөніндегі жұмыстарды орындау;</w:t>
      </w:r>
    </w:p>
    <w:bookmarkEnd w:id="17"/>
    <w:bookmarkStart w:name="z22" w:id="18"/>
    <w:p>
      <w:pPr>
        <w:spacing w:after="0"/>
        <w:ind w:left="0"/>
        <w:jc w:val="both"/>
      </w:pPr>
      <w:r>
        <w:rPr>
          <w:rFonts w:ascii="Times New Roman"/>
          <w:b w:val="false"/>
          <w:i w:val="false"/>
          <w:color w:val="000000"/>
          <w:sz w:val="28"/>
        </w:rPr>
        <w:t>
      Тараптар уәкілетті органдарының келісімі бойынша әскери мақсаттағы өнімді әзірлеу, шығару, жөндеу, жаңғырту және кәдеге жарату жөніндегі бірлескен кәсіпорындар, бірлескен өндірістер құру;</w:t>
      </w:r>
    </w:p>
    <w:bookmarkEnd w:id="18"/>
    <w:bookmarkStart w:name="z23" w:id="19"/>
    <w:p>
      <w:pPr>
        <w:spacing w:after="0"/>
        <w:ind w:left="0"/>
        <w:jc w:val="both"/>
      </w:pPr>
      <w:r>
        <w:rPr>
          <w:rFonts w:ascii="Times New Roman"/>
          <w:b w:val="false"/>
          <w:i w:val="false"/>
          <w:color w:val="000000"/>
          <w:sz w:val="28"/>
        </w:rPr>
        <w:t>
      бірлескен ғылыми-зерттеу мен тәжірибелік-конструкторлық, оның ішінде қару-жарақ пен әскери техниканы жетілдіру мүддесінде жұмыстар жүргізу;</w:t>
      </w:r>
    </w:p>
    <w:bookmarkEnd w:id="19"/>
    <w:bookmarkStart w:name="z24" w:id="20"/>
    <w:p>
      <w:pPr>
        <w:spacing w:after="0"/>
        <w:ind w:left="0"/>
        <w:jc w:val="both"/>
      </w:pPr>
      <w:r>
        <w:rPr>
          <w:rFonts w:ascii="Times New Roman"/>
          <w:b w:val="false"/>
          <w:i w:val="false"/>
          <w:color w:val="000000"/>
          <w:sz w:val="28"/>
        </w:rPr>
        <w:t>
      Тараптар мемлекеттерінің қару-жарақ пен әскери техникасын стандарттау саласындағы өзара іс-қимыл;</w:t>
      </w:r>
    </w:p>
    <w:bookmarkEnd w:id="20"/>
    <w:bookmarkStart w:name="z25" w:id="21"/>
    <w:p>
      <w:pPr>
        <w:spacing w:after="0"/>
        <w:ind w:left="0"/>
        <w:jc w:val="both"/>
      </w:pPr>
      <w:r>
        <w:rPr>
          <w:rFonts w:ascii="Times New Roman"/>
          <w:b w:val="false"/>
          <w:i w:val="false"/>
          <w:color w:val="000000"/>
          <w:sz w:val="28"/>
        </w:rPr>
        <w:t>
      әскери-техникалық кадрлар даярлау және оқыту;</w:t>
      </w:r>
    </w:p>
    <w:bookmarkEnd w:id="21"/>
    <w:bookmarkStart w:name="z26" w:id="22"/>
    <w:p>
      <w:pPr>
        <w:spacing w:after="0"/>
        <w:ind w:left="0"/>
        <w:jc w:val="both"/>
      </w:pPr>
      <w:r>
        <w:rPr>
          <w:rFonts w:ascii="Times New Roman"/>
          <w:b w:val="false"/>
          <w:i w:val="false"/>
          <w:color w:val="000000"/>
          <w:sz w:val="28"/>
        </w:rPr>
        <w:t>
      әскери-техникалық көмек көрсету;</w:t>
      </w:r>
    </w:p>
    <w:bookmarkEnd w:id="22"/>
    <w:bookmarkStart w:name="z27" w:id="23"/>
    <w:p>
      <w:pPr>
        <w:spacing w:after="0"/>
        <w:ind w:left="0"/>
        <w:jc w:val="both"/>
      </w:pPr>
      <w:r>
        <w:rPr>
          <w:rFonts w:ascii="Times New Roman"/>
          <w:b w:val="false"/>
          <w:i w:val="false"/>
          <w:color w:val="000000"/>
          <w:sz w:val="28"/>
        </w:rPr>
        <w:t>
      қару-жарақ пен әскери техника үлгілеріне бірлескен сынаулар жүргізу;</w:t>
      </w:r>
    </w:p>
    <w:bookmarkEnd w:id="23"/>
    <w:bookmarkStart w:name="z28" w:id="24"/>
    <w:p>
      <w:pPr>
        <w:spacing w:after="0"/>
        <w:ind w:left="0"/>
        <w:jc w:val="both"/>
      </w:pPr>
      <w:r>
        <w:rPr>
          <w:rFonts w:ascii="Times New Roman"/>
          <w:b w:val="false"/>
          <w:i w:val="false"/>
          <w:color w:val="000000"/>
          <w:sz w:val="28"/>
        </w:rPr>
        <w:t>
      Тараптар уағдаластығы бойынша басқа да бағыттар.</w:t>
      </w:r>
    </w:p>
    <w:bookmarkEnd w:id="24"/>
    <w:bookmarkStart w:name="z29" w:id="25"/>
    <w:p>
      <w:pPr>
        <w:spacing w:after="0"/>
        <w:ind w:left="0"/>
        <w:jc w:val="both"/>
      </w:pPr>
      <w:r>
        <w:rPr>
          <w:rFonts w:ascii="Times New Roman"/>
          <w:b w:val="false"/>
          <w:i w:val="false"/>
          <w:color w:val="000000"/>
          <w:sz w:val="28"/>
        </w:rPr>
        <w:t>
      Тараптар екінші Тараптан алынған немесе осы Келісім шеңберінде бірлесіп жасалған қару-жарақты, әскери техниканы немесе олардың өндірісі жөніндегі техникалық құжаттаманы екінші Тараптың алдын ала жазбаша келісімінсіз сатпауға немесе үшінші тұлғаларға бермеуге міндеттенеді.</w:t>
      </w:r>
    </w:p>
    <w:bookmarkEnd w:id="25"/>
    <w:p>
      <w:pPr>
        <w:spacing w:after="0"/>
        <w:ind w:left="0"/>
        <w:jc w:val="both"/>
      </w:pPr>
      <w:r>
        <w:rPr>
          <w:rFonts w:ascii="Times New Roman"/>
          <w:b/>
          <w:i w:val="false"/>
          <w:color w:val="000000"/>
          <w:sz w:val="28"/>
        </w:rPr>
        <w:t>3-бап</w:t>
      </w:r>
    </w:p>
    <w:bookmarkStart w:name="z31" w:id="26"/>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26"/>
    <w:bookmarkStart w:name="z32" w:id="27"/>
    <w:p>
      <w:pPr>
        <w:spacing w:after="0"/>
        <w:ind w:left="0"/>
        <w:jc w:val="both"/>
      </w:pPr>
      <w:r>
        <w:rPr>
          <w:rFonts w:ascii="Times New Roman"/>
          <w:b w:val="false"/>
          <w:i w:val="false"/>
          <w:color w:val="000000"/>
          <w:sz w:val="28"/>
        </w:rPr>
        <w:t>
      әртүрлі деңгейдегі ресми делегациялардың сапарларымен алмасу;</w:t>
      </w:r>
    </w:p>
    <w:bookmarkEnd w:id="27"/>
    <w:bookmarkStart w:name="z33" w:id="28"/>
    <w:p>
      <w:pPr>
        <w:spacing w:after="0"/>
        <w:ind w:left="0"/>
        <w:jc w:val="both"/>
      </w:pPr>
      <w:r>
        <w:rPr>
          <w:rFonts w:ascii="Times New Roman"/>
          <w:b w:val="false"/>
          <w:i w:val="false"/>
          <w:color w:val="000000"/>
          <w:sz w:val="28"/>
        </w:rPr>
        <w:t>
      сарапшылар мен мамандардың жұмыс кездесулері;</w:t>
      </w:r>
    </w:p>
    <w:bookmarkEnd w:id="28"/>
    <w:bookmarkStart w:name="z34" w:id="29"/>
    <w:p>
      <w:pPr>
        <w:spacing w:after="0"/>
        <w:ind w:left="0"/>
        <w:jc w:val="both"/>
      </w:pPr>
      <w:r>
        <w:rPr>
          <w:rFonts w:ascii="Times New Roman"/>
          <w:b w:val="false"/>
          <w:i w:val="false"/>
          <w:color w:val="000000"/>
          <w:sz w:val="28"/>
        </w:rPr>
        <w:t>
      әскери-техникалық бағдарламаларды әзірлеу;</w:t>
      </w:r>
    </w:p>
    <w:bookmarkEnd w:id="29"/>
    <w:bookmarkStart w:name="z35" w:id="30"/>
    <w:p>
      <w:pPr>
        <w:spacing w:after="0"/>
        <w:ind w:left="0"/>
        <w:jc w:val="both"/>
      </w:pPr>
      <w:r>
        <w:rPr>
          <w:rFonts w:ascii="Times New Roman"/>
          <w:b w:val="false"/>
          <w:i w:val="false"/>
          <w:color w:val="000000"/>
          <w:sz w:val="28"/>
        </w:rPr>
        <w:t>
      шарттар (келісімшарттар) жасасу;</w:t>
      </w:r>
    </w:p>
    <w:bookmarkEnd w:id="30"/>
    <w:bookmarkStart w:name="z36" w:id="31"/>
    <w:p>
      <w:pPr>
        <w:spacing w:after="0"/>
        <w:ind w:left="0"/>
        <w:jc w:val="both"/>
      </w:pPr>
      <w:r>
        <w:rPr>
          <w:rFonts w:ascii="Times New Roman"/>
          <w:b w:val="false"/>
          <w:i w:val="false"/>
          <w:color w:val="000000"/>
          <w:sz w:val="28"/>
        </w:rPr>
        <w:t>
      қару-жарақ пен әскери техника үлгілерінің таныстырылымын өткізу;</w:t>
      </w:r>
    </w:p>
    <w:bookmarkEnd w:id="31"/>
    <w:bookmarkStart w:name="z37" w:id="32"/>
    <w:p>
      <w:pPr>
        <w:spacing w:after="0"/>
        <w:ind w:left="0"/>
        <w:jc w:val="both"/>
      </w:pPr>
      <w:r>
        <w:rPr>
          <w:rFonts w:ascii="Times New Roman"/>
          <w:b w:val="false"/>
          <w:i w:val="false"/>
          <w:color w:val="000000"/>
          <w:sz w:val="28"/>
        </w:rPr>
        <w:t>
      қару-жарақ пен әскери техника көрмелеріне қатысу;</w:t>
      </w:r>
    </w:p>
    <w:bookmarkEnd w:id="32"/>
    <w:bookmarkStart w:name="z38" w:id="33"/>
    <w:p>
      <w:pPr>
        <w:spacing w:after="0"/>
        <w:ind w:left="0"/>
        <w:jc w:val="both"/>
      </w:pPr>
      <w:r>
        <w:rPr>
          <w:rFonts w:ascii="Times New Roman"/>
          <w:b w:val="false"/>
          <w:i w:val="false"/>
          <w:color w:val="000000"/>
          <w:sz w:val="28"/>
        </w:rPr>
        <w:t>
      теориялық және практикалық курстарға (тренингтерге), семинарларға, конференцияларға және өзара мүддені білдіретін тақырып бойынша кеңестерге қатысу;</w:t>
      </w:r>
    </w:p>
    <w:bookmarkEnd w:id="33"/>
    <w:bookmarkStart w:name="z39" w:id="34"/>
    <w:p>
      <w:pPr>
        <w:spacing w:after="0"/>
        <w:ind w:left="0"/>
        <w:jc w:val="both"/>
      </w:pPr>
      <w:r>
        <w:rPr>
          <w:rFonts w:ascii="Times New Roman"/>
          <w:b w:val="false"/>
          <w:i w:val="false"/>
          <w:color w:val="000000"/>
          <w:sz w:val="28"/>
        </w:rPr>
        <w:t>
      Тараптардың уағдаластығы бойынша басқа да нысандар.</w:t>
      </w:r>
    </w:p>
    <w:bookmarkEnd w:id="34"/>
    <w:p>
      <w:pPr>
        <w:spacing w:after="0"/>
        <w:ind w:left="0"/>
        <w:jc w:val="both"/>
      </w:pPr>
      <w:r>
        <w:rPr>
          <w:rFonts w:ascii="Times New Roman"/>
          <w:b/>
          <w:i w:val="false"/>
          <w:color w:val="000000"/>
          <w:sz w:val="28"/>
        </w:rPr>
        <w:t>4-бап</w:t>
      </w:r>
    </w:p>
    <w:bookmarkStart w:name="z41" w:id="35"/>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p>
    <w:bookmarkEnd w:id="35"/>
    <w:bookmarkStart w:name="z42" w:id="36"/>
    <w:p>
      <w:pPr>
        <w:spacing w:after="0"/>
        <w:ind w:left="0"/>
        <w:jc w:val="both"/>
      </w:pPr>
      <w:r>
        <w:rPr>
          <w:rFonts w:ascii="Times New Roman"/>
          <w:b w:val="false"/>
          <w:i w:val="false"/>
          <w:color w:val="000000"/>
          <w:sz w:val="28"/>
        </w:rPr>
        <w:t xml:space="preserve">
      Қазақстан тарапынан – Қазақстан Республикасының Қорғаныс және аэроғарыш өнеркәсібі министрлігі және Қазақстан Республикасының Қорғаныс министрлігі; </w:t>
      </w:r>
    </w:p>
    <w:bookmarkEnd w:id="36"/>
    <w:bookmarkStart w:name="z43" w:id="37"/>
    <w:p>
      <w:pPr>
        <w:spacing w:after="0"/>
        <w:ind w:left="0"/>
        <w:jc w:val="both"/>
      </w:pPr>
      <w:r>
        <w:rPr>
          <w:rFonts w:ascii="Times New Roman"/>
          <w:b w:val="false"/>
          <w:i w:val="false"/>
          <w:color w:val="000000"/>
          <w:sz w:val="28"/>
        </w:rPr>
        <w:t xml:space="preserve">
      Қытай тарапынан – Қытай Халық Республикасының Қорғаныс ғылымы, техникасы және өнеркәсібі бойынша мемлекеттік басқармасы болып табылады. </w:t>
      </w:r>
    </w:p>
    <w:bookmarkEnd w:id="37"/>
    <w:bookmarkStart w:name="z44" w:id="38"/>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bookmarkEnd w:id="38"/>
    <w:p>
      <w:pPr>
        <w:spacing w:after="0"/>
        <w:ind w:left="0"/>
        <w:jc w:val="both"/>
      </w:pPr>
      <w:r>
        <w:rPr>
          <w:rFonts w:ascii="Times New Roman"/>
          <w:b/>
          <w:i w:val="false"/>
          <w:color w:val="000000"/>
          <w:sz w:val="28"/>
        </w:rPr>
        <w:t>5-бап</w:t>
      </w:r>
    </w:p>
    <w:bookmarkStart w:name="z46" w:id="39"/>
    <w:p>
      <w:pPr>
        <w:spacing w:after="0"/>
        <w:ind w:left="0"/>
        <w:jc w:val="both"/>
      </w:pPr>
      <w:r>
        <w:rPr>
          <w:rFonts w:ascii="Times New Roman"/>
          <w:b w:val="false"/>
          <w:i w:val="false"/>
          <w:color w:val="000000"/>
          <w:sz w:val="28"/>
        </w:rPr>
        <w:t>
      Осы Келісім шеңберінде ынтымақтастықты жүзеге асыру мақсатында Тараптар әскери-техникалық ынтымақтастық жөніндегі бірлескен жұмыс тобын (бұдан әрі – жұмыс тобы) құрады.</w:t>
      </w:r>
    </w:p>
    <w:bookmarkEnd w:id="39"/>
    <w:bookmarkStart w:name="z47" w:id="40"/>
    <w:p>
      <w:pPr>
        <w:spacing w:after="0"/>
        <w:ind w:left="0"/>
        <w:jc w:val="both"/>
      </w:pPr>
      <w:r>
        <w:rPr>
          <w:rFonts w:ascii="Times New Roman"/>
          <w:b w:val="false"/>
          <w:i w:val="false"/>
          <w:color w:val="000000"/>
          <w:sz w:val="28"/>
        </w:rPr>
        <w:t>
      Жұмыс тобының отырыстары қажеттілігіне қарай Тараптар мемлекеттерінің аумағында кезекпен, әдетте, Тараптардың уәкілетті органдарының келісімі бойынша жылына бір рет өткізіледі.</w:t>
      </w:r>
    </w:p>
    <w:bookmarkEnd w:id="40"/>
    <w:bookmarkStart w:name="z48" w:id="41"/>
    <w:p>
      <w:pPr>
        <w:spacing w:after="0"/>
        <w:ind w:left="0"/>
        <w:jc w:val="both"/>
      </w:pPr>
      <w:r>
        <w:rPr>
          <w:rFonts w:ascii="Times New Roman"/>
          <w:b w:val="false"/>
          <w:i w:val="false"/>
          <w:color w:val="000000"/>
          <w:sz w:val="28"/>
        </w:rPr>
        <w:t>
      Жұмыс тобы әскери-техникалық ынтымақтастық саласындағы бағдарламаларды әзірлейді, сондай-ақ осы Келісімді іске асыруға байланысты басқа да мәселелерді қарайды.</w:t>
      </w:r>
    </w:p>
    <w:bookmarkEnd w:id="41"/>
    <w:bookmarkStart w:name="z49" w:id="42"/>
    <w:p>
      <w:pPr>
        <w:spacing w:after="0"/>
        <w:ind w:left="0"/>
        <w:jc w:val="both"/>
      </w:pPr>
      <w:r>
        <w:rPr>
          <w:rFonts w:ascii="Times New Roman"/>
          <w:b w:val="false"/>
          <w:i w:val="false"/>
          <w:color w:val="000000"/>
          <w:sz w:val="28"/>
        </w:rPr>
        <w:t>
      Жұмыс тобы отырысының күн тәртібі Тараптардың алдын ала келісімі бойынша белгіленеді.</w:t>
      </w:r>
    </w:p>
    <w:bookmarkEnd w:id="42"/>
    <w:bookmarkStart w:name="z50" w:id="43"/>
    <w:p>
      <w:pPr>
        <w:spacing w:after="0"/>
        <w:ind w:left="0"/>
        <w:jc w:val="both"/>
      </w:pPr>
      <w:r>
        <w:rPr>
          <w:rFonts w:ascii="Times New Roman"/>
          <w:b w:val="false"/>
          <w:i w:val="false"/>
          <w:color w:val="000000"/>
          <w:sz w:val="28"/>
        </w:rPr>
        <w:t>
      Жұмыс тобының отырыстары барысында қабылданған шешімдер тиісті хаттамалармен ресімделеді.</w:t>
      </w:r>
    </w:p>
    <w:bookmarkEnd w:id="43"/>
    <w:p>
      <w:pPr>
        <w:spacing w:after="0"/>
        <w:ind w:left="0"/>
        <w:jc w:val="both"/>
      </w:pPr>
      <w:r>
        <w:rPr>
          <w:rFonts w:ascii="Times New Roman"/>
          <w:b/>
          <w:i w:val="false"/>
          <w:color w:val="000000"/>
          <w:sz w:val="28"/>
        </w:rPr>
        <w:t>6-бап</w:t>
      </w:r>
    </w:p>
    <w:bookmarkStart w:name="z52" w:id="44"/>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ұлттық заңнамасында көзделген қаражат шегінде дербес көтереді.</w:t>
      </w:r>
    </w:p>
    <w:bookmarkEnd w:id="44"/>
    <w:p>
      <w:pPr>
        <w:spacing w:after="0"/>
        <w:ind w:left="0"/>
        <w:jc w:val="both"/>
      </w:pPr>
      <w:r>
        <w:rPr>
          <w:rFonts w:ascii="Times New Roman"/>
          <w:b/>
          <w:i w:val="false"/>
          <w:color w:val="000000"/>
          <w:sz w:val="28"/>
        </w:rPr>
        <w:t>7-бап</w:t>
      </w:r>
    </w:p>
    <w:bookmarkStart w:name="z54" w:id="45"/>
    <w:p>
      <w:pPr>
        <w:spacing w:after="0"/>
        <w:ind w:left="0"/>
        <w:jc w:val="both"/>
      </w:pPr>
      <w:r>
        <w:rPr>
          <w:rFonts w:ascii="Times New Roman"/>
          <w:b w:val="false"/>
          <w:i w:val="false"/>
          <w:color w:val="000000"/>
          <w:sz w:val="28"/>
        </w:rPr>
        <w:t>
      Осы Келісім шеңберіндегі ынтымақтастық нәтижесінде алынған ақпарат Тараптар мемлекеттерінің мүдделеріне залал келтіру үшін пайдаланылмайды.</w:t>
      </w:r>
    </w:p>
    <w:bookmarkEnd w:id="45"/>
    <w:bookmarkStart w:name="z55" w:id="46"/>
    <w:p>
      <w:pPr>
        <w:spacing w:after="0"/>
        <w:ind w:left="0"/>
        <w:jc w:val="both"/>
      </w:pPr>
      <w:r>
        <w:rPr>
          <w:rFonts w:ascii="Times New Roman"/>
          <w:b w:val="false"/>
          <w:i w:val="false"/>
          <w:color w:val="000000"/>
          <w:sz w:val="28"/>
        </w:rPr>
        <w:t>
      Мемлекеттік құпияларды құрайтын мәліметтерді беру және қорғау әр Тарап мемлекетінің ұлттық заңнамасына сәйкес жүзеге асырылады.</w:t>
      </w:r>
    </w:p>
    <w:bookmarkEnd w:id="46"/>
    <w:bookmarkStart w:name="z56" w:id="47"/>
    <w:p>
      <w:pPr>
        <w:spacing w:after="0"/>
        <w:ind w:left="0"/>
        <w:jc w:val="both"/>
      </w:pPr>
      <w:r>
        <w:rPr>
          <w:rFonts w:ascii="Times New Roman"/>
          <w:b w:val="false"/>
          <w:i w:val="false"/>
          <w:color w:val="000000"/>
          <w:sz w:val="28"/>
        </w:rPr>
        <w:t>
      Тараптар осы Келісім шеңберінде алынған немесе ие болған әскери-техникалық ынтымақтастық туралы ақпаратты екінші Тараптың алдын ала жазбаша келісімінсіз үшінші тарапқа, оның ішінде халықаралық ұйымдарға және шетелдік заңды немесе жеке тұлғаларға бермеуге міндеттенеді. Осы Келісім шеңберінде бірлескен жұмыстарды жүргізу кезінде Тараптар таратылуы шектелген қызметтік ақпаратты беруі мүмкін.</w:t>
      </w:r>
    </w:p>
    <w:bookmarkEnd w:id="47"/>
    <w:bookmarkStart w:name="z57" w:id="48"/>
    <w:p>
      <w:pPr>
        <w:spacing w:after="0"/>
        <w:ind w:left="0"/>
        <w:jc w:val="both"/>
      </w:pPr>
      <w:r>
        <w:rPr>
          <w:rFonts w:ascii="Times New Roman"/>
          <w:b w:val="false"/>
          <w:i w:val="false"/>
          <w:color w:val="000000"/>
          <w:sz w:val="28"/>
        </w:rPr>
        <w:t xml:space="preserve">
      Мұндай ақпарат тасығыштарға "Қызмет бабында пайдалану үшін" деген белгі қойылады. </w:t>
      </w:r>
    </w:p>
    <w:bookmarkEnd w:id="48"/>
    <w:bookmarkStart w:name="z58" w:id="49"/>
    <w:p>
      <w:pPr>
        <w:spacing w:after="0"/>
        <w:ind w:left="0"/>
        <w:jc w:val="both"/>
      </w:pPr>
      <w:r>
        <w:rPr>
          <w:rFonts w:ascii="Times New Roman"/>
          <w:b w:val="false"/>
          <w:i w:val="false"/>
          <w:color w:val="000000"/>
          <w:sz w:val="28"/>
        </w:rPr>
        <w:t>
      Таратылуы шектелген қызметтік ақпаратты алған Тарап оны қорғауды және қолдануды өз мемлекетінің ұлттық заңнамасына сәйкес қамтамасыз етеді.</w:t>
      </w:r>
    </w:p>
    <w:bookmarkEnd w:id="49"/>
    <w:bookmarkStart w:name="z59" w:id="50"/>
    <w:p>
      <w:pPr>
        <w:spacing w:after="0"/>
        <w:ind w:left="0"/>
        <w:jc w:val="both"/>
      </w:pPr>
      <w:r>
        <w:rPr>
          <w:rFonts w:ascii="Times New Roman"/>
          <w:b w:val="false"/>
          <w:i w:val="false"/>
          <w:color w:val="000000"/>
          <w:sz w:val="28"/>
        </w:rPr>
        <w:t>
      Тараптар арасындағы таратылуы шектелген қызметтік ақпаратты беру фактілері құжаттық түрде тіркеледі.</w:t>
      </w:r>
    </w:p>
    <w:bookmarkEnd w:id="50"/>
    <w:bookmarkStart w:name="z60" w:id="51"/>
    <w:p>
      <w:pPr>
        <w:spacing w:after="0"/>
        <w:ind w:left="0"/>
        <w:jc w:val="both"/>
      </w:pPr>
      <w:r>
        <w:rPr>
          <w:rFonts w:ascii="Times New Roman"/>
          <w:b w:val="false"/>
          <w:i w:val="false"/>
          <w:color w:val="000000"/>
          <w:sz w:val="28"/>
        </w:rPr>
        <w:t>
      Тараптар арасында нақты келісімшарттар (шарттар) бойынша ынтымақтастық фактілерін немесе ынтымақтастық туралы басқа да мәліметтерді құпияда сақтау қажеттілігі туралы ақпаратты бір Тарап екінші Тараптың назарына алдын ала жеткізеді және (немесе) осы Келісім шеңберінде Тараптар арасында жасалатын келісімшарттарда (шарттарда) айтылады.</w:t>
      </w:r>
    </w:p>
    <w:bookmarkEnd w:id="51"/>
    <w:bookmarkStart w:name="z61" w:id="52"/>
    <w:p>
      <w:pPr>
        <w:spacing w:after="0"/>
        <w:ind w:left="0"/>
        <w:jc w:val="both"/>
      </w:pPr>
      <w:r>
        <w:rPr>
          <w:rFonts w:ascii="Times New Roman"/>
          <w:b w:val="false"/>
          <w:i w:val="false"/>
          <w:color w:val="000000"/>
          <w:sz w:val="28"/>
        </w:rPr>
        <w:t>
      Бір Тарап өкілдерінің екінші Тарап мемлекетінің әскери объектілеріне және қорғаныс өнеркәсібі кешені кәсіпорындарына кіруіне рұқсат беру Тараптар мемлекеттерінің ұлттық заңнамасында белгіленген тәртіппен жүзеге асырылады.</w:t>
      </w:r>
    </w:p>
    <w:bookmarkEnd w:id="52"/>
    <w:p>
      <w:pPr>
        <w:spacing w:after="0"/>
        <w:ind w:left="0"/>
        <w:jc w:val="both"/>
      </w:pPr>
      <w:r>
        <w:rPr>
          <w:rFonts w:ascii="Times New Roman"/>
          <w:b/>
          <w:i w:val="false"/>
          <w:color w:val="000000"/>
          <w:sz w:val="28"/>
        </w:rPr>
        <w:t>8-бап</w:t>
      </w:r>
    </w:p>
    <w:bookmarkStart w:name="z63" w:id="53"/>
    <w:p>
      <w:pPr>
        <w:spacing w:after="0"/>
        <w:ind w:left="0"/>
        <w:jc w:val="both"/>
      </w:pPr>
      <w:r>
        <w:rPr>
          <w:rFonts w:ascii="Times New Roman"/>
          <w:b w:val="false"/>
          <w:i w:val="false"/>
          <w:color w:val="000000"/>
          <w:sz w:val="28"/>
        </w:rPr>
        <w:t>
      Зияткерлік меншік құқықтарын қорғау мақсатында Тараптар:</w:t>
      </w:r>
    </w:p>
    <w:bookmarkEnd w:id="53"/>
    <w:bookmarkStart w:name="z64" w:id="54"/>
    <w:p>
      <w:pPr>
        <w:spacing w:after="0"/>
        <w:ind w:left="0"/>
        <w:jc w:val="both"/>
      </w:pPr>
      <w:r>
        <w:rPr>
          <w:rFonts w:ascii="Times New Roman"/>
          <w:b w:val="false"/>
          <w:i w:val="false"/>
          <w:color w:val="000000"/>
          <w:sz w:val="28"/>
        </w:rPr>
        <w:t xml:space="preserve">
      1) зияткерлік меншік құқықтарын қорғау саласындағы  саясат және рәсімдер туралы өз мемлекеттерінің ұлттық заңнамасына сәйкес ақпарат алмасады; </w:t>
      </w:r>
    </w:p>
    <w:bookmarkEnd w:id="54"/>
    <w:bookmarkStart w:name="z65" w:id="55"/>
    <w:p>
      <w:pPr>
        <w:spacing w:after="0"/>
        <w:ind w:left="0"/>
        <w:jc w:val="both"/>
      </w:pPr>
      <w:r>
        <w:rPr>
          <w:rFonts w:ascii="Times New Roman"/>
          <w:b w:val="false"/>
          <w:i w:val="false"/>
          <w:color w:val="000000"/>
          <w:sz w:val="28"/>
        </w:rPr>
        <w:t xml:space="preserve">
      2) өз мемлекеттерінің ұлттық заңнамасына және өз мемлекеттері қатысушы болып табылатын халықаралық шарттарға сәйкес осы Келісім бойынша ынтымақтастық барысында берілген немесе әзірленген, зияткерлік меншікті қолдана отырып жасалған әскери мақсаттағы өнімді заңсыз өндірудің және/немесе өз мемлекеттерінің аумақтарынан үшінші мемлекеттердің аумағына таратудың жолын кесу үшін шаралар қабылдайды.  </w:t>
      </w:r>
    </w:p>
    <w:bookmarkEnd w:id="55"/>
    <w:p>
      <w:pPr>
        <w:spacing w:after="0"/>
        <w:ind w:left="0"/>
        <w:jc w:val="both"/>
      </w:pPr>
      <w:r>
        <w:rPr>
          <w:rFonts w:ascii="Times New Roman"/>
          <w:b/>
          <w:i w:val="false"/>
          <w:color w:val="000000"/>
          <w:sz w:val="28"/>
        </w:rPr>
        <w:t>9-бап</w:t>
      </w:r>
    </w:p>
    <w:bookmarkStart w:name="z67" w:id="56"/>
    <w:p>
      <w:pPr>
        <w:spacing w:after="0"/>
        <w:ind w:left="0"/>
        <w:jc w:val="both"/>
      </w:pPr>
      <w:r>
        <w:rPr>
          <w:rFonts w:ascii="Times New Roman"/>
          <w:b w:val="false"/>
          <w:i w:val="false"/>
          <w:color w:val="000000"/>
          <w:sz w:val="28"/>
        </w:rPr>
        <w:t>
      Осы Келісім бойынша жеткізілетін қару-жарақ пен әскери техниканың сапасын бақылау және қабылдау қабылдайтын мемлекеттің ұлттық заңнамасына сәйкес жүзеге асырылады.</w:t>
      </w:r>
    </w:p>
    <w:bookmarkEnd w:id="56"/>
    <w:bookmarkStart w:name="z68" w:id="57"/>
    <w:p>
      <w:pPr>
        <w:spacing w:after="0"/>
        <w:ind w:left="0"/>
        <w:jc w:val="both"/>
      </w:pPr>
      <w:r>
        <w:rPr>
          <w:rFonts w:ascii="Times New Roman"/>
          <w:b w:val="false"/>
          <w:i w:val="false"/>
          <w:color w:val="000000"/>
          <w:sz w:val="28"/>
        </w:rPr>
        <w:t>
      Қару-жарақ пен әскери техниканы әкелу/әкету Тараптар мемлекеттерінің ұлттық заңнамасына және Тараптар мемлекеттері қатысушылары болып табылатын импорттық және экспорттық бақылау саласындағы халықаралық шарттарға сәйкес жүзеге асырылады.</w:t>
      </w:r>
    </w:p>
    <w:bookmarkEnd w:id="57"/>
    <w:bookmarkStart w:name="z69" w:id="58"/>
    <w:p>
      <w:pPr>
        <w:spacing w:after="0"/>
        <w:ind w:left="0"/>
        <w:jc w:val="both"/>
      </w:pPr>
      <w:r>
        <w:rPr>
          <w:rFonts w:ascii="Times New Roman"/>
          <w:b w:val="false"/>
          <w:i w:val="false"/>
          <w:color w:val="000000"/>
          <w:sz w:val="28"/>
        </w:rPr>
        <w:t xml:space="preserve">
      Осы Келісім шеңберінде жеткізілетін қару-жарақ пен әскери техниканың болуы мен мақсатты пайдаланылуын бақылау Тараптар мемлекеттерінің ұлттық заңнамасына және Тараптар мемлекеттері қатысушылары болып табылатын халықаралық шарттарға сәйкес жүзеге асырылады. </w:t>
      </w:r>
    </w:p>
    <w:bookmarkEnd w:id="58"/>
    <w:p>
      <w:pPr>
        <w:spacing w:after="0"/>
        <w:ind w:left="0"/>
        <w:jc w:val="both"/>
      </w:pPr>
      <w:r>
        <w:rPr>
          <w:rFonts w:ascii="Times New Roman"/>
          <w:b/>
          <w:i w:val="false"/>
          <w:color w:val="000000"/>
          <w:sz w:val="28"/>
        </w:rPr>
        <w:t>10-бап</w:t>
      </w:r>
    </w:p>
    <w:bookmarkStart w:name="z71" w:id="59"/>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59"/>
    <w:p>
      <w:pPr>
        <w:spacing w:after="0"/>
        <w:ind w:left="0"/>
        <w:jc w:val="both"/>
      </w:pPr>
      <w:r>
        <w:rPr>
          <w:rFonts w:ascii="Times New Roman"/>
          <w:b/>
          <w:i w:val="false"/>
          <w:color w:val="000000"/>
          <w:sz w:val="28"/>
        </w:rPr>
        <w:t>11-бап</w:t>
      </w:r>
    </w:p>
    <w:bookmarkStart w:name="z73" w:id="60"/>
    <w:p>
      <w:pPr>
        <w:spacing w:after="0"/>
        <w:ind w:left="0"/>
        <w:jc w:val="both"/>
      </w:pPr>
      <w:r>
        <w:rPr>
          <w:rFonts w:ascii="Times New Roman"/>
          <w:b w:val="false"/>
          <w:i w:val="false"/>
          <w:color w:val="000000"/>
          <w:sz w:val="28"/>
        </w:rPr>
        <w:t xml:space="preserve">
      Тараптардың өзара уағдаластығы бойынша осы Келісімге оның ажырамас бөліктері болып табылатын, жеке хаттамалармен ресімделетін және осы Келісімнің 13-бабында белгіленген тәртіппен күшіне енетін өзгерістер мен толықтырулар енгізілуі мүмкін. </w:t>
      </w:r>
    </w:p>
    <w:bookmarkEnd w:id="60"/>
    <w:p>
      <w:pPr>
        <w:spacing w:after="0"/>
        <w:ind w:left="0"/>
        <w:jc w:val="both"/>
      </w:pPr>
      <w:r>
        <w:rPr>
          <w:rFonts w:ascii="Times New Roman"/>
          <w:b/>
          <w:i w:val="false"/>
          <w:color w:val="000000"/>
          <w:sz w:val="28"/>
        </w:rPr>
        <w:t>12-бап</w:t>
      </w:r>
    </w:p>
    <w:bookmarkStart w:name="z75" w:id="61"/>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мен келіспеушіліктерді Тараптар консультациялар мен келіссөздер арқылы шешеді. </w:t>
      </w:r>
    </w:p>
    <w:bookmarkEnd w:id="61"/>
    <w:p>
      <w:pPr>
        <w:spacing w:after="0"/>
        <w:ind w:left="0"/>
        <w:jc w:val="both"/>
      </w:pPr>
      <w:r>
        <w:rPr>
          <w:rFonts w:ascii="Times New Roman"/>
          <w:b/>
          <w:i w:val="false"/>
          <w:color w:val="000000"/>
          <w:sz w:val="28"/>
        </w:rPr>
        <w:t>13-бап</w:t>
      </w:r>
    </w:p>
    <w:bookmarkStart w:name="z77" w:id="62"/>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алғашқы бес жылдық не кейінгі бес жылдық кезеңдері аяқталғанға дейін кемінде алты ай бұрын өзінің осы Келісімнің қолданысын ұзартпау ниеті туралы дипломатиялық арналар арқылы тиісінше екінші Тарапқа жазбаша хабарламаса, автоматты түрде кейінгі бір жылдық кезеңдерге ұзартылады.</w:t>
      </w:r>
    </w:p>
    <w:bookmarkEnd w:id="62"/>
    <w:bookmarkStart w:name="z78" w:id="6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Тараптар дипломатиялық арналар арқылы алған күнінен бастап күшіне енеді.</w:t>
      </w:r>
    </w:p>
    <w:bookmarkEnd w:id="63"/>
    <w:bookmarkStart w:name="z79" w:id="64"/>
    <w:p>
      <w:pPr>
        <w:spacing w:after="0"/>
        <w:ind w:left="0"/>
        <w:jc w:val="both"/>
      </w:pPr>
      <w:r>
        <w:rPr>
          <w:rFonts w:ascii="Times New Roman"/>
          <w:b w:val="false"/>
          <w:i w:val="false"/>
          <w:color w:val="000000"/>
          <w:sz w:val="28"/>
        </w:rPr>
        <w:t>
      2018 жылғы "___" __________ ___________ қаласында әрқайсысы қазақ, қытай және орыс тілдерінде екі төлнұсқа данада жасалды әрі барлық мәтіндер бірдей теңтүпнұсқалы болып табылады.</w:t>
      </w:r>
    </w:p>
    <w:bookmarkEnd w:id="64"/>
    <w:bookmarkStart w:name="z80" w:id="65"/>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жүгінеді.</w:t>
      </w:r>
    </w:p>
    <w:bookmarkEnd w:id="6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