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5a32" w14:textId="2e45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20 ақпандағы № 74 қаулысы. Күші жойылды - Қазақстан Республикасы Үкіметінің 2024 жылғы 19 наурыздағы № 206 қаулысымен</w:t>
      </w:r>
    </w:p>
    <w:p>
      <w:pPr>
        <w:spacing w:after="0"/>
        <w:ind w:left="0"/>
        <w:jc w:val="both"/>
      </w:pPr>
      <w:r>
        <w:rPr>
          <w:rFonts w:ascii="Times New Roman"/>
          <w:b w:val="false"/>
          <w:i w:val="false"/>
          <w:color w:val="ff0000"/>
          <w:sz w:val="28"/>
        </w:rPr>
        <w:t xml:space="preserve">
      Ескерту. Күші жойылды - ҚР Үкіметінің 19.03.2024 </w:t>
      </w:r>
      <w:r>
        <w:rPr>
          <w:rFonts w:ascii="Times New Roman"/>
          <w:b w:val="false"/>
          <w:i w:val="false"/>
          <w:color w:val="ff0000"/>
          <w:sz w:val="28"/>
        </w:rPr>
        <w:t>№ 206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627-бабына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26.04.2023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аумағында алынатын консулдық алым </w:t>
      </w:r>
      <w:r>
        <w:rPr>
          <w:rFonts w:ascii="Times New Roman"/>
          <w:b w:val="false"/>
          <w:i w:val="false"/>
          <w:color w:val="000000"/>
          <w:sz w:val="28"/>
        </w:rPr>
        <w:t>мөлшерлемелері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аумағының шегінен тыс жерде алынатын консулдық алым мөлшерлемелерінің базалық ең төмен және ең жоғары </w:t>
      </w:r>
      <w:r>
        <w:rPr>
          <w:rFonts w:ascii="Times New Roman"/>
          <w:b w:val="false"/>
          <w:i w:val="false"/>
          <w:color w:val="000000"/>
          <w:sz w:val="28"/>
        </w:rPr>
        <w:t>мөлшерлері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Қазақтан Республикасының аумағында алынатын консулдық алым мөлшерлемелері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iс-әрекеттердiң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(АҚШ долларымен немесе айлық есептік көрсеткіштің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азаматтарының және заңды тұлғаларының, сондай-ақ шетелдіктердің және азаматтығы жоқ адамдардың, шетелдік заңды тұлғалардың визалар беру туралы өтініштерін өңдеу және Қазақстан Республикасының шетелдегі мекемелеріне визалар беру (визалық қолдау) туралы нұсқауларды жолдау: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 келу –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көрсеткіштің 20 %-ы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келу –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көрсеткіштің 50 %-ы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визаларын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Шетелдiк дипломатиялық өкiлдiкке немесе консулдық мекемеге виза беру туралы нотаны әзірлеу және басып шығару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көрсеткіштің 50 %-ы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мәртелік виза (туристік және транзиттік визалардан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мәртелiк виза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виза:</w:t>
            </w:r>
          </w:p>
          <w:p>
            <w:pPr>
              <w:spacing w:after="20"/>
              <w:ind w:left="20"/>
              <w:jc w:val="both"/>
            </w:pPr>
            <w:r>
              <w:rPr>
                <w:rFonts w:ascii="Times New Roman"/>
                <w:b w:val="false"/>
                <w:i w:val="false"/>
                <w:color w:val="000000"/>
                <w:sz w:val="20"/>
              </w:rPr>
              <w:t>
бір мәрте</w:t>
            </w:r>
          </w:p>
          <w:p>
            <w:pPr>
              <w:spacing w:after="20"/>
              <w:ind w:left="20"/>
              <w:jc w:val="both"/>
            </w:pPr>
            <w:r>
              <w:rPr>
                <w:rFonts w:ascii="Times New Roman"/>
                <w:b w:val="false"/>
                <w:i w:val="false"/>
                <w:color w:val="000000"/>
                <w:sz w:val="20"/>
              </w:rPr>
              <w:t xml:space="preserve">
көп мәрте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p>
            <w:pPr>
              <w:spacing w:after="20"/>
              <w:ind w:left="20"/>
              <w:jc w:val="both"/>
            </w:pPr>
            <w:r>
              <w:rPr>
                <w:rFonts w:ascii="Times New Roman"/>
                <w:b w:val="false"/>
                <w:i w:val="false"/>
                <w:color w:val="000000"/>
                <w:sz w:val="20"/>
              </w:rPr>
              <w:t>
90 АҚШ 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виза:</w:t>
            </w:r>
          </w:p>
          <w:p>
            <w:pPr>
              <w:spacing w:after="20"/>
              <w:ind w:left="20"/>
              <w:jc w:val="both"/>
            </w:pPr>
            <w:r>
              <w:rPr>
                <w:rFonts w:ascii="Times New Roman"/>
                <w:b w:val="false"/>
                <w:i w:val="false"/>
                <w:color w:val="000000"/>
                <w:sz w:val="20"/>
              </w:rPr>
              <w:t>
бір мәрте</w:t>
            </w:r>
          </w:p>
          <w:p>
            <w:pPr>
              <w:spacing w:after="20"/>
              <w:ind w:left="20"/>
              <w:jc w:val="both"/>
            </w:pPr>
            <w:r>
              <w:rPr>
                <w:rFonts w:ascii="Times New Roman"/>
                <w:b w:val="false"/>
                <w:i w:val="false"/>
                <w:color w:val="000000"/>
                <w:sz w:val="20"/>
              </w:rPr>
              <w:t>
көп мәрте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АҚШ доллары</w:t>
            </w:r>
          </w:p>
          <w:p>
            <w:pPr>
              <w:spacing w:after="20"/>
              <w:ind w:left="20"/>
              <w:jc w:val="both"/>
            </w:pPr>
            <w:r>
              <w:rPr>
                <w:rFonts w:ascii="Times New Roman"/>
                <w:b w:val="false"/>
                <w:i w:val="false"/>
                <w:color w:val="000000"/>
                <w:sz w:val="20"/>
              </w:rPr>
              <w:t>
90 АҚШ доллары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Құжаттарды заңдастыру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(әрбiр құжат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көрсеткіштің 50 %-ы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ақпандағы</w:t>
            </w:r>
            <w:r>
              <w:br/>
            </w:r>
            <w:r>
              <w:rPr>
                <w:rFonts w:ascii="Times New Roman"/>
                <w:b w:val="false"/>
                <w:i w:val="false"/>
                <w:color w:val="000000"/>
                <w:sz w:val="20"/>
              </w:rPr>
              <w:t>№ 74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аумағының шегінен тыс жерде алынатын консулдық алым мөлшерлемелерінің базалық ең төмен және ең жоғары мөлшерлері</w:t>
      </w:r>
    </w:p>
    <w:bookmarkEnd w:id="7"/>
    <w:p>
      <w:pPr>
        <w:spacing w:after="0"/>
        <w:ind w:left="0"/>
        <w:jc w:val="both"/>
      </w:pPr>
      <w:r>
        <w:rPr>
          <w:rFonts w:ascii="Times New Roman"/>
          <w:b w:val="false"/>
          <w:i w:val="false"/>
          <w:color w:val="ff0000"/>
          <w:sz w:val="28"/>
        </w:rPr>
        <w:t xml:space="preserve">
      Ескерту. Мөлшерлер жаңа редакцияда - ҚР Үкіметінің 26.04.2023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фунт стерлингімен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юанімен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 660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визаларын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дипломатиялық өкiлдiкке немесе консулдық мекемеге виза беру туралы нотаны жасау және басып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660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мәртелік виза (туристік және транзиттік визалардан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310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23400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2640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мәртелiк виза (туристік және транзиттік визалардан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950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810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1020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58515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6605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виза: бір мәртелік; көп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 АҚШ доллары; 1 – 150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 еуро; 1 – 115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 ағылшын фунт стерлингі; 1 – 110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швейцар франкі; 1 – 160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3510 Ресей рублі; 58 – 8780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395 Қытай юані; 6 – 990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виза:</w:t>
            </w:r>
          </w:p>
          <w:p>
            <w:pPr>
              <w:spacing w:after="20"/>
              <w:ind w:left="20"/>
              <w:jc w:val="both"/>
            </w:pPr>
            <w:r>
              <w:rPr>
                <w:rFonts w:ascii="Times New Roman"/>
                <w:b w:val="false"/>
                <w:i w:val="false"/>
                <w:color w:val="000000"/>
                <w:sz w:val="20"/>
              </w:rPr>
              <w:t>
бір мәртелік;</w:t>
            </w:r>
          </w:p>
          <w:p>
            <w:pPr>
              <w:spacing w:after="20"/>
              <w:ind w:left="20"/>
              <w:jc w:val="both"/>
            </w:pPr>
            <w:r>
              <w:rPr>
                <w:rFonts w:ascii="Times New Roman"/>
                <w:b w:val="false"/>
                <w:i w:val="false"/>
                <w:color w:val="000000"/>
                <w:sz w:val="20"/>
              </w:rPr>
              <w:t>
көп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 АҚШ доллары;</w:t>
            </w:r>
          </w:p>
          <w:p>
            <w:pPr>
              <w:spacing w:after="20"/>
              <w:ind w:left="20"/>
              <w:jc w:val="both"/>
            </w:pPr>
            <w:r>
              <w:rPr>
                <w:rFonts w:ascii="Times New Roman"/>
                <w:b w:val="false"/>
                <w:i w:val="false"/>
                <w:color w:val="000000"/>
                <w:sz w:val="20"/>
              </w:rPr>
              <w:t>
1 – 90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 еуро;</w:t>
            </w:r>
          </w:p>
          <w:p>
            <w:pPr>
              <w:spacing w:after="20"/>
              <w:ind w:left="20"/>
              <w:jc w:val="both"/>
            </w:pPr>
            <w:r>
              <w:rPr>
                <w:rFonts w:ascii="Times New Roman"/>
                <w:b w:val="false"/>
                <w:i w:val="false"/>
                <w:color w:val="000000"/>
                <w:sz w:val="20"/>
              </w:rPr>
              <w:t>
1 – 110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40 ағылшын фунт стерлингі;</w:t>
            </w:r>
          </w:p>
          <w:p>
            <w:pPr>
              <w:spacing w:after="20"/>
              <w:ind w:left="20"/>
              <w:jc w:val="both"/>
            </w:pPr>
            <w:r>
              <w:rPr>
                <w:rFonts w:ascii="Times New Roman"/>
                <w:b w:val="false"/>
                <w:i w:val="false"/>
                <w:color w:val="000000"/>
                <w:sz w:val="20"/>
              </w:rPr>
              <w:t>
1 – 90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45 швейцар франкі;</w:t>
            </w:r>
          </w:p>
          <w:p>
            <w:pPr>
              <w:spacing w:after="20"/>
              <w:ind w:left="20"/>
              <w:jc w:val="both"/>
            </w:pPr>
            <w:r>
              <w:rPr>
                <w:rFonts w:ascii="Times New Roman"/>
                <w:b w:val="false"/>
                <w:i w:val="false"/>
                <w:color w:val="000000"/>
                <w:sz w:val="20"/>
              </w:rPr>
              <w:t>
1 – 95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2340 Ресей рублі;</w:t>
            </w:r>
          </w:p>
          <w:p>
            <w:pPr>
              <w:spacing w:after="20"/>
              <w:ind w:left="20"/>
              <w:jc w:val="both"/>
            </w:pPr>
            <w:r>
              <w:rPr>
                <w:rFonts w:ascii="Times New Roman"/>
                <w:b w:val="false"/>
                <w:i w:val="false"/>
                <w:color w:val="000000"/>
                <w:sz w:val="20"/>
              </w:rPr>
              <w:t>
58 – 5265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265 Қытай юані;</w:t>
            </w:r>
          </w:p>
          <w:p>
            <w:pPr>
              <w:spacing w:after="20"/>
              <w:ind w:left="20"/>
              <w:jc w:val="both"/>
            </w:pPr>
            <w:r>
              <w:rPr>
                <w:rFonts w:ascii="Times New Roman"/>
                <w:b w:val="false"/>
                <w:i w:val="false"/>
                <w:color w:val="000000"/>
                <w:sz w:val="20"/>
              </w:rPr>
              <w:t>
6 – 595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тұрақты тұруға келу және отбасымен бірігу туралы қолдаухатын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660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Республикасына қайта оралуға куәлік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қайта оралу куәлігін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eуро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1755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195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Шетелде болу мәселелерi бойынша Қазақстан Республикасы азаматтарының қолдаухаттарын ресiмдеу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жеке iстерi бойынша барған Қазақстан Республикасы азаматтарының шетелде тұрақты тұруға қалу туралы қолдаухаттарын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17555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 1980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Республикасының азаматтығы мәселелері жөніндегі құжаттарды ресімдеу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азаматтығын қалпына келтiру туралы қолдаухатты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215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 11700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1320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азаматтығынан шығу туралы қолдаухатты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320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17555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 1980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хал актілерін тiркеу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мемлекеттік тіркеу және тиiстi куәлік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тiркеу және неке (ерлі-зайыпты болу) туралы куәлiк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65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 3511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бұзуды тiркеу және некені (ерлі-зайыпты болуды) бұзу туралы куәлік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80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60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50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4680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 525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тәртіппен хабар- 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3511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өзгеруіне, толықтырылуына, түзетілуіне және қалпына келтірілуіне байланысты құжаттарды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тiркеу туралы қайталама куәлiктердi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 талап етіп алдыру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етіп алдыру</w:t>
            </w:r>
          </w:p>
          <w:p>
            <w:pPr>
              <w:spacing w:after="20"/>
              <w:ind w:left="20"/>
              <w:jc w:val="both"/>
            </w:pPr>
            <w:r>
              <w:rPr>
                <w:rFonts w:ascii="Times New Roman"/>
                <w:b w:val="false"/>
                <w:i w:val="false"/>
                <w:color w:val="000000"/>
                <w:sz w:val="20"/>
              </w:rPr>
              <w:t>
(әрбiр құжат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330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 заңдастыру, сондай-ақ апостильдеу үшін құжаттарды қабылдау және одан әрі жолдау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(әрбiр құжат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Апостильдеу үшiн құжаттарды қабылдау және одан әрi жолдау (әрбiр құжат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3510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Нотариаттық әрекеттер жасау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 мүлiктi иелiктен шығару туралы шарттардан басқа мәмiлелердi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130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215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11700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1320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 туралы куәлiк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214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12230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1320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Ерлi-зайыптылар мен ортақ бiрлескен меншiк құқығындағы мүлкi бар өзге де адамдардың ортақ мүлiктегi үлеске меншiк құқығы туралы куәлiк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215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11700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1320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көшiрмелерi мен олардан алынған үзiндi көшірмелерің дұрыстығын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70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қойылған қолдың төлнұсқалығын куәландыру (әрбiр құжат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70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бiр тiлден екiншi тiлге аудармасының дұрыстығын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660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тірі екендігі фактісін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белгiлi бiр жерде болу фактiсiн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берiлген уақытты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өтiнiштерiн басқа жеке және заңды тұлғаларға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70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5850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660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Консулдық мекемеде өсиеттерді, құжаттар бар пакетті (өсиетхаттан басқа), ақшаны, бағалы қағаздарды және басқа да құндылықтарды</w:t>
            </w:r>
          </w:p>
          <w:p>
            <w:pPr>
              <w:spacing w:after="20"/>
              <w:ind w:left="20"/>
              <w:jc w:val="both"/>
            </w:pPr>
            <w:r>
              <w:rPr>
                <w:rFonts w:ascii="Times New Roman"/>
                <w:b w:val="false"/>
                <w:i w:val="false"/>
                <w:color w:val="000000"/>
                <w:sz w:val="20"/>
              </w:rPr>
              <w:t>
(мұрагерлікті қоспағанда) сақтау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мекемеде өсиетхатты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214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11700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1320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мекемеде өсиетхаттан басқа құжаттар пакетiн сақтау (ай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2925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330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қалдырылғандарды қоспағанда, ақшаны, бағалы қағаздарды сақтау (ай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 -ы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Жария сауда-саттықтарда тауарларды немесе өзге де мүлікті сату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сауда-саттықтарда тауарларды немесе өзге де мүлікті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60 АҚШ долларынан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45 еуродан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40 ағылшын фунт стерлингінен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65 швейцар франкінен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3510 Ресей рублінен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1 %-ы, бiрақ 395 Қытай юанінен кем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Мүлікті немесе ақша сомаларын тиесілілігі бойынша беру үшін алты айға дейінгі мерзімге депозитке қабылдау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немесе ақша сомаларын тиесілілігі бойынша беру үшін алты айға дейінгі мерзімге депозитке қабылдау (ай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0,2 %-ы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тұлғалардың мекенжайына дипломатиялық пошта арқылы құжаттар жіберу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мекенжайына дипломатиялық пошта арқылы құжаттар жіберу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214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11703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1320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Кеме шетелден сатып алынған жағдайда Қазақстан Республикасының Мемлекеттік туын көтеріп жүзу құқығына уақытша куәлік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шетелден сатып алынған жағдайда Қазақстан Республикасының Мемлекеттік туын көтеріп жүзу құқығына уақытша куәлік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90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7545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790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90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7545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790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Шетелдегі Қазақстан Республикасы кемесінің немесе жүгінің опат болуы немесе зақымдануы (кемелердің кеме апатына ұшырауы) жағдайында теңіз наразылығы туралы акт жасау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Қазақстан Республикасы кемесінің немесе жүгінің опат болуы немесе зақымдануы (кемелердің кеме апатына ұшырауы) немесе кеме капитанының дәлелдемелердi қамтамасыз ету мақсатында кеме иесiне мүлiктiк талаптар қою үшін негiздеме бола алатын, кеме жүзіп жүрген немесе тұрған кезеңде орын алған оқиға жағдайында теңіз наразылығы туралы акт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90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7545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790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Заңдық мәні бар өзге де құжаттар (анықтамалар)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мәні бар өзге де құжаттар (анықтамалар)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3510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395 Қытай юані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
    <w:bookmarkStart w:name="z13" w:id="9"/>
    <w:p>
      <w:pPr>
        <w:spacing w:after="0"/>
        <w:ind w:left="0"/>
        <w:jc w:val="both"/>
      </w:pPr>
      <w:r>
        <w:rPr>
          <w:rFonts w:ascii="Times New Roman"/>
          <w:b w:val="false"/>
          <w:i w:val="false"/>
          <w:color w:val="000000"/>
          <w:sz w:val="28"/>
        </w:rPr>
        <w:t xml:space="preserve">
      1. "Қазақстан Республикасы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2009 жылғы 19 ақпандағы № 197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82-құжат).</w:t>
      </w:r>
    </w:p>
    <w:bookmarkEnd w:id="9"/>
    <w:bookmarkStart w:name="z14" w:id="10"/>
    <w:p>
      <w:pPr>
        <w:spacing w:after="0"/>
        <w:ind w:left="0"/>
        <w:jc w:val="both"/>
      </w:pPr>
      <w:r>
        <w:rPr>
          <w:rFonts w:ascii="Times New Roman"/>
          <w:b w:val="false"/>
          <w:i w:val="false"/>
          <w:color w:val="000000"/>
          <w:sz w:val="28"/>
        </w:rPr>
        <w:t xml:space="preserve">
      2. "Қазақстан Республикасы Үкіметінің 2009 жылғы 19 ақпандағы № 197 қаулысына толықтырулар мен өзгеріс енгізу туралы" Қазақстан Республикасы Үкіметінің 2010 жылы 25 мамырдағы № 460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34, 275-құжат).</w:t>
      </w:r>
    </w:p>
    <w:bookmarkEnd w:id="10"/>
    <w:bookmarkStart w:name="z15" w:id="11"/>
    <w:p>
      <w:pPr>
        <w:spacing w:after="0"/>
        <w:ind w:left="0"/>
        <w:jc w:val="both"/>
      </w:pPr>
      <w:r>
        <w:rPr>
          <w:rFonts w:ascii="Times New Roman"/>
          <w:b w:val="false"/>
          <w:i w:val="false"/>
          <w:color w:val="000000"/>
          <w:sz w:val="28"/>
        </w:rPr>
        <w:t xml:space="preserve">
      3. "Консулдық алым ставкаларының, сондай-ақ жеделдігі үшін консулдық алым ставкасының ең төменгі және ең жоғары базалық мөлшерін бекіту туралы" Қазақстан Республикасы Үкiметiнiң 2009 жылғы 19 ақпандағы № 197 қаулысына өзгерiс енгiзу туралы" Қазақстан Республикасы Үкіметінің 2012 жылы 12 маусымдағы № 781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57, 774-құжат).</w:t>
      </w:r>
    </w:p>
    <w:bookmarkEnd w:id="11"/>
    <w:bookmarkStart w:name="z16" w:id="12"/>
    <w:p>
      <w:pPr>
        <w:spacing w:after="0"/>
        <w:ind w:left="0"/>
        <w:jc w:val="both"/>
      </w:pPr>
      <w:r>
        <w:rPr>
          <w:rFonts w:ascii="Times New Roman"/>
          <w:b w:val="false"/>
          <w:i w:val="false"/>
          <w:color w:val="000000"/>
          <w:sz w:val="28"/>
        </w:rPr>
        <w:t xml:space="preserve">
      4. "Консулдық алым ставкаларының, сондай-ақ жеделдігі үшін консулдық алым ставкасының ең төменгі және ең жоғары базалық мөлшерін бекіту туралы" Қазақстан Республикасы Үкіметінің 2009 жылғы 19 ақпандағы № 197 қаулысына өзгерістер мен толықтыру енгізу туралы" Қазақстан Республикасы Үкіметінің 2015 жылы 31 желтоқсандағы № 1170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85-86, 611-құжат).</w:t>
      </w:r>
    </w:p>
    <w:bookmarkEnd w:id="12"/>
    <w:bookmarkStart w:name="z17" w:id="13"/>
    <w:p>
      <w:pPr>
        <w:spacing w:after="0"/>
        <w:ind w:left="0"/>
        <w:jc w:val="both"/>
      </w:pPr>
      <w:r>
        <w:rPr>
          <w:rFonts w:ascii="Times New Roman"/>
          <w:b w:val="false"/>
          <w:i w:val="false"/>
          <w:color w:val="000000"/>
          <w:sz w:val="28"/>
        </w:rPr>
        <w:t xml:space="preserve">
      5. "Қазақстан Республикасы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2009 жылғы 19 ақпандағы № 197 қаулысына өзгерістер енгізу туралы" Қазақстан Республикасы Үкіметінің 2009 жылғы 19 ақпандағы Қазақстан Республикасы Үкіметінің 2017 жылы 31 тамыздағы № 527 № 197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қаулысы (Қазақстан Республикасының ПҮАЖ-ы, 2017 ж., № 39, 262-құжат).</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