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754f" w14:textId="abc7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норма шығармашылығы қызметінің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28 наурыздағы № 149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норма шығармашылығы қызметінің тиімділігін арттыру, Қазақстанның әлеуметтік-экономикалық дамуын қамтамасыз етуде құқықтық ғылымның рөлін күшейту, сондай-ақ Қазақстан Республикасының нормативтік құқықтық актілерінің бірыңғай мемлекеттік есебін қамтамасыз ету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 оған "Қазақстан Республикасының Заңнама институты" мемлекеттік мекемесін қосу арқылы қайта құрылсын.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кәсіпорын) деп аталсын.</w:t>
      </w:r>
    </w:p>
    <w:bookmarkEnd w:id="2"/>
    <w:bookmarkStart w:name="z4" w:id="3"/>
    <w:p>
      <w:pPr>
        <w:spacing w:after="0"/>
        <w:ind w:left="0"/>
        <w:jc w:val="both"/>
      </w:pPr>
      <w:r>
        <w:rPr>
          <w:rFonts w:ascii="Times New Roman"/>
          <w:b w:val="false"/>
          <w:i w:val="false"/>
          <w:color w:val="000000"/>
          <w:sz w:val="28"/>
        </w:rPr>
        <w:t>
      3. Кәсіпорынға қатысты мемлекеттік басқарудың тиісті саласына басшылық ету бойынша Қазақстан Республикасы Әділет министрлігі уәкілетті орган болып айқындалсын.</w:t>
      </w:r>
    </w:p>
    <w:bookmarkEnd w:id="3"/>
    <w:bookmarkStart w:name="z5" w:id="4"/>
    <w:p>
      <w:pPr>
        <w:spacing w:after="0"/>
        <w:ind w:left="0"/>
        <w:jc w:val="both"/>
      </w:pPr>
      <w:r>
        <w:rPr>
          <w:rFonts w:ascii="Times New Roman"/>
          <w:b w:val="false"/>
          <w:i w:val="false"/>
          <w:color w:val="000000"/>
          <w:sz w:val="28"/>
        </w:rPr>
        <w:t>
      4. Мыналар:</w:t>
      </w:r>
    </w:p>
    <w:bookmarkEnd w:id="4"/>
    <w:bookmarkStart w:name="z39" w:id="5"/>
    <w:p>
      <w:pPr>
        <w:spacing w:after="0"/>
        <w:ind w:left="0"/>
        <w:jc w:val="both"/>
      </w:pPr>
      <w:r>
        <w:rPr>
          <w:rFonts w:ascii="Times New Roman"/>
          <w:b w:val="false"/>
          <w:i w:val="false"/>
          <w:color w:val="000000"/>
          <w:sz w:val="28"/>
        </w:rPr>
        <w:t>
      1) реттеушілік саясаттың консультативтік құжаттары мен заңнамалық актілер жобаларын әзірлеуге қатысу, сондай-ақ Қазақстан Республикасының заңнамасын дамытудың ғылыми тұжырымдамаларын әзірлеу;</w:t>
      </w:r>
    </w:p>
    <w:bookmarkEnd w:id="5"/>
    <w:bookmarkStart w:name="z40" w:id="6"/>
    <w:p>
      <w:pPr>
        <w:spacing w:after="0"/>
        <w:ind w:left="0"/>
        <w:jc w:val="both"/>
      </w:pPr>
      <w:r>
        <w:rPr>
          <w:rFonts w:ascii="Times New Roman"/>
          <w:b w:val="false"/>
          <w:i w:val="false"/>
          <w:color w:val="000000"/>
          <w:sz w:val="28"/>
        </w:rPr>
        <w:t>
      2) заңнама тиімділігіне талдау жүргізу (нормативтік құқықтық актілерді талдау);</w:t>
      </w:r>
    </w:p>
    <w:bookmarkEnd w:id="6"/>
    <w:bookmarkStart w:name="z41" w:id="7"/>
    <w:p>
      <w:pPr>
        <w:spacing w:after="0"/>
        <w:ind w:left="0"/>
        <w:jc w:val="both"/>
      </w:pPr>
      <w:r>
        <w:rPr>
          <w:rFonts w:ascii="Times New Roman"/>
          <w:b w:val="false"/>
          <w:i w:val="false"/>
          <w:color w:val="000000"/>
          <w:sz w:val="28"/>
        </w:rPr>
        <w:t>
      3) заңнамалық актілер жобаларына, Қазақстан Республикасы қатысушы болуға ниеттенетін халықаралық шарттарға, сондай-ақ халықаралық шарт жобаларына ғылыми лингвистикалық сараптаманы қамтамасыз ету;</w:t>
      </w:r>
    </w:p>
    <w:bookmarkEnd w:id="7"/>
    <w:bookmarkStart w:name="z48" w:id="8"/>
    <w:p>
      <w:pPr>
        <w:spacing w:after="0"/>
        <w:ind w:left="0"/>
        <w:jc w:val="both"/>
      </w:pPr>
      <w:r>
        <w:rPr>
          <w:rFonts w:ascii="Times New Roman"/>
          <w:b w:val="false"/>
          <w:i w:val="false"/>
          <w:color w:val="000000"/>
          <w:sz w:val="28"/>
        </w:rPr>
        <w:t>
      3-1) заңдардың, Қазақстан Республикасы қатысушы болуға ниеттенетін халықаралық шарттардың жобаларына, сондай-ақ ратификациялауға жататын халықаралық шарттардың жобаларына ғылыми құқықтық сараптаманы қамтамасыз ету;</w:t>
      </w:r>
    </w:p>
    <w:bookmarkEnd w:id="8"/>
    <w:bookmarkStart w:name="z42" w:id="9"/>
    <w:p>
      <w:pPr>
        <w:spacing w:after="0"/>
        <w:ind w:left="0"/>
        <w:jc w:val="both"/>
      </w:pPr>
      <w:r>
        <w:rPr>
          <w:rFonts w:ascii="Times New Roman"/>
          <w:b w:val="false"/>
          <w:i w:val="false"/>
          <w:color w:val="000000"/>
          <w:sz w:val="28"/>
        </w:rPr>
        <w:t>
      4) мемлекет қызметін құқықтық қамтамасыз ету саласында іргелі және ғылыми-қолданбалы зерттеулер жүргізу;</w:t>
      </w:r>
    </w:p>
    <w:bookmarkEnd w:id="9"/>
    <w:bookmarkStart w:name="z43" w:id="10"/>
    <w:p>
      <w:pPr>
        <w:spacing w:after="0"/>
        <w:ind w:left="0"/>
        <w:jc w:val="both"/>
      </w:pPr>
      <w:r>
        <w:rPr>
          <w:rFonts w:ascii="Times New Roman"/>
          <w:b w:val="false"/>
          <w:i w:val="false"/>
          <w:color w:val="000000"/>
          <w:sz w:val="28"/>
        </w:rPr>
        <w:t>
      5)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сондай-ақ республикалық бюджеттен қаржыландырылатын Қазақстан Республикасының мемлекеттік органдарының талдамалық және әлеуметтанушылық зерттеулерінің, оның ішінде халықаралық ұйымдармен бірлескен зерттеулердің бірыңғай дерекқорын жүргізу;</w:t>
      </w:r>
    </w:p>
    <w:bookmarkEnd w:id="10"/>
    <w:bookmarkStart w:name="z44" w:id="11"/>
    <w:p>
      <w:pPr>
        <w:spacing w:after="0"/>
        <w:ind w:left="0"/>
        <w:jc w:val="both"/>
      </w:pPr>
      <w:r>
        <w:rPr>
          <w:rFonts w:ascii="Times New Roman"/>
          <w:b w:val="false"/>
          <w:i w:val="false"/>
          <w:color w:val="000000"/>
          <w:sz w:val="28"/>
        </w:rPr>
        <w:t>
      6) заңнамалық актілердің ағылшын тіліне аударылуын және оларға қолжетімділікті қамтамасыз ету кәсіпорын қызметінің нысанасы болып айқындалсын.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14.04.2021 </w:t>
      </w:r>
      <w:r>
        <w:rPr>
          <w:rFonts w:ascii="Times New Roman"/>
          <w:b w:val="false"/>
          <w:i w:val="false"/>
          <w:color w:val="00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05.11.2021 </w:t>
      </w:r>
      <w:r>
        <w:rPr>
          <w:rFonts w:ascii="Times New Roman"/>
          <w:b w:val="false"/>
          <w:i w:val="false"/>
          <w:color w:val="000000"/>
          <w:sz w:val="28"/>
        </w:rPr>
        <w:t>№ 788</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6" w:id="12"/>
    <w:p>
      <w:pPr>
        <w:spacing w:after="0"/>
        <w:ind w:left="0"/>
        <w:jc w:val="both"/>
      </w:pPr>
      <w:r>
        <w:rPr>
          <w:rFonts w:ascii="Times New Roman"/>
          <w:b w:val="false"/>
          <w:i w:val="false"/>
          <w:color w:val="000000"/>
          <w:sz w:val="28"/>
        </w:rPr>
        <w:t>
      5. Кәсіпорын:</w:t>
      </w:r>
    </w:p>
    <w:bookmarkEnd w:id="12"/>
    <w:p>
      <w:pPr>
        <w:spacing w:after="0"/>
        <w:ind w:left="0"/>
        <w:jc w:val="both"/>
      </w:pPr>
      <w:r>
        <w:rPr>
          <w:rFonts w:ascii="Times New Roman"/>
          <w:b w:val="false"/>
          <w:i w:val="false"/>
          <w:color w:val="000000"/>
          <w:sz w:val="28"/>
        </w:rPr>
        <w:t>
      Қазақстан Республикасы нормативтік құқықтық актілерінің мемлекеттік тізілімін және Қазақстан Республикасы нормативтік құқықтық актілерінің эталондық бақылау банкін жүргізуді жүзеге асыратын;</w:t>
      </w:r>
    </w:p>
    <w:p>
      <w:pPr>
        <w:spacing w:after="0"/>
        <w:ind w:left="0"/>
        <w:jc w:val="both"/>
      </w:pPr>
      <w:r>
        <w:rPr>
          <w:rFonts w:ascii="Times New Roman"/>
          <w:b w:val="false"/>
          <w:i w:val="false"/>
          <w:color w:val="000000"/>
          <w:sz w:val="28"/>
        </w:rPr>
        <w:t>
      заңнамалық актілер жобаларына, Қазақстан Республикасы қатысушы болуға ниеттенетін халықаралық шарттарға, сондай-ақ халықаралық шарт жобаларына ғылыми лингвистикалық сараптаманы қамтамасыз ететін;</w:t>
      </w:r>
    </w:p>
    <w:p>
      <w:pPr>
        <w:spacing w:after="0"/>
        <w:ind w:left="0"/>
        <w:jc w:val="both"/>
      </w:pPr>
      <w:r>
        <w:rPr>
          <w:rFonts w:ascii="Times New Roman"/>
          <w:b w:val="false"/>
          <w:i w:val="false"/>
          <w:color w:val="000000"/>
          <w:sz w:val="28"/>
        </w:rPr>
        <w:t>
      заңдардың, Қазақстан Республикасы қатысушы болуға ниеттенетін халықаралық шарттардың жобаларына, сондай-ақ ратификациялауға жататын халықаралық шарттардың жобаларына ғылыми құқықтық сараптаманы қамтамасыз ететін уәкілетті ұйым болып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14.04.2021 </w:t>
      </w:r>
      <w:r>
        <w:rPr>
          <w:rFonts w:ascii="Times New Roman"/>
          <w:b w:val="false"/>
          <w:i w:val="false"/>
          <w:color w:val="00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Қазақстан Республикасының Әділет министрлігі заңнамада белгіленген тәртіппен:</w:t>
      </w:r>
    </w:p>
    <w:bookmarkEnd w:id="13"/>
    <w:bookmarkStart w:name="z45" w:id="1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14"/>
    <w:bookmarkStart w:name="z46" w:id="15"/>
    <w:p>
      <w:pPr>
        <w:spacing w:after="0"/>
        <w:ind w:left="0"/>
        <w:jc w:val="both"/>
      </w:pPr>
      <w:r>
        <w:rPr>
          <w:rFonts w:ascii="Times New Roman"/>
          <w:b w:val="false"/>
          <w:i w:val="false"/>
          <w:color w:val="000000"/>
          <w:sz w:val="28"/>
        </w:rPr>
        <w:t>
      2) әділет органдарында кәсіпорынның мемлекеттік қайта тіркелуін;</w:t>
      </w:r>
    </w:p>
    <w:bookmarkEnd w:id="15"/>
    <w:bookmarkStart w:name="z47" w:id="16"/>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16"/>
    <w:bookmarkStart w:name="z8" w:id="17"/>
    <w:p>
      <w:pPr>
        <w:spacing w:after="0"/>
        <w:ind w:left="0"/>
        <w:jc w:val="both"/>
      </w:pPr>
      <w:r>
        <w:rPr>
          <w:rFonts w:ascii="Times New Roman"/>
          <w:b w:val="false"/>
          <w:i w:val="false"/>
          <w:color w:val="000000"/>
          <w:sz w:val="28"/>
        </w:rPr>
        <w:t xml:space="preserve">
      7.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7"/>
    <w:bookmarkStart w:name="z9" w:id="18"/>
    <w:p>
      <w:pPr>
        <w:spacing w:after="0"/>
        <w:ind w:left="0"/>
        <w:jc w:val="both"/>
      </w:pPr>
      <w:r>
        <w:rPr>
          <w:rFonts w:ascii="Times New Roman"/>
          <w:b w:val="false"/>
          <w:i w:val="false"/>
          <w:color w:val="000000"/>
          <w:sz w:val="28"/>
        </w:rPr>
        <w:t>
      8. Мыналардың күші жойылды деп танылсын:</w:t>
      </w:r>
    </w:p>
    <w:bookmarkEnd w:id="18"/>
    <w:bookmarkStart w:name="z10" w:id="19"/>
    <w:p>
      <w:pPr>
        <w:spacing w:after="0"/>
        <w:ind w:left="0"/>
        <w:jc w:val="both"/>
      </w:pPr>
      <w:r>
        <w:rPr>
          <w:rFonts w:ascii="Times New Roman"/>
          <w:b w:val="false"/>
          <w:i w:val="false"/>
          <w:color w:val="000000"/>
          <w:sz w:val="28"/>
        </w:rPr>
        <w:t xml:space="preserve">
      1)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жүргiзуді жүзеге асыратын мемлекеттік кәсіпорынды айқындау туралы" Қазақстан Республикасы Үкіметінің 2014 жылғы 30 қыркүйектегі № 1045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59-60, 564-құжат);</w:t>
      </w:r>
    </w:p>
    <w:bookmarkEnd w:id="19"/>
    <w:bookmarkStart w:name="z11" w:id="20"/>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2016 жылғы 29 желтоқсандағы № 904 қаулысымен бекітілген Қазақстан Республикасы Үкіметінің кейбір шешімдеріне енгізілетін өзгерістер мен толықтыруларының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2016 ж., № 67, 460-құжат).</w:t>
      </w:r>
    </w:p>
    <w:bookmarkEnd w:id="20"/>
    <w:bookmarkStart w:name="z12" w:id="21"/>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149 қаулысымен</w:t>
            </w:r>
            <w:r>
              <w:br/>
            </w:r>
            <w:r>
              <w:rPr>
                <w:rFonts w:ascii="Times New Roman"/>
                <w:b w:val="false"/>
                <w:i w:val="false"/>
                <w:color w:val="000000"/>
                <w:sz w:val="20"/>
              </w:rPr>
              <w:t>бекітілген</w:t>
            </w:r>
          </w:p>
        </w:tc>
      </w:tr>
    </w:tbl>
    <w:bookmarkStart w:name="z14" w:id="2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2"/>
    <w:bookmarkStart w:name="z15" w:id="23"/>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23"/>
    <w:bookmarkStart w:name="z16"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Әдiлет министрлiгi туралы </w:t>
      </w:r>
      <w:r>
        <w:rPr>
          <w:rFonts w:ascii="Times New Roman"/>
          <w:b w:val="false"/>
          <w:i w:val="false"/>
          <w:color w:val="000000"/>
          <w:sz w:val="28"/>
        </w:rPr>
        <w:t>epeжeде</w:t>
      </w:r>
      <w:r>
        <w:rPr>
          <w:rFonts w:ascii="Times New Roman"/>
          <w:b w:val="false"/>
          <w:i w:val="false"/>
          <w:color w:val="000000"/>
          <w:sz w:val="28"/>
        </w:rPr>
        <w:t xml:space="preserve">: </w:t>
      </w:r>
    </w:p>
    <w:bookmarkEnd w:id="24"/>
    <w:bookmarkStart w:name="z17" w:id="25"/>
    <w:p>
      <w:pPr>
        <w:spacing w:after="0"/>
        <w:ind w:left="0"/>
        <w:jc w:val="both"/>
      </w:pPr>
      <w:r>
        <w:rPr>
          <w:rFonts w:ascii="Times New Roman"/>
          <w:b w:val="false"/>
          <w:i w:val="false"/>
          <w:color w:val="000000"/>
          <w:sz w:val="28"/>
        </w:rPr>
        <w:t xml:space="preserve">
      Министрліктің қарамағындағы ұйымдардын </w:t>
      </w:r>
      <w:r>
        <w:rPr>
          <w:rFonts w:ascii="Times New Roman"/>
          <w:b w:val="false"/>
          <w:i w:val="false"/>
          <w:color w:val="000000"/>
          <w:sz w:val="28"/>
        </w:rPr>
        <w:t>тізбесінде</w:t>
      </w:r>
      <w:r>
        <w:rPr>
          <w:rFonts w:ascii="Times New Roman"/>
          <w:b w:val="false"/>
          <w:i w:val="false"/>
          <w:color w:val="000000"/>
          <w:sz w:val="28"/>
        </w:rPr>
        <w:t xml:space="preserve"> 1-тармақ мынадай редакцияда жазылсын:</w:t>
      </w:r>
    </w:p>
    <w:bookmarkEnd w:id="25"/>
    <w:bookmarkStart w:name="z18" w:id="26"/>
    <w:p>
      <w:pPr>
        <w:spacing w:after="0"/>
        <w:ind w:left="0"/>
        <w:jc w:val="both"/>
      </w:pPr>
      <w:r>
        <w:rPr>
          <w:rFonts w:ascii="Times New Roman"/>
          <w:b w:val="false"/>
          <w:i w:val="false"/>
          <w:color w:val="000000"/>
          <w:sz w:val="28"/>
        </w:rPr>
        <w:t>
      "1.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w:t>
      </w:r>
    </w:p>
    <w:bookmarkEnd w:id="26"/>
    <w:bookmarkStart w:name="z19" w:id="27"/>
    <w:p>
      <w:pPr>
        <w:spacing w:after="0"/>
        <w:ind w:left="0"/>
        <w:jc w:val="both"/>
      </w:pPr>
      <w:r>
        <w:rPr>
          <w:rFonts w:ascii="Times New Roman"/>
          <w:b w:val="false"/>
          <w:i w:val="false"/>
          <w:color w:val="000000"/>
          <w:sz w:val="28"/>
        </w:rPr>
        <w:t xml:space="preserve">
      Министрліктің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 xml:space="preserve"> "Министрлік" деген бөлім алып тасталсын. </w:t>
      </w:r>
    </w:p>
    <w:bookmarkEnd w:id="27"/>
    <w:bookmarkStart w:name="z20" w:id="28"/>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8"/>
    <w:bookmarkStart w:name="z21" w:id="2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9"/>
    <w:bookmarkStart w:name="z22" w:id="30"/>
    <w:p>
      <w:pPr>
        <w:spacing w:after="0"/>
        <w:ind w:left="0"/>
        <w:jc w:val="both"/>
      </w:pPr>
      <w:r>
        <w:rPr>
          <w:rFonts w:ascii="Times New Roman"/>
          <w:b w:val="false"/>
          <w:i w:val="false"/>
          <w:color w:val="000000"/>
          <w:sz w:val="28"/>
        </w:rPr>
        <w:t>
      "11"деген бағанда:</w:t>
      </w:r>
    </w:p>
    <w:bookmarkEnd w:id="30"/>
    <w:bookmarkStart w:name="z23" w:id="31"/>
    <w:p>
      <w:pPr>
        <w:spacing w:after="0"/>
        <w:ind w:left="0"/>
        <w:jc w:val="both"/>
      </w:pPr>
      <w:r>
        <w:rPr>
          <w:rFonts w:ascii="Times New Roman"/>
          <w:b w:val="false"/>
          <w:i w:val="false"/>
          <w:color w:val="000000"/>
          <w:sz w:val="28"/>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 деген жолдағы "2562" деген сандар "2461" деген сандармен ауыстырылсын;</w:t>
      </w:r>
    </w:p>
    <w:bookmarkEnd w:id="31"/>
    <w:bookmarkStart w:name="z24" w:id="32"/>
    <w:p>
      <w:pPr>
        <w:spacing w:after="0"/>
        <w:ind w:left="0"/>
        <w:jc w:val="both"/>
      </w:pPr>
      <w:r>
        <w:rPr>
          <w:rFonts w:ascii="Times New Roman"/>
          <w:b w:val="false"/>
          <w:i w:val="false"/>
          <w:color w:val="000000"/>
          <w:sz w:val="28"/>
        </w:rPr>
        <w:t>
      "Қазақстан Республикасы Әділет министрлігіне ведомстволық бағыныстағы мемлекеттік мекемелер, оның ішінде" деген жол, "101" деген сандар алып тасталсын;</w:t>
      </w:r>
    </w:p>
    <w:bookmarkEnd w:id="32"/>
    <w:bookmarkStart w:name="z25" w:id="33"/>
    <w:p>
      <w:pPr>
        <w:spacing w:after="0"/>
        <w:ind w:left="0"/>
        <w:jc w:val="both"/>
      </w:pPr>
      <w:r>
        <w:rPr>
          <w:rFonts w:ascii="Times New Roman"/>
          <w:b w:val="false"/>
          <w:i w:val="false"/>
          <w:color w:val="000000"/>
          <w:sz w:val="28"/>
        </w:rPr>
        <w:t>
      реттік нөмірі 2) жол алып тасталсын.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xml:space="preserve">
      4. "Қазақстан Республикасының уәкiлеттi органдарында заң жобалау жұмыстарын ұйымдастыру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67, 462-құжат):</w:t>
      </w:r>
    </w:p>
    <w:bookmarkEnd w:id="34"/>
    <w:bookmarkStart w:name="z31" w:id="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уәкiлеттi органдарында заң жобалау жұмысын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33" w:id="36"/>
    <w:p>
      <w:pPr>
        <w:spacing w:after="0"/>
        <w:ind w:left="0"/>
        <w:jc w:val="both"/>
      </w:pPr>
      <w:r>
        <w:rPr>
          <w:rFonts w:ascii="Times New Roman"/>
          <w:b w:val="false"/>
          <w:i w:val="false"/>
          <w:color w:val="000000"/>
          <w:sz w:val="28"/>
        </w:rPr>
        <w:t>
      "Заң жобасын әзірлеу жөніндегі жұмыс тобының құрамына "Қазақстан Республикасы Заңнама және құқықтық ақпарат институты" шаруашылық жүргізу құқығындағы республикалық мемлекеттік кәсіпорнының қызметкерлері тартылады, сондай-ақ белгілі бір құқық саласының ғылыми-зерттеу институттарының, үкіметтік емес ұйымдардың, қоғамдық бірлестіктердің өкілдері, Қазақстан Республикасы Парламентінің депутаттары және олармен келісу бойынша ғылымның тиісті салаларының ғалымдары енгізілуі мүмкін.";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35" w:id="37"/>
    <w:p>
      <w:pPr>
        <w:spacing w:after="0"/>
        <w:ind w:left="0"/>
        <w:jc w:val="both"/>
      </w:pPr>
      <w:r>
        <w:rPr>
          <w:rFonts w:ascii="Times New Roman"/>
          <w:b w:val="false"/>
          <w:i w:val="false"/>
          <w:color w:val="000000"/>
          <w:sz w:val="28"/>
        </w:rPr>
        <w:t>
      "Заңдар жобалары Қазақстан Республикасының Әділет министрлігіне қарауға және келісуге енгізілген кезде бір мезгілде тұжырымдама жобасын және заңнамалық акті жобасының мәтінін әзірлеуге "Қазақстан Республикасы Заңнама және құқықтық ақпарат институты" шаруашылық жүргізу құқығындағы республикалық мемлекеттік кәсіпорны қатысқанын растайтын қорытындысы енгізіледі.".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