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9654" w14:textId="7949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 қоспағанда, ұлттық басқарушы холдинг, ұлттық холдингтер, ұлттық компаниялар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 жүзеге асыратын тауарларды, жұмыстарды және көрсетілетін қызметтерді сатып алудың, оның ішінде кепілдендірілген тапсырысты орналастырудың үлгілік қағидаларын бекіту туралы" Қазақстан Республикасы Үкіметінің 2009 жылғы 28 мамырдағы № 787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14 мамырдағы № 280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"Ұлттық әл-ауқат қорын қоспағанда, ұлттық басқарушы холдинг, ұлттық холдингтер, ұлттық компаниялар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 жүзеге асыратын тауарларды, жұмыстарды және көрсетілетін қызметтерді сатып алудың, оның ішінде кепілдендірілген тапсырысты орналастырудың үлгілік қағидаларын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245-құжат)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"Ұлттық әл-ауқат қорын қоспағанда, ұлттық басқарушы холдинг, ұлттық холдингтер, ұлттық компаниялар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 жүзеге асыратын тауарларды, жұмыстарды және көрсетілетін қызметтерді сатып алудың, оның ішінде кепілдендірілген тапсырысты орналастырудың үлгілік қағидалары";</w:t>
      </w:r>
    </w:p>
    <w:bookmarkEnd w:id="3"/>
    <w:bookmarkStart w:name="z6"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 </w:t>
      </w:r>
    </w:p>
    <w:bookmarkEnd w:id="4"/>
    <w:bookmarkStart w:name="z7" w:id="5"/>
    <w:p>
      <w:pPr>
        <w:spacing w:after="0"/>
        <w:ind w:left="0"/>
        <w:jc w:val="both"/>
      </w:pPr>
      <w:r>
        <w:rPr>
          <w:rFonts w:ascii="Times New Roman"/>
          <w:b w:val="false"/>
          <w:i w:val="false"/>
          <w:color w:val="000000"/>
          <w:sz w:val="28"/>
        </w:rPr>
        <w:t>
      "8) сатып алу – тапсырыс берушілердің мыналарды:</w:t>
      </w:r>
    </w:p>
    <w:bookmarkEnd w:id="5"/>
    <w:bookmarkStart w:name="z8" w:id="6"/>
    <w:p>
      <w:pPr>
        <w:spacing w:after="0"/>
        <w:ind w:left="0"/>
        <w:jc w:val="both"/>
      </w:pPr>
      <w:r>
        <w:rPr>
          <w:rFonts w:ascii="Times New Roman"/>
          <w:b w:val="false"/>
          <w:i w:val="false"/>
          <w:color w:val="000000"/>
          <w:sz w:val="28"/>
        </w:rPr>
        <w:t>
      еңбек шарттары бойынша жеке тұлғаларда не қызметтерді өтемді көрсету шарттары бойынша кәсіпкерлік қызмет субъектілері болып табылмайтын жеке тұлғаларда жүзеге асырылатын көрсетілетін қызметтерді сатып алуды;</w:t>
      </w:r>
    </w:p>
    <w:bookmarkEnd w:id="6"/>
    <w:bookmarkStart w:name="z9" w:id="7"/>
    <w:p>
      <w:pPr>
        <w:spacing w:after="0"/>
        <w:ind w:left="0"/>
        <w:jc w:val="both"/>
      </w:pPr>
      <w:r>
        <w:rPr>
          <w:rFonts w:ascii="Times New Roman"/>
          <w:b w:val="false"/>
          <w:i w:val="false"/>
          <w:color w:val="000000"/>
          <w:sz w:val="28"/>
        </w:rPr>
        <w:t>
      жарналарды (салымдарды), оның ішінде жаңадан құрылатын заңды тұлғалардың жарғылық капиталына енгізуді;</w:t>
      </w:r>
    </w:p>
    <w:bookmarkEnd w:id="7"/>
    <w:bookmarkStart w:name="z10" w:id="8"/>
    <w:p>
      <w:pPr>
        <w:spacing w:after="0"/>
        <w:ind w:left="0"/>
        <w:jc w:val="both"/>
      </w:pPr>
      <w:r>
        <w:rPr>
          <w:rFonts w:ascii="Times New Roman"/>
          <w:b w:val="false"/>
          <w:i w:val="false"/>
          <w:color w:val="000000"/>
          <w:sz w:val="28"/>
        </w:rPr>
        <w:t>
      заңды тұлғалардың жарғылық капиталындағы үлесті сатып алуды;</w:t>
      </w:r>
    </w:p>
    <w:bookmarkEnd w:id="8"/>
    <w:bookmarkStart w:name="z11" w:id="9"/>
    <w:p>
      <w:pPr>
        <w:spacing w:after="0"/>
        <w:ind w:left="0"/>
        <w:jc w:val="both"/>
      </w:pPr>
      <w:r>
        <w:rPr>
          <w:rFonts w:ascii="Times New Roman"/>
          <w:b w:val="false"/>
          <w:i w:val="false"/>
          <w:color w:val="000000"/>
          <w:sz w:val="28"/>
        </w:rPr>
        <w:t>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және көрсетілетін қызметтерді сатып алуды;</w:t>
      </w:r>
    </w:p>
    <w:bookmarkEnd w:id="9"/>
    <w:bookmarkStart w:name="z12" w:id="10"/>
    <w:p>
      <w:pPr>
        <w:spacing w:after="0"/>
        <w:ind w:left="0"/>
        <w:jc w:val="both"/>
      </w:pPr>
      <w:r>
        <w:rPr>
          <w:rFonts w:ascii="Times New Roman"/>
          <w:b w:val="false"/>
          <w:i w:val="false"/>
          <w:color w:val="000000"/>
          <w:sz w:val="28"/>
        </w:rPr>
        <w:t xml:space="preserve">
      Қазақстан Республикасының Ұлттық Банкі, банктер және банк операцияларының жекелеген түрлерін жүзеге асыратын ұйымдар Қазақстан Республикасының заңнамасына сәйкес алынған лицензиялардың негізінде жүзеге асыратын банк операцияларын жүргізуге байланысты қаржы қызметтерін сатып алуды; </w:t>
      </w:r>
    </w:p>
    <w:bookmarkEnd w:id="10"/>
    <w:bookmarkStart w:name="z13" w:id="11"/>
    <w:p>
      <w:pPr>
        <w:spacing w:after="0"/>
        <w:ind w:left="0"/>
        <w:jc w:val="both"/>
      </w:pPr>
      <w:r>
        <w:rPr>
          <w:rFonts w:ascii="Times New Roman"/>
          <w:b w:val="false"/>
          <w:i w:val="false"/>
          <w:color w:val="000000"/>
          <w:sz w:val="28"/>
        </w:rPr>
        <w:t>
      Қазақстан Республикасының электр энергетикасы, электр және (немесе) жылу энергиясы туралы заңнамасына сәйкес орталықтандырылған сауда-саттықта, спот нарығында Қазақстан Республикасының жаңартылатын энергия көздерін пайдалануды қолдау саласындағы заңнамасына сәйкес жүзеге асыратын білікті энергия өндіруші ұйымдардан теңгерімделген электр энергиясын, электр энергиясын сатып алуды;</w:t>
      </w:r>
    </w:p>
    <w:bookmarkEnd w:id="11"/>
    <w:bookmarkStart w:name="z14" w:id="12"/>
    <w:p>
      <w:pPr>
        <w:spacing w:after="0"/>
        <w:ind w:left="0"/>
        <w:jc w:val="both"/>
      </w:pPr>
      <w:r>
        <w:rPr>
          <w:rFonts w:ascii="Times New Roman"/>
          <w:b w:val="false"/>
          <w:i w:val="false"/>
          <w:color w:val="000000"/>
          <w:sz w:val="28"/>
        </w:rPr>
        <w:t>
      теңіз портында алынатын алымдар мен төлемдерді төлеуді;</w:t>
      </w:r>
    </w:p>
    <w:bookmarkEnd w:id="12"/>
    <w:bookmarkStart w:name="z15" w:id="13"/>
    <w:p>
      <w:pPr>
        <w:spacing w:after="0"/>
        <w:ind w:left="0"/>
        <w:jc w:val="both"/>
      </w:pPr>
      <w:r>
        <w:rPr>
          <w:rFonts w:ascii="Times New Roman"/>
          <w:b w:val="false"/>
          <w:i w:val="false"/>
          <w:color w:val="000000"/>
          <w:sz w:val="28"/>
        </w:rPr>
        <w:t>
      іссапар шығыстарына өтемақы төлеуді;</w:t>
      </w:r>
    </w:p>
    <w:bookmarkEnd w:id="13"/>
    <w:bookmarkStart w:name="z16" w:id="14"/>
    <w:p>
      <w:pPr>
        <w:spacing w:after="0"/>
        <w:ind w:left="0"/>
        <w:jc w:val="both"/>
      </w:pPr>
      <w:r>
        <w:rPr>
          <w:rFonts w:ascii="Times New Roman"/>
          <w:b w:val="false"/>
          <w:i w:val="false"/>
          <w:color w:val="000000"/>
          <w:sz w:val="28"/>
        </w:rPr>
        <w:t>
      басқару органының және бақылау кеңесінің мүшелеріне сыйақылар төлеуді;</w:t>
      </w:r>
    </w:p>
    <w:bookmarkEnd w:id="14"/>
    <w:bookmarkStart w:name="z17" w:id="15"/>
    <w:p>
      <w:pPr>
        <w:spacing w:after="0"/>
        <w:ind w:left="0"/>
        <w:jc w:val="both"/>
      </w:pPr>
      <w:r>
        <w:rPr>
          <w:rFonts w:ascii="Times New Roman"/>
          <w:b w:val="false"/>
          <w:i w:val="false"/>
          <w:color w:val="000000"/>
          <w:sz w:val="28"/>
        </w:rPr>
        <w:t>
      Қазақстан Республикасының заңнамасына сәйкес жүзеге асырылатын ауыл шаруашылығы өнімдерін және оның өңделген өнімдерін, сондай-ақ оларды сақтау, өңдеу және тасымалдау жөніндегі көрсетілетін қызметтерді сатып алуды;</w:t>
      </w:r>
    </w:p>
    <w:bookmarkEnd w:id="15"/>
    <w:bookmarkStart w:name="z18" w:id="16"/>
    <w:p>
      <w:pPr>
        <w:spacing w:after="0"/>
        <w:ind w:left="0"/>
        <w:jc w:val="both"/>
      </w:pPr>
      <w:r>
        <w:rPr>
          <w:rFonts w:ascii="Times New Roman"/>
          <w:b w:val="false"/>
          <w:i w:val="false"/>
          <w:color w:val="000000"/>
          <w:sz w:val="28"/>
        </w:rPr>
        <w:t>
      ұлттық басқарушы холдингтің стратегиялық консультативтік-кеңесші органының қызметін қамтамасыз ету үшін ұлттық басқарушы холдингтің көрсетілетін қызметтерді сатып алуын;</w:t>
      </w:r>
    </w:p>
    <w:bookmarkEnd w:id="16"/>
    <w:bookmarkStart w:name="z19" w:id="17"/>
    <w:p>
      <w:pPr>
        <w:spacing w:after="0"/>
        <w:ind w:left="0"/>
        <w:jc w:val="both"/>
      </w:pPr>
      <w:r>
        <w:rPr>
          <w:rFonts w:ascii="Times New Roman"/>
          <w:b w:val="false"/>
          <w:i w:val="false"/>
          <w:color w:val="000000"/>
          <w:sz w:val="28"/>
        </w:rPr>
        <w:t>
      отандық және шетелдік селекцияның асыл тұқымды малдары мен ауыл шаруашылығы малдарын сатып алуды;</w:t>
      </w:r>
    </w:p>
    <w:bookmarkEnd w:id="17"/>
    <w:bookmarkStart w:name="z20" w:id="18"/>
    <w:p>
      <w:pPr>
        <w:spacing w:after="0"/>
        <w:ind w:left="0"/>
        <w:jc w:val="both"/>
      </w:pPr>
      <w:r>
        <w:rPr>
          <w:rFonts w:ascii="Times New Roman"/>
          <w:b w:val="false"/>
          <w:i w:val="false"/>
          <w:color w:val="000000"/>
          <w:sz w:val="28"/>
        </w:rPr>
        <w:t>
      ұлттық басқарушы холдингтің экспорттық кредиттерді сақтандыру бойынша мамандандырылған халықаралық сақтандыру компаниясының қызметтерін сатып алуын қоспағанда, тапсырыс берушінің жұмыс істеуін, сондай-ақ функцияларын не жарғылық қызметін қамтамасыз ету үшін қажетті осы Үлгілік қағидаларда, сондай-ақ азаматтық заңнамада белгіленген тәртіппен ақылы негізде жүзеге асырылатын сатып алуы;";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22" w:id="19"/>
    <w:p>
      <w:pPr>
        <w:spacing w:after="0"/>
        <w:ind w:left="0"/>
        <w:jc w:val="both"/>
      </w:pPr>
      <w:r>
        <w:rPr>
          <w:rFonts w:ascii="Times New Roman"/>
          <w:b w:val="false"/>
          <w:i w:val="false"/>
          <w:color w:val="000000"/>
          <w:sz w:val="28"/>
        </w:rPr>
        <w:t>
      "Сатып алу жоспарын тапсырыс беруші тиісті бюджет (бизнес-жоспардың, кірістер мен шығыстардың сметасы) бекітілген (нақтыланған) күннен бастап он жұмыс күні ішінде бекітеді (нақтылайды).";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4" w:id="20"/>
    <w:p>
      <w:pPr>
        <w:spacing w:after="0"/>
        <w:ind w:left="0"/>
        <w:jc w:val="both"/>
      </w:pPr>
      <w:r>
        <w:rPr>
          <w:rFonts w:ascii="Times New Roman"/>
          <w:b w:val="false"/>
          <w:i w:val="false"/>
          <w:color w:val="000000"/>
          <w:sz w:val="28"/>
        </w:rPr>
        <w:t>
      "6. Тапсырыс берушi сатып алу жоспарын бекiткен күннен бастап бес жұмыс күнi iшiнде, сондай-ақ сатып алу жоспарына өзгерістер және (немесе) толықтырулар енгізілген күннен бастап бес жұмыс күні ішінде осы Үлгілік қағидаларға 1-қосымшаға сәйкес нысан бойынша тауарларды, жұмыстарды және көрсетілетін қызметтерді жоспарланатын сатып алу жөніндегі ақпаратты мемлекеттік сатып алудың веб-порталында не тапсырыс берушінің ресми интернет-ресурсында орналастырады.";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26" w:id="21"/>
    <w:p>
      <w:pPr>
        <w:spacing w:after="0"/>
        <w:ind w:left="0"/>
        <w:jc w:val="both"/>
      </w:pPr>
      <w:r>
        <w:rPr>
          <w:rFonts w:ascii="Times New Roman"/>
          <w:b w:val="false"/>
          <w:i w:val="false"/>
          <w:color w:val="000000"/>
          <w:sz w:val="28"/>
        </w:rPr>
        <w:t>
      "12. Сатып алуды осы Үлгілік қағидалардың 11-тармағында көзделген тәсілдермен жүргізу рәсімдерін тапсырыс беруші сатып алу қағидаларын әзірлеу кезінде белгілейді.</w:t>
      </w:r>
    </w:p>
    <w:bookmarkEnd w:id="21"/>
    <w:bookmarkStart w:name="z27" w:id="22"/>
    <w:p>
      <w:pPr>
        <w:spacing w:after="0"/>
        <w:ind w:left="0"/>
        <w:jc w:val="both"/>
      </w:pPr>
      <w:r>
        <w:rPr>
          <w:rFonts w:ascii="Times New Roman"/>
          <w:b w:val="false"/>
          <w:i w:val="false"/>
          <w:color w:val="000000"/>
          <w:sz w:val="28"/>
        </w:rPr>
        <w:t>
      Тапсырыс берушілер индустриялық-инновациялық қызметті мемлекеттік қолдау саласындағы уәкілетті орган белгілеген нысан бойынша және мерзімде оған тауарлар мен көрсетілетін қызметтерді сатып алудағы жергілікті қамту жөнінде ақпарат береді.</w:t>
      </w:r>
    </w:p>
    <w:bookmarkEnd w:id="22"/>
    <w:bookmarkStart w:name="z28" w:id="23"/>
    <w:p>
      <w:pPr>
        <w:spacing w:after="0"/>
        <w:ind w:left="0"/>
        <w:jc w:val="both"/>
      </w:pPr>
      <w:r>
        <w:rPr>
          <w:rFonts w:ascii="Times New Roman"/>
          <w:b w:val="false"/>
          <w:i w:val="false"/>
          <w:color w:val="000000"/>
          <w:sz w:val="28"/>
        </w:rPr>
        <w:t>
      Ұлттық басқарушы холдингтің және акцияларының (жарғылық капиталдағы қатысу үлестерінің) елу және одан да көп пайызы тікелей немесе жанама түрде ұлттық басқарушы холдингке тиесілі ұйымдардың тауарларды, жұмыстарды және көрсетілетін қызметтерді сатып алуындағы жергілікті қамту жөніндегі ақпарат шоғырландырылып, ұлттық басқарушы холдинг атынан индустриялық-инновациялық қызметті мемлекеттік қолдау саласындағы уәкілетті органға ол белгілеген нысан бойынша және мерзімде беріледі.</w:t>
      </w:r>
    </w:p>
    <w:bookmarkEnd w:id="23"/>
    <w:bookmarkStart w:name="z29" w:id="24"/>
    <w:p>
      <w:pPr>
        <w:spacing w:after="0"/>
        <w:ind w:left="0"/>
        <w:jc w:val="both"/>
      </w:pPr>
      <w:r>
        <w:rPr>
          <w:rFonts w:ascii="Times New Roman"/>
          <w:b w:val="false"/>
          <w:i w:val="false"/>
          <w:color w:val="000000"/>
          <w:sz w:val="28"/>
        </w:rPr>
        <w:t>
      Сатып алу қағидаларында осы Үлгілік қағидалардың 11-тармағының 1), 2) және 3) тармақшаларында көзделген тәсiлдермен жүзеге асырылатын сатып алудың жүзеге асырылуы және сатып алу қорытындылары туралы хабарландыруларды мемлекеттік сатып алу веб-порталында не тапсырыс берушінің ресми интернет-ресурсында міндетті түрде орналастыру туралы талаптар қамтылуға тиіс.</w:t>
      </w:r>
    </w:p>
    <w:bookmarkEnd w:id="24"/>
    <w:bookmarkStart w:name="z30" w:id="25"/>
    <w:p>
      <w:pPr>
        <w:spacing w:after="0"/>
        <w:ind w:left="0"/>
        <w:jc w:val="both"/>
      </w:pPr>
      <w:r>
        <w:rPr>
          <w:rFonts w:ascii="Times New Roman"/>
          <w:b w:val="false"/>
          <w:i w:val="false"/>
          <w:color w:val="000000"/>
          <w:sz w:val="28"/>
        </w:rPr>
        <w:t>
      Тапсырыс берушілер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әзірлейді.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"3) аралық соттағы дауды шешуге байланысты төрелік алымдар мен шығыстарды төлеу;";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"37) өкілдік шығыстарға байланысты тауарларды және көрсетілетін қызметтерді сатып алу;";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және </w:t>
      </w:r>
      <w:r>
        <w:rPr>
          <w:rFonts w:ascii="Times New Roman"/>
          <w:b w:val="false"/>
          <w:i w:val="false"/>
          <w:color w:val="000000"/>
          <w:sz w:val="28"/>
        </w:rPr>
        <w:t>58-3) тармақшалар</w:t>
      </w:r>
      <w:r>
        <w:rPr>
          <w:rFonts w:ascii="Times New Roman"/>
          <w:b w:val="false"/>
          <w:i w:val="false"/>
          <w:color w:val="000000"/>
          <w:sz w:val="28"/>
        </w:rPr>
        <w:t xml:space="preserve"> алып тасталсын; </w:t>
      </w:r>
    </w:p>
    <w:bookmarkStart w:name="z37" w:id="28"/>
    <w:p>
      <w:pPr>
        <w:spacing w:after="0"/>
        <w:ind w:left="0"/>
        <w:jc w:val="both"/>
      </w:pPr>
      <w:r>
        <w:rPr>
          <w:rFonts w:ascii="Times New Roman"/>
          <w:b w:val="false"/>
          <w:i w:val="false"/>
          <w:color w:val="000000"/>
          <w:sz w:val="28"/>
        </w:rPr>
        <w:t>
      мынадай мазмұндағы 61) тармақшамен толықтырылсын:</w:t>
      </w:r>
    </w:p>
    <w:bookmarkEnd w:id="28"/>
    <w:bookmarkStart w:name="z38" w:id="29"/>
    <w:p>
      <w:pPr>
        <w:spacing w:after="0"/>
        <w:ind w:left="0"/>
        <w:jc w:val="both"/>
      </w:pPr>
      <w:r>
        <w:rPr>
          <w:rFonts w:ascii="Times New Roman"/>
          <w:b w:val="false"/>
          <w:i w:val="false"/>
          <w:color w:val="000000"/>
          <w:sz w:val="28"/>
        </w:rPr>
        <w:t>
      "61) Ғарыш техникасының арнайы конструкторлық-технологиялық бюросының және Ғарыш аппараттарын құрастыру-сынау кешенінің өндірістік қызметін қамтамасыз ету үшін шикізат, құрал-саймандар мен шығыс материалдарын сатып алу.";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40" w:id="30"/>
    <w:p>
      <w:pPr>
        <w:spacing w:after="0"/>
        <w:ind w:left="0"/>
        <w:jc w:val="both"/>
      </w:pPr>
      <w:r>
        <w:rPr>
          <w:rFonts w:ascii="Times New Roman"/>
          <w:b w:val="false"/>
          <w:i w:val="false"/>
          <w:color w:val="000000"/>
          <w:sz w:val="28"/>
        </w:rPr>
        <w:t>
      "19. Тапсырыс беруші осы Үлгілік қағидалардың 11-тармағында көзделген тәсілдермен сатып алу қорытындыларын шығарғаннан кейін өнім берушімен Қазақстан Республикасының азаматтық заңнамасына сәйкес сатып алу туралы шарт жасасады.</w:t>
      </w:r>
    </w:p>
    <w:bookmarkEnd w:id="30"/>
    <w:bookmarkStart w:name="z41" w:id="31"/>
    <w:p>
      <w:pPr>
        <w:spacing w:after="0"/>
        <w:ind w:left="0"/>
        <w:jc w:val="both"/>
      </w:pPr>
      <w:r>
        <w:rPr>
          <w:rFonts w:ascii="Times New Roman"/>
          <w:b w:val="false"/>
          <w:i w:val="false"/>
          <w:color w:val="000000"/>
          <w:sz w:val="28"/>
        </w:rPr>
        <w:t>
      Сатып алу туралы шартта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 қамтылуға тиіс.</w:t>
      </w:r>
    </w:p>
    <w:bookmarkEnd w:id="31"/>
    <w:bookmarkStart w:name="z42" w:id="32"/>
    <w:p>
      <w:pPr>
        <w:spacing w:after="0"/>
        <w:ind w:left="0"/>
        <w:jc w:val="both"/>
      </w:pPr>
      <w:r>
        <w:rPr>
          <w:rFonts w:ascii="Times New Roman"/>
          <w:b w:val="false"/>
          <w:i w:val="false"/>
          <w:color w:val="000000"/>
          <w:sz w:val="28"/>
        </w:rPr>
        <w:t xml:space="preserve">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 </w:t>
      </w:r>
    </w:p>
    <w:bookmarkStart w:name="z44" w:id="33"/>
    <w:p>
      <w:pPr>
        <w:spacing w:after="0"/>
        <w:ind w:left="0"/>
        <w:jc w:val="both"/>
      </w:pPr>
      <w:r>
        <w:rPr>
          <w:rFonts w:ascii="Times New Roman"/>
          <w:b w:val="false"/>
          <w:i w:val="false"/>
          <w:color w:val="000000"/>
          <w:sz w:val="28"/>
        </w:rPr>
        <w:t>
      "20-1. Тапсырыс беруші ай сайын, есепті кезеңнен кейінгі айдың 25-күнінен кешіктірмей осы Үлгілік қағидалардың 2-қосымшаға сәйкес нысан бойынша мемлекеттік сатып алу веб-порталында не тапсырыс берушінің ресми интернет-ресурсында сатып алынған тауарлар, жұмыстар және көрсетілетін қызметтер туралы ақпаратты орналастырады.";</w:t>
      </w:r>
    </w:p>
    <w:bookmarkEnd w:id="33"/>
    <w:bookmarkStart w:name="z45" w:id="34"/>
    <w:p>
      <w:pPr>
        <w:spacing w:after="0"/>
        <w:ind w:left="0"/>
        <w:jc w:val="both"/>
      </w:pPr>
      <w:r>
        <w:rPr>
          <w:rFonts w:ascii="Times New Roman"/>
          <w:b w:val="false"/>
          <w:i w:val="false"/>
          <w:color w:val="000000"/>
          <w:sz w:val="28"/>
        </w:rPr>
        <w:t xml:space="preserve">
      көрсетілген осы Үлгілік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4"/>
    <w:bookmarkStart w:name="z46" w:id="3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мамырдағы</w:t>
            </w:r>
            <w:r>
              <w:br/>
            </w:r>
            <w:r>
              <w:rPr>
                <w:rFonts w:ascii="Times New Roman"/>
                <w:b w:val="false"/>
                <w:i w:val="false"/>
                <w:color w:val="000000"/>
                <w:sz w:val="20"/>
              </w:rPr>
              <w:t>№ 280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қағидаларға</w:t>
            </w:r>
            <w:r>
              <w:br/>
            </w:r>
            <w:r>
              <w:rPr>
                <w:rFonts w:ascii="Times New Roman"/>
                <w:b w:val="false"/>
                <w:i w:val="false"/>
                <w:color w:val="000000"/>
                <w:sz w:val="20"/>
              </w:rPr>
              <w:t>1-қосымша</w:t>
            </w:r>
          </w:p>
        </w:tc>
      </w:tr>
    </w:tbl>
    <w:bookmarkStart w:name="z49" w:id="36"/>
    <w:p>
      <w:pPr>
        <w:spacing w:after="0"/>
        <w:ind w:left="0"/>
        <w:jc w:val="left"/>
      </w:pPr>
      <w:r>
        <w:rPr>
          <w:rFonts w:ascii="Times New Roman"/>
          <w:b/>
          <w:i w:val="false"/>
          <w:color w:val="000000"/>
        </w:rPr>
        <w:t xml:space="preserve"> Тауарларды, жұмыстарды және көрсетілетін қызметтерді жоспарланатын сатып алу жөніндегі ақпарат Жалпы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4283"/>
        <w:gridCol w:w="4284"/>
        <w:gridCol w:w="186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(мемлекеттік тілде)</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(орыс тілінде)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жылы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2"/>
        <w:gridCol w:w="514"/>
        <w:gridCol w:w="1371"/>
        <w:gridCol w:w="1819"/>
        <w:gridCol w:w="1820"/>
        <w:gridCol w:w="2341"/>
        <w:gridCol w:w="2006"/>
        <w:gridCol w:w="812"/>
        <w:gridCol w:w="813"/>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 (ТЖҚБНА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мемлекеттік тілдегі атауы (ТЖҚБНА сәйкес)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орыс тіліндегі атауы (ТЖҚБНА сәйкес)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мемлекеттік тілдегі қысқаша сипаттамалары (сипаты) (ТЖҚБНА сәйкес)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қызметтердің орыс тіліндегі қысқаша сипаттамасы (сипаты) (ТЖҚБНА сәйкес)</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(мемлекеттік тілде)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164"/>
        <w:gridCol w:w="895"/>
        <w:gridCol w:w="898"/>
        <w:gridCol w:w="1058"/>
        <w:gridCol w:w="1485"/>
        <w:gridCol w:w="1540"/>
        <w:gridCol w:w="2770"/>
        <w:gridCol w:w="1595"/>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(ТЖҚЖ сәйкес)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жоспарланған сомасы, теңге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мерзімі (ай)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жұмысты орындау, қызмет көрсету мерзімі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жұмысты орындау, қызмет көрсету орны (ӘАОЖ сәйкес елді мекен коды)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мөлшері,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50" w:id="37"/>
    <w:p>
      <w:pPr>
        <w:spacing w:after="0"/>
        <w:ind w:left="0"/>
        <w:jc w:val="both"/>
      </w:pPr>
      <w:r>
        <w:rPr>
          <w:rFonts w:ascii="Times New Roman"/>
          <w:b w:val="false"/>
          <w:i w:val="false"/>
          <w:color w:val="000000"/>
          <w:sz w:val="28"/>
        </w:rPr>
        <w:t>
      *ТЖҚБНА – Тауарлардың, жұмыстардың, көрсетілетін қызметтердің бірыңғай номенклатуралық анықтамалығы</w:t>
      </w:r>
    </w:p>
    <w:bookmarkEnd w:id="37"/>
    <w:bookmarkStart w:name="z51" w:id="38"/>
    <w:p>
      <w:pPr>
        <w:spacing w:after="0"/>
        <w:ind w:left="0"/>
        <w:jc w:val="both"/>
      </w:pPr>
      <w:r>
        <w:rPr>
          <w:rFonts w:ascii="Times New Roman"/>
          <w:b w:val="false"/>
          <w:i w:val="false"/>
          <w:color w:val="000000"/>
          <w:sz w:val="28"/>
        </w:rPr>
        <w:t>
      Тауарларды, жұмыстарды және көрсетілетін қызметтерді жоспарланатын сатып алу жөніндегі ақпаратта ақпаратты толтыру әр тауар, жұмыс және көрсетілетін қызмет бойынша әрбір жолда мынадай тәртіппен жеке жүзеге асырылады.</w:t>
      </w:r>
    </w:p>
    <w:bookmarkEnd w:id="38"/>
    <w:bookmarkStart w:name="z52" w:id="39"/>
    <w:p>
      <w:pPr>
        <w:spacing w:after="0"/>
        <w:ind w:left="0"/>
        <w:jc w:val="both"/>
      </w:pPr>
      <w:r>
        <w:rPr>
          <w:rFonts w:ascii="Times New Roman"/>
          <w:b w:val="false"/>
          <w:i w:val="false"/>
          <w:color w:val="000000"/>
          <w:sz w:val="28"/>
        </w:rPr>
        <w:t>
      Жалпы мәліметтер</w:t>
      </w:r>
    </w:p>
    <w:bookmarkEnd w:id="39"/>
    <w:bookmarkStart w:name="z53" w:id="40"/>
    <w:p>
      <w:pPr>
        <w:spacing w:after="0"/>
        <w:ind w:left="0"/>
        <w:jc w:val="both"/>
      </w:pPr>
      <w:r>
        <w:rPr>
          <w:rFonts w:ascii="Times New Roman"/>
          <w:b w:val="false"/>
          <w:i w:val="false"/>
          <w:color w:val="000000"/>
          <w:sz w:val="28"/>
        </w:rPr>
        <w:t>
      1-баған. Тауарлардың, жұмыстардың және көрсетілетін қызметтердің тапсырыс берушісінің бизнес-сәйкестендіру нөмірі көрсетіледі (болған жағдайда толтырылады).</w:t>
      </w:r>
    </w:p>
    <w:bookmarkEnd w:id="40"/>
    <w:bookmarkStart w:name="z54" w:id="41"/>
    <w:p>
      <w:pPr>
        <w:spacing w:after="0"/>
        <w:ind w:left="0"/>
        <w:jc w:val="both"/>
      </w:pPr>
      <w:r>
        <w:rPr>
          <w:rFonts w:ascii="Times New Roman"/>
          <w:b w:val="false"/>
          <w:i w:val="false"/>
          <w:color w:val="000000"/>
          <w:sz w:val="28"/>
        </w:rPr>
        <w:t>
      2-баған. Тауарлардың, жұмыстардың және көрсетілетін қызметтердің тапсырыс берушісінің қазақ тіліндегі атауы көрсетіледі.</w:t>
      </w:r>
    </w:p>
    <w:bookmarkEnd w:id="41"/>
    <w:bookmarkStart w:name="z55" w:id="42"/>
    <w:p>
      <w:pPr>
        <w:spacing w:after="0"/>
        <w:ind w:left="0"/>
        <w:jc w:val="both"/>
      </w:pPr>
      <w:r>
        <w:rPr>
          <w:rFonts w:ascii="Times New Roman"/>
          <w:b w:val="false"/>
          <w:i w:val="false"/>
          <w:color w:val="000000"/>
          <w:sz w:val="28"/>
        </w:rPr>
        <w:t>
      3-баған. Тауарлардың, жұмыстардың және көрсетілетін қызметтердің тапсырыс берушісінің орыс тіліндегі атауы көрсетіледі.</w:t>
      </w:r>
    </w:p>
    <w:bookmarkEnd w:id="42"/>
    <w:bookmarkStart w:name="z56" w:id="43"/>
    <w:p>
      <w:pPr>
        <w:spacing w:after="0"/>
        <w:ind w:left="0"/>
        <w:jc w:val="both"/>
      </w:pPr>
      <w:r>
        <w:rPr>
          <w:rFonts w:ascii="Times New Roman"/>
          <w:b w:val="false"/>
          <w:i w:val="false"/>
          <w:color w:val="000000"/>
          <w:sz w:val="28"/>
        </w:rPr>
        <w:t>
      4-баған. Сатып алу жоспарының жылы көрсетіледі (мысалы: 2012).</w:t>
      </w:r>
    </w:p>
    <w:bookmarkEnd w:id="43"/>
    <w:p>
      <w:pPr>
        <w:spacing w:after="0"/>
        <w:ind w:left="0"/>
        <w:jc w:val="both"/>
      </w:pPr>
      <w:r>
        <w:rPr>
          <w:rFonts w:ascii="Times New Roman"/>
          <w:b w:val="false"/>
          <w:i w:val="false"/>
          <w:color w:val="000000"/>
          <w:sz w:val="28"/>
        </w:rPr>
        <w:t>
      Сатып алу жоспары</w:t>
      </w:r>
    </w:p>
    <w:bookmarkStart w:name="z57" w:id="44"/>
    <w:p>
      <w:pPr>
        <w:spacing w:after="0"/>
        <w:ind w:left="0"/>
        <w:jc w:val="both"/>
      </w:pPr>
      <w:r>
        <w:rPr>
          <w:rFonts w:ascii="Times New Roman"/>
          <w:b w:val="false"/>
          <w:i w:val="false"/>
          <w:color w:val="000000"/>
          <w:sz w:val="28"/>
        </w:rPr>
        <w:t>
      1-баған. Жылдық сатып алу жоспары жазбасының (позициясының) реттік нөмірі көрсетіледі (реттік нөмірі нүктесіз бүтін сандармен жазылады).</w:t>
      </w:r>
    </w:p>
    <w:bookmarkEnd w:id="44"/>
    <w:bookmarkStart w:name="z58" w:id="45"/>
    <w:p>
      <w:pPr>
        <w:spacing w:after="0"/>
        <w:ind w:left="0"/>
        <w:jc w:val="both"/>
      </w:pPr>
      <w:r>
        <w:rPr>
          <w:rFonts w:ascii="Times New Roman"/>
          <w:b w:val="false"/>
          <w:i w:val="false"/>
          <w:color w:val="000000"/>
          <w:sz w:val="28"/>
        </w:rPr>
        <w:t>
      2-баған. Жоспар тармағының түрі көрсетіледі.</w:t>
      </w:r>
    </w:p>
    <w:bookmarkEnd w:id="45"/>
    <w:bookmarkStart w:name="z59" w:id="46"/>
    <w:p>
      <w:pPr>
        <w:spacing w:after="0"/>
        <w:ind w:left="0"/>
        <w:jc w:val="both"/>
      </w:pPr>
      <w:r>
        <w:rPr>
          <w:rFonts w:ascii="Times New Roman"/>
          <w:b w:val="false"/>
          <w:i w:val="false"/>
          <w:color w:val="000000"/>
          <w:sz w:val="28"/>
        </w:rPr>
        <w:t>
      3-баған. Сатып алу нысанасының түрі (тауар, жұмыс немесе көрсетілетін қызмет) көрсетіледі.</w:t>
      </w:r>
    </w:p>
    <w:bookmarkEnd w:id="46"/>
    <w:bookmarkStart w:name="z60" w:id="47"/>
    <w:p>
      <w:pPr>
        <w:spacing w:after="0"/>
        <w:ind w:left="0"/>
        <w:jc w:val="both"/>
      </w:pPr>
      <w:r>
        <w:rPr>
          <w:rFonts w:ascii="Times New Roman"/>
          <w:b w:val="false"/>
          <w:i w:val="false"/>
          <w:color w:val="000000"/>
          <w:sz w:val="28"/>
        </w:rPr>
        <w:t>
      4-баған. Тауарлар, жұмыстар, көрсетілетін қызметтердің бірыңғай номенклатуралық анықтамалығына сәйкес 17 белгі деңгейінде тауар коды не 14 белгі деңгейінде жұмыстың, көрсетілетін қызметтің коды көрсетіледі (мысалы: 01.11.11.00.00.00.01.10.1).</w:t>
      </w:r>
    </w:p>
    <w:bookmarkEnd w:id="47"/>
    <w:bookmarkStart w:name="z61" w:id="48"/>
    <w:p>
      <w:pPr>
        <w:spacing w:after="0"/>
        <w:ind w:left="0"/>
        <w:jc w:val="both"/>
      </w:pPr>
      <w:r>
        <w:rPr>
          <w:rFonts w:ascii="Times New Roman"/>
          <w:b w:val="false"/>
          <w:i w:val="false"/>
          <w:color w:val="000000"/>
          <w:sz w:val="28"/>
        </w:rPr>
        <w:t>
      5-баған. ТЖҚБН анықтамалығына сәйкес сатып алынатын тауарлардың, жұмыстардың, қызметтердің қазақ тіліндегі атауы көрсетіледі (3-бағанға сәйкес автоматты түрде толтырылады).</w:t>
      </w:r>
    </w:p>
    <w:bookmarkEnd w:id="48"/>
    <w:bookmarkStart w:name="z62" w:id="49"/>
    <w:p>
      <w:pPr>
        <w:spacing w:after="0"/>
        <w:ind w:left="0"/>
        <w:jc w:val="both"/>
      </w:pPr>
      <w:r>
        <w:rPr>
          <w:rFonts w:ascii="Times New Roman"/>
          <w:b w:val="false"/>
          <w:i w:val="false"/>
          <w:color w:val="000000"/>
          <w:sz w:val="28"/>
        </w:rPr>
        <w:t>
      6-баған. ТЖҚБН анықтамалығына сәйкес сатып алынатын тауарлардың, жұмыстардың, қызметтердің орыс тіліндегі атауы көрсетіледі (3-бағанға сәйкес автоматты түрде толтырылады).</w:t>
      </w:r>
    </w:p>
    <w:bookmarkEnd w:id="49"/>
    <w:bookmarkStart w:name="z63" w:id="50"/>
    <w:p>
      <w:pPr>
        <w:spacing w:after="0"/>
        <w:ind w:left="0"/>
        <w:jc w:val="both"/>
      </w:pPr>
      <w:r>
        <w:rPr>
          <w:rFonts w:ascii="Times New Roman"/>
          <w:b w:val="false"/>
          <w:i w:val="false"/>
          <w:color w:val="000000"/>
          <w:sz w:val="28"/>
        </w:rPr>
        <w:t>
      7-баған. ТЖҚБН анықтамалығына сәйкес қазақ тілінде сатып алу нысанасының қысқаша сипаттамасы көрсетіледі (3-бағанға сәйкес автоматты түрде толтырылады).</w:t>
      </w:r>
    </w:p>
    <w:bookmarkEnd w:id="50"/>
    <w:bookmarkStart w:name="z64" w:id="51"/>
    <w:p>
      <w:pPr>
        <w:spacing w:after="0"/>
        <w:ind w:left="0"/>
        <w:jc w:val="both"/>
      </w:pPr>
      <w:r>
        <w:rPr>
          <w:rFonts w:ascii="Times New Roman"/>
          <w:b w:val="false"/>
          <w:i w:val="false"/>
          <w:color w:val="000000"/>
          <w:sz w:val="28"/>
        </w:rPr>
        <w:t>
      8-баған. ТЖҚБН анықтамалығына сәйкес сатып алу мәнінің орыс тіліндегі қысқаша сипаттамасы көрсетіледі (3-бағанға сәйкес автоматты түрде толтырылады).</w:t>
      </w:r>
    </w:p>
    <w:bookmarkEnd w:id="51"/>
    <w:bookmarkStart w:name="z65" w:id="52"/>
    <w:p>
      <w:pPr>
        <w:spacing w:after="0"/>
        <w:ind w:left="0"/>
        <w:jc w:val="both"/>
      </w:pPr>
      <w:r>
        <w:rPr>
          <w:rFonts w:ascii="Times New Roman"/>
          <w:b w:val="false"/>
          <w:i w:val="false"/>
          <w:color w:val="000000"/>
          <w:sz w:val="28"/>
        </w:rPr>
        <w:t>
      9-баған. Сатып алу мәнінің қазақ тіліндегі қосымша сипаттамасы көрсетіледі.</w:t>
      </w:r>
    </w:p>
    <w:bookmarkEnd w:id="52"/>
    <w:bookmarkStart w:name="z66" w:id="53"/>
    <w:p>
      <w:pPr>
        <w:spacing w:after="0"/>
        <w:ind w:left="0"/>
        <w:jc w:val="both"/>
      </w:pPr>
      <w:r>
        <w:rPr>
          <w:rFonts w:ascii="Times New Roman"/>
          <w:b w:val="false"/>
          <w:i w:val="false"/>
          <w:color w:val="000000"/>
          <w:sz w:val="28"/>
        </w:rPr>
        <w:t>
      10-баған. Сатып алу мәнінің орыс тіліндегі қосымша сипаттамасы көрсетіледі (аталған баған толтыру үшін міндетті болып табылмайды).</w:t>
      </w:r>
    </w:p>
    <w:bookmarkEnd w:id="53"/>
    <w:bookmarkStart w:name="z67" w:id="54"/>
    <w:p>
      <w:pPr>
        <w:spacing w:after="0"/>
        <w:ind w:left="0"/>
        <w:jc w:val="both"/>
      </w:pPr>
      <w:r>
        <w:rPr>
          <w:rFonts w:ascii="Times New Roman"/>
          <w:b w:val="false"/>
          <w:i w:val="false"/>
          <w:color w:val="000000"/>
          <w:sz w:val="28"/>
        </w:rPr>
        <w:t>
      11-баған. Сатып алу тәсілі көрсетіледі.</w:t>
      </w:r>
    </w:p>
    <w:bookmarkEnd w:id="54"/>
    <w:bookmarkStart w:name="z68" w:id="55"/>
    <w:p>
      <w:pPr>
        <w:spacing w:after="0"/>
        <w:ind w:left="0"/>
        <w:jc w:val="both"/>
      </w:pPr>
      <w:r>
        <w:rPr>
          <w:rFonts w:ascii="Times New Roman"/>
          <w:b w:val="false"/>
          <w:i w:val="false"/>
          <w:color w:val="000000"/>
          <w:sz w:val="28"/>
        </w:rPr>
        <w:t>
      12-баған. ТЖҚБН анықтамалығына сәйкес өлшем бірлігі көрсетіледі (3-бағанға сәйкес автоматты түрде толтырылады).</w:t>
      </w:r>
    </w:p>
    <w:bookmarkEnd w:id="55"/>
    <w:bookmarkStart w:name="z69" w:id="56"/>
    <w:p>
      <w:pPr>
        <w:spacing w:after="0"/>
        <w:ind w:left="0"/>
        <w:jc w:val="both"/>
      </w:pPr>
      <w:r>
        <w:rPr>
          <w:rFonts w:ascii="Times New Roman"/>
          <w:b w:val="false"/>
          <w:i w:val="false"/>
          <w:color w:val="000000"/>
          <w:sz w:val="28"/>
        </w:rPr>
        <w:t>
      13-баған. 11-бағанның көрсетілген өлшем бірлігіне сәйкес сатып алынатын тауарлардың, жұмыстар мен көрсетілетін қызметтердің саны немесе көлемі көрсетіледі.</w:t>
      </w:r>
    </w:p>
    <w:bookmarkEnd w:id="56"/>
    <w:bookmarkStart w:name="z70" w:id="57"/>
    <w:p>
      <w:pPr>
        <w:spacing w:after="0"/>
        <w:ind w:left="0"/>
        <w:jc w:val="both"/>
      </w:pPr>
      <w:r>
        <w:rPr>
          <w:rFonts w:ascii="Times New Roman"/>
          <w:b w:val="false"/>
          <w:i w:val="false"/>
          <w:color w:val="000000"/>
          <w:sz w:val="28"/>
        </w:rPr>
        <w:t>
      14-баған. Сатып алу мәнінің бірлігі үшін бағасы теңгемен көрсетіледі.</w:t>
      </w:r>
    </w:p>
    <w:bookmarkEnd w:id="57"/>
    <w:bookmarkStart w:name="z71" w:id="58"/>
    <w:p>
      <w:pPr>
        <w:spacing w:after="0"/>
        <w:ind w:left="0"/>
        <w:jc w:val="both"/>
      </w:pPr>
      <w:r>
        <w:rPr>
          <w:rFonts w:ascii="Times New Roman"/>
          <w:b w:val="false"/>
          <w:i w:val="false"/>
          <w:color w:val="000000"/>
          <w:sz w:val="28"/>
        </w:rPr>
        <w:t>
      15-баған. Жоспарланатын сатып алу сомасы теңгемен көрсетіледі.</w:t>
      </w:r>
    </w:p>
    <w:bookmarkEnd w:id="58"/>
    <w:bookmarkStart w:name="z72" w:id="59"/>
    <w:p>
      <w:pPr>
        <w:spacing w:after="0"/>
        <w:ind w:left="0"/>
        <w:jc w:val="both"/>
      </w:pPr>
      <w:r>
        <w:rPr>
          <w:rFonts w:ascii="Times New Roman"/>
          <w:b w:val="false"/>
          <w:i w:val="false"/>
          <w:color w:val="000000"/>
          <w:sz w:val="28"/>
        </w:rPr>
        <w:t>
      16-баған. Сатып алу рәсімдерін өткізудің жоспарланатын айы көрсетіледі.</w:t>
      </w:r>
    </w:p>
    <w:bookmarkEnd w:id="59"/>
    <w:bookmarkStart w:name="z73" w:id="60"/>
    <w:p>
      <w:pPr>
        <w:spacing w:after="0"/>
        <w:ind w:left="0"/>
        <w:jc w:val="both"/>
      </w:pPr>
      <w:r>
        <w:rPr>
          <w:rFonts w:ascii="Times New Roman"/>
          <w:b w:val="false"/>
          <w:i w:val="false"/>
          <w:color w:val="000000"/>
          <w:sz w:val="28"/>
        </w:rPr>
        <w:t>
      17-баған. Жоспарланатын жеткізу мерзімі көрсетіледі (еркін жол).</w:t>
      </w:r>
    </w:p>
    <w:bookmarkEnd w:id="60"/>
    <w:bookmarkStart w:name="z74" w:id="61"/>
    <w:p>
      <w:pPr>
        <w:spacing w:after="0"/>
        <w:ind w:left="0"/>
        <w:jc w:val="both"/>
      </w:pPr>
      <w:r>
        <w:rPr>
          <w:rFonts w:ascii="Times New Roman"/>
          <w:b w:val="false"/>
          <w:i w:val="false"/>
          <w:color w:val="000000"/>
          <w:sz w:val="28"/>
        </w:rPr>
        <w:t>
      18-баған. Әкімшілік-аумақтық объектілер сыныптауышына сәйкес елді мекен коды, тауарларды, жұмыстар мен көрсетілетін қызметтерді жеткізу орны көрсетіледі.</w:t>
      </w:r>
    </w:p>
    <w:bookmarkEnd w:id="61"/>
    <w:bookmarkStart w:name="z75" w:id="62"/>
    <w:p>
      <w:pPr>
        <w:spacing w:after="0"/>
        <w:ind w:left="0"/>
        <w:jc w:val="both"/>
      </w:pPr>
      <w:r>
        <w:rPr>
          <w:rFonts w:ascii="Times New Roman"/>
          <w:b w:val="false"/>
          <w:i w:val="false"/>
          <w:color w:val="000000"/>
          <w:sz w:val="28"/>
        </w:rPr>
        <w:t>
      19-баған. Аванстық төлемнің жоспарланған мөлшері көрсетіледі.</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мамырдағы</w:t>
            </w:r>
            <w:r>
              <w:br/>
            </w:r>
            <w:r>
              <w:rPr>
                <w:rFonts w:ascii="Times New Roman"/>
                <w:b w:val="false"/>
                <w:i w:val="false"/>
                <w:color w:val="000000"/>
                <w:sz w:val="20"/>
              </w:rPr>
              <w:t>№ 280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қағидаларға</w:t>
            </w:r>
            <w:r>
              <w:br/>
            </w:r>
            <w:r>
              <w:rPr>
                <w:rFonts w:ascii="Times New Roman"/>
                <w:b w:val="false"/>
                <w:i w:val="false"/>
                <w:color w:val="000000"/>
                <w:sz w:val="20"/>
              </w:rPr>
              <w:t>2-қосымша</w:t>
            </w:r>
          </w:p>
        </w:tc>
      </w:tr>
    </w:tbl>
    <w:bookmarkStart w:name="z78" w:id="63"/>
    <w:p>
      <w:pPr>
        <w:spacing w:after="0"/>
        <w:ind w:left="0"/>
        <w:jc w:val="left"/>
      </w:pPr>
      <w:r>
        <w:rPr>
          <w:rFonts w:ascii="Times New Roman"/>
          <w:b/>
          <w:i w:val="false"/>
          <w:color w:val="000000"/>
        </w:rPr>
        <w:t xml:space="preserve"> Сатып алынған тауарлар, жұмыстар мен көрсетілген қызметтер туралы ақпарат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1"/>
        <w:gridCol w:w="885"/>
        <w:gridCol w:w="885"/>
        <w:gridCol w:w="1378"/>
        <w:gridCol w:w="1625"/>
        <w:gridCol w:w="1378"/>
        <w:gridCol w:w="1625"/>
        <w:gridCol w:w="886"/>
        <w:gridCol w:w="1376"/>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тізіліміндегі жазбаның нөмірі</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соңғы өзгертілген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тәсілі</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туралы хабарламаның нөмірі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қорытындысы шыққан күн</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жасасудың негізін растайтын құжаттың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818"/>
        <w:gridCol w:w="2116"/>
        <w:gridCol w:w="2116"/>
        <w:gridCol w:w="1276"/>
        <w:gridCol w:w="828"/>
        <w:gridCol w:w="828"/>
        <w:gridCol w:w="831"/>
        <w:gridCol w:w="829"/>
        <w:gridCol w:w="830"/>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валютасының коды</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 (ТЖҚБНА) сәйкес</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(ТЖҚБНА сәйкес) атауы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ТЖҚБНА сәйкес тауарлардың, жұмыстардың, көрсетілетін қызметтердің қысқаша сипаттамасы (сипаты)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қосымша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ақпарат</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теңгемен</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өндірілген ел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1090"/>
        <w:gridCol w:w="973"/>
        <w:gridCol w:w="974"/>
        <w:gridCol w:w="974"/>
        <w:gridCol w:w="974"/>
        <w:gridCol w:w="974"/>
        <w:gridCol w:w="1325"/>
        <w:gridCol w:w="974"/>
        <w:gridCol w:w="9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өнім берушілер (орындаушылар, мердігерлер)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тоқтатылған күн</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тегі, аты, әкесінің аты (бар болса)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(мекенжайы)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факс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тапсырыс берушінің төлегені, теңгемен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және себебі</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79" w:id="64"/>
    <w:p>
      <w:pPr>
        <w:spacing w:after="0"/>
        <w:ind w:left="0"/>
        <w:jc w:val="both"/>
      </w:pPr>
      <w:r>
        <w:rPr>
          <w:rFonts w:ascii="Times New Roman"/>
          <w:b w:val="false"/>
          <w:i w:val="false"/>
          <w:color w:val="000000"/>
          <w:sz w:val="28"/>
        </w:rPr>
        <w:t>
      Сатып алынған тауарлар, жұмыстар мен көрсетілген қызметтер туралы ақпаратта ақпаратты толтыру есепті кезең үшін әрбір жасалған шарт туралы жеке жолда мынадай тәртіппен жүзеге асырылады.</w:t>
      </w:r>
    </w:p>
    <w:bookmarkEnd w:id="64"/>
    <w:bookmarkStart w:name="z80" w:id="65"/>
    <w:p>
      <w:pPr>
        <w:spacing w:after="0"/>
        <w:ind w:left="0"/>
        <w:jc w:val="both"/>
      </w:pPr>
      <w:r>
        <w:rPr>
          <w:rFonts w:ascii="Times New Roman"/>
          <w:b w:val="false"/>
          <w:i w:val="false"/>
          <w:color w:val="000000"/>
          <w:sz w:val="28"/>
        </w:rPr>
        <w:t>
      1-баған. Шарттар тізілімінде 20 мәнді нөмір жазбасын жүйе автоматты түрде толтырылады.</w:t>
      </w:r>
    </w:p>
    <w:bookmarkEnd w:id="65"/>
    <w:bookmarkStart w:name="z81" w:id="66"/>
    <w:p>
      <w:pPr>
        <w:spacing w:after="0"/>
        <w:ind w:left="0"/>
        <w:jc w:val="both"/>
      </w:pPr>
      <w:r>
        <w:rPr>
          <w:rFonts w:ascii="Times New Roman"/>
          <w:b w:val="false"/>
          <w:i w:val="false"/>
          <w:color w:val="000000"/>
          <w:sz w:val="28"/>
        </w:rPr>
        <w:t>
      2-баған. Сатып алу шартына өзгеріс енгізілген жағдайда күні "күн, ай, жыл" (00.00.0000. мысалы, 04.10.2013.) форматында көрсетіледі.</w:t>
      </w:r>
    </w:p>
    <w:bookmarkEnd w:id="66"/>
    <w:bookmarkStart w:name="z82" w:id="67"/>
    <w:p>
      <w:pPr>
        <w:spacing w:after="0"/>
        <w:ind w:left="0"/>
        <w:jc w:val="both"/>
      </w:pPr>
      <w:r>
        <w:rPr>
          <w:rFonts w:ascii="Times New Roman"/>
          <w:b w:val="false"/>
          <w:i w:val="false"/>
          <w:color w:val="000000"/>
          <w:sz w:val="28"/>
        </w:rPr>
        <w:t>
      3-баған. Тауарларға, жұмыстар мен көрсетілген қызметтерге тапсырыс берушінің толық атауы көрсетіледі.</w:t>
      </w:r>
    </w:p>
    <w:bookmarkEnd w:id="67"/>
    <w:bookmarkStart w:name="z83" w:id="68"/>
    <w:p>
      <w:pPr>
        <w:spacing w:after="0"/>
        <w:ind w:left="0"/>
        <w:jc w:val="both"/>
      </w:pPr>
      <w:r>
        <w:rPr>
          <w:rFonts w:ascii="Times New Roman"/>
          <w:b w:val="false"/>
          <w:i w:val="false"/>
          <w:color w:val="000000"/>
          <w:sz w:val="28"/>
        </w:rPr>
        <w:t>
      4-баған. Тауарларға, жұмыстар мен көрсетілген қызметтерге тапсырыс берушінің бизнес сәйкестендіру нөмірі көрсетіледі.</w:t>
      </w:r>
    </w:p>
    <w:bookmarkEnd w:id="68"/>
    <w:bookmarkStart w:name="z84" w:id="69"/>
    <w:p>
      <w:pPr>
        <w:spacing w:after="0"/>
        <w:ind w:left="0"/>
        <w:jc w:val="both"/>
      </w:pPr>
      <w:r>
        <w:rPr>
          <w:rFonts w:ascii="Times New Roman"/>
          <w:b w:val="false"/>
          <w:i w:val="false"/>
          <w:color w:val="000000"/>
          <w:sz w:val="28"/>
        </w:rPr>
        <w:t>
      5-баған. Сатып алу тәсілі мәтіндік бөлігі мен код аймағы мәнінің мынадай сәйкестігіне қарай көрсетіледі:</w:t>
      </w:r>
    </w:p>
    <w:bookmarkEnd w:id="69"/>
    <w:p>
      <w:pPr>
        <w:spacing w:after="0"/>
        <w:ind w:left="0"/>
        <w:jc w:val="both"/>
      </w:pPr>
      <w:r>
        <w:rPr>
          <w:rFonts w:ascii="Times New Roman"/>
          <w:b w:val="false"/>
          <w:i w:val="false"/>
          <w:color w:val="000000"/>
          <w:sz w:val="28"/>
        </w:rPr>
        <w:t>
      тендер – 1;</w:t>
      </w:r>
    </w:p>
    <w:p>
      <w:pPr>
        <w:spacing w:after="0"/>
        <w:ind w:left="0"/>
        <w:jc w:val="both"/>
      </w:pPr>
      <w:r>
        <w:rPr>
          <w:rFonts w:ascii="Times New Roman"/>
          <w:b w:val="false"/>
          <w:i w:val="false"/>
          <w:color w:val="000000"/>
          <w:sz w:val="28"/>
        </w:rPr>
        <w:t>
      баға ұсыныстарын сұрату - 2;</w:t>
      </w:r>
    </w:p>
    <w:p>
      <w:pPr>
        <w:spacing w:after="0"/>
        <w:ind w:left="0"/>
        <w:jc w:val="both"/>
      </w:pPr>
      <w:r>
        <w:rPr>
          <w:rFonts w:ascii="Times New Roman"/>
          <w:b w:val="false"/>
          <w:i w:val="false"/>
          <w:color w:val="000000"/>
          <w:sz w:val="28"/>
        </w:rPr>
        <w:t>
      бір көзден сатып алу – 3;</w:t>
      </w:r>
    </w:p>
    <w:p>
      <w:pPr>
        <w:spacing w:after="0"/>
        <w:ind w:left="0"/>
        <w:jc w:val="both"/>
      </w:pPr>
      <w:r>
        <w:rPr>
          <w:rFonts w:ascii="Times New Roman"/>
          <w:b w:val="false"/>
          <w:i w:val="false"/>
          <w:color w:val="000000"/>
          <w:sz w:val="28"/>
        </w:rPr>
        <w:t>
      ұйымдастырылған электрондық сауда-саттық – 4;</w:t>
      </w:r>
    </w:p>
    <w:p>
      <w:pPr>
        <w:spacing w:after="0"/>
        <w:ind w:left="0"/>
        <w:jc w:val="both"/>
      </w:pPr>
      <w:r>
        <w:rPr>
          <w:rFonts w:ascii="Times New Roman"/>
          <w:b w:val="false"/>
          <w:i w:val="false"/>
          <w:color w:val="000000"/>
          <w:sz w:val="28"/>
        </w:rPr>
        <w:t>
      тауар биржалары арқылы – 5;</w:t>
      </w:r>
    </w:p>
    <w:p>
      <w:pPr>
        <w:spacing w:after="0"/>
        <w:ind w:left="0"/>
        <w:jc w:val="both"/>
      </w:pPr>
      <w:r>
        <w:rPr>
          <w:rFonts w:ascii="Times New Roman"/>
          <w:b w:val="false"/>
          <w:i w:val="false"/>
          <w:color w:val="000000"/>
          <w:sz w:val="28"/>
        </w:rPr>
        <w:t>
      кепілдендірілген тапсырыс – 6.</w:t>
      </w:r>
    </w:p>
    <w:bookmarkStart w:name="z85" w:id="70"/>
    <w:p>
      <w:pPr>
        <w:spacing w:after="0"/>
        <w:ind w:left="0"/>
        <w:jc w:val="both"/>
      </w:pPr>
      <w:r>
        <w:rPr>
          <w:rFonts w:ascii="Times New Roman"/>
          <w:b w:val="false"/>
          <w:i w:val="false"/>
          <w:color w:val="000000"/>
          <w:sz w:val="28"/>
        </w:rPr>
        <w:t>
      6-баған. Сатып алу өткізілетіні туралы хабарламаға берілген нөмір көрсетіледі.</w:t>
      </w:r>
    </w:p>
    <w:bookmarkEnd w:id="70"/>
    <w:bookmarkStart w:name="z86" w:id="71"/>
    <w:p>
      <w:pPr>
        <w:spacing w:after="0"/>
        <w:ind w:left="0"/>
        <w:jc w:val="both"/>
      </w:pPr>
      <w:r>
        <w:rPr>
          <w:rFonts w:ascii="Times New Roman"/>
          <w:b w:val="false"/>
          <w:i w:val="false"/>
          <w:color w:val="000000"/>
          <w:sz w:val="28"/>
        </w:rPr>
        <w:t>
      7-баған. Сатып алу қорытындылары шыққан күн "күн, ай, жыл" (00.00.0000. мысалы, 04.10.2013.) форматында көрсетіледі.</w:t>
      </w:r>
    </w:p>
    <w:bookmarkEnd w:id="71"/>
    <w:bookmarkStart w:name="z87" w:id="72"/>
    <w:p>
      <w:pPr>
        <w:spacing w:after="0"/>
        <w:ind w:left="0"/>
        <w:jc w:val="both"/>
      </w:pPr>
      <w:r>
        <w:rPr>
          <w:rFonts w:ascii="Times New Roman"/>
          <w:b w:val="false"/>
          <w:i w:val="false"/>
          <w:color w:val="000000"/>
          <w:sz w:val="28"/>
        </w:rPr>
        <w:t>
      8-баған. Құжаттың "күн, ай, жыл" (00.00.0000.) форматында күні, нөмірі мен атауы (мысалы, № 54, сатып алу қорытындыларының хаттамасы) көрсетіледі.</w:t>
      </w:r>
    </w:p>
    <w:bookmarkEnd w:id="72"/>
    <w:bookmarkStart w:name="z88" w:id="73"/>
    <w:p>
      <w:pPr>
        <w:spacing w:after="0"/>
        <w:ind w:left="0"/>
        <w:jc w:val="both"/>
      </w:pPr>
      <w:r>
        <w:rPr>
          <w:rFonts w:ascii="Times New Roman"/>
          <w:b w:val="false"/>
          <w:i w:val="false"/>
          <w:color w:val="000000"/>
          <w:sz w:val="28"/>
        </w:rPr>
        <w:t>
      9-баған. Шарт жасалған күн "күн, ай, жыл" (00.00.0000.) форматында көрсетіледі.</w:t>
      </w:r>
    </w:p>
    <w:bookmarkEnd w:id="73"/>
    <w:bookmarkStart w:name="z89" w:id="74"/>
    <w:p>
      <w:pPr>
        <w:spacing w:after="0"/>
        <w:ind w:left="0"/>
        <w:jc w:val="both"/>
      </w:pPr>
      <w:r>
        <w:rPr>
          <w:rFonts w:ascii="Times New Roman"/>
          <w:b w:val="false"/>
          <w:i w:val="false"/>
          <w:color w:val="000000"/>
          <w:sz w:val="28"/>
        </w:rPr>
        <w:t>
      10-баған. Шартқа берілген нөмір көрсетіледі.</w:t>
      </w:r>
    </w:p>
    <w:bookmarkEnd w:id="74"/>
    <w:bookmarkStart w:name="z90" w:id="75"/>
    <w:p>
      <w:pPr>
        <w:spacing w:after="0"/>
        <w:ind w:left="0"/>
        <w:jc w:val="both"/>
      </w:pPr>
      <w:r>
        <w:rPr>
          <w:rFonts w:ascii="Times New Roman"/>
          <w:b w:val="false"/>
          <w:i w:val="false"/>
          <w:color w:val="000000"/>
          <w:sz w:val="28"/>
        </w:rPr>
        <w:t>
      11-баған. Шарт валютасының коды валюталардың сыныптауышына сәйкес көрсетіледі.</w:t>
      </w:r>
    </w:p>
    <w:bookmarkEnd w:id="75"/>
    <w:bookmarkStart w:name="z91" w:id="76"/>
    <w:p>
      <w:pPr>
        <w:spacing w:after="0"/>
        <w:ind w:left="0"/>
        <w:jc w:val="both"/>
      </w:pPr>
      <w:r>
        <w:rPr>
          <w:rFonts w:ascii="Times New Roman"/>
          <w:b w:val="false"/>
          <w:i w:val="false"/>
          <w:color w:val="000000"/>
          <w:sz w:val="28"/>
        </w:rPr>
        <w:t>
      12-баған. Тапсырыс беруші сатып алатын тауарлардың, жұмыстардың, көрсетілетін қызметтердің коды Тауарлар, жұмыстар, көрсетілетін қызметтердің бірыңғай номенклатуралық анықтамалығына сәйкес көрсетіледі.</w:t>
      </w:r>
    </w:p>
    <w:bookmarkEnd w:id="76"/>
    <w:bookmarkStart w:name="z92" w:id="77"/>
    <w:p>
      <w:pPr>
        <w:spacing w:after="0"/>
        <w:ind w:left="0"/>
        <w:jc w:val="both"/>
      </w:pPr>
      <w:r>
        <w:rPr>
          <w:rFonts w:ascii="Times New Roman"/>
          <w:b w:val="false"/>
          <w:i w:val="false"/>
          <w:color w:val="000000"/>
          <w:sz w:val="28"/>
        </w:rPr>
        <w:t>
      13-баған. Сатып алынатын тауарлардың, жұмыстардың, көрсетілетін қызметтердің атауы Тауарлар, жұмыстар, көрсетілетін қызметтердің бірыңғай номенклатуралық анықтамалығына сәйкес көрсетіледі.</w:t>
      </w:r>
    </w:p>
    <w:bookmarkEnd w:id="77"/>
    <w:bookmarkStart w:name="z93" w:id="78"/>
    <w:p>
      <w:pPr>
        <w:spacing w:after="0"/>
        <w:ind w:left="0"/>
        <w:jc w:val="both"/>
      </w:pPr>
      <w:r>
        <w:rPr>
          <w:rFonts w:ascii="Times New Roman"/>
          <w:b w:val="false"/>
          <w:i w:val="false"/>
          <w:color w:val="000000"/>
          <w:sz w:val="28"/>
        </w:rPr>
        <w:t>
      14-баған. Тауарлардың, жұмыстардың, көрсетілетін қызметтердің қысқаша сипаттамасы (сипаты) Тауарлар, жұмыстар, көрсетілетін қызметтердің бірыңғай номенклатуралық анықтамалығына сәйкес көрсетіледі.</w:t>
      </w:r>
    </w:p>
    <w:bookmarkEnd w:id="78"/>
    <w:bookmarkStart w:name="z94" w:id="79"/>
    <w:p>
      <w:pPr>
        <w:spacing w:after="0"/>
        <w:ind w:left="0"/>
        <w:jc w:val="both"/>
      </w:pPr>
      <w:r>
        <w:rPr>
          <w:rFonts w:ascii="Times New Roman"/>
          <w:b w:val="false"/>
          <w:i w:val="false"/>
          <w:color w:val="000000"/>
          <w:sz w:val="28"/>
        </w:rPr>
        <w:t>
      15-баған. Сатып алынатын тауарлардың, жұмыстардың, көрсетілетін қызметтердің қосымша сипаттамасы көрсетіледі.</w:t>
      </w:r>
    </w:p>
    <w:bookmarkEnd w:id="79"/>
    <w:bookmarkStart w:name="z95" w:id="80"/>
    <w:p>
      <w:pPr>
        <w:spacing w:after="0"/>
        <w:ind w:left="0"/>
        <w:jc w:val="both"/>
      </w:pPr>
      <w:r>
        <w:rPr>
          <w:rFonts w:ascii="Times New Roman"/>
          <w:b w:val="false"/>
          <w:i w:val="false"/>
          <w:color w:val="000000"/>
          <w:sz w:val="28"/>
        </w:rPr>
        <w:t>
      16-баған. Тауар өндірілген ел елдердің анықтамалығына сәйкес көрсетіледі.</w:t>
      </w:r>
    </w:p>
    <w:bookmarkEnd w:id="80"/>
    <w:bookmarkStart w:name="z96" w:id="81"/>
    <w:p>
      <w:pPr>
        <w:spacing w:after="0"/>
        <w:ind w:left="0"/>
        <w:jc w:val="both"/>
      </w:pPr>
      <w:r>
        <w:rPr>
          <w:rFonts w:ascii="Times New Roman"/>
          <w:b w:val="false"/>
          <w:i w:val="false"/>
          <w:color w:val="000000"/>
          <w:sz w:val="28"/>
        </w:rPr>
        <w:t>
      17-баған. Тауардың мәртебесі, егер: толық өндірілген болса – 1, қайта өңдеуге ұшыраған болса – 2 деп көрсетіледі.</w:t>
      </w:r>
    </w:p>
    <w:bookmarkEnd w:id="81"/>
    <w:bookmarkStart w:name="z97" w:id="82"/>
    <w:p>
      <w:pPr>
        <w:spacing w:after="0"/>
        <w:ind w:left="0"/>
        <w:jc w:val="both"/>
      </w:pPr>
      <w:r>
        <w:rPr>
          <w:rFonts w:ascii="Times New Roman"/>
          <w:b w:val="false"/>
          <w:i w:val="false"/>
          <w:color w:val="000000"/>
          <w:sz w:val="28"/>
        </w:rPr>
        <w:t>
      18-баған. Тауарлар, жұмыстар, көрсетілетін қызметтер бірлігінің бағасы (нүктеден кейінгі екінші ондық мәнге дейін дәл) теңгемен көрсетіледі.</w:t>
      </w:r>
    </w:p>
    <w:bookmarkEnd w:id="82"/>
    <w:bookmarkStart w:name="z98" w:id="83"/>
    <w:p>
      <w:pPr>
        <w:spacing w:after="0"/>
        <w:ind w:left="0"/>
        <w:jc w:val="both"/>
      </w:pPr>
      <w:r>
        <w:rPr>
          <w:rFonts w:ascii="Times New Roman"/>
          <w:b w:val="false"/>
          <w:i w:val="false"/>
          <w:color w:val="000000"/>
          <w:sz w:val="28"/>
        </w:rPr>
        <w:t>
      19-баған. Тауарлардың саны 18-бағанда аталған тауарлардың өлшем бірлігіне сәйкес көрсетіледі.</w:t>
      </w:r>
    </w:p>
    <w:bookmarkEnd w:id="83"/>
    <w:bookmarkStart w:name="z99" w:id="84"/>
    <w:p>
      <w:pPr>
        <w:spacing w:after="0"/>
        <w:ind w:left="0"/>
        <w:jc w:val="both"/>
      </w:pPr>
      <w:r>
        <w:rPr>
          <w:rFonts w:ascii="Times New Roman"/>
          <w:b w:val="false"/>
          <w:i w:val="false"/>
          <w:color w:val="000000"/>
          <w:sz w:val="28"/>
        </w:rPr>
        <w:t>
      20-баған. Шарттың сомасы теңгемен (нүктеден кейінгі екінші ондық мәнге дейін дәл) көрсетіледі.</w:t>
      </w:r>
    </w:p>
    <w:bookmarkEnd w:id="84"/>
    <w:bookmarkStart w:name="z100" w:id="85"/>
    <w:p>
      <w:pPr>
        <w:spacing w:after="0"/>
        <w:ind w:left="0"/>
        <w:jc w:val="both"/>
      </w:pPr>
      <w:r>
        <w:rPr>
          <w:rFonts w:ascii="Times New Roman"/>
          <w:b w:val="false"/>
          <w:i w:val="false"/>
          <w:color w:val="000000"/>
          <w:sz w:val="28"/>
        </w:rPr>
        <w:t>
      21-баған. Заңды тұлғаның толық атауы немесе тауарларды, жұмыстарды, көрсетілетін қызметтерді жеткізуші – жеке тұлғаның тегі, аты, әкесінің аты шартқа сәйкес көрсетіледі.</w:t>
      </w:r>
    </w:p>
    <w:bookmarkEnd w:id="85"/>
    <w:bookmarkStart w:name="z101" w:id="86"/>
    <w:p>
      <w:pPr>
        <w:spacing w:after="0"/>
        <w:ind w:left="0"/>
        <w:jc w:val="both"/>
      </w:pPr>
      <w:r>
        <w:rPr>
          <w:rFonts w:ascii="Times New Roman"/>
          <w:b w:val="false"/>
          <w:i w:val="false"/>
          <w:color w:val="000000"/>
          <w:sz w:val="28"/>
        </w:rPr>
        <w:t>
      22-баған. Заңды тұлғалар үшін - Қазақстан Республикасы субъектісінің пошталық мекенжайы, атауы, қаланың (елді мекеннің), көшенің, үйінің, кеңсесінің (егер бар болса) нөмірі, жеке тұлғалар үшін – Қазақстан Республикасы субъектісінің пошталық мекенжайы, атауы, қаланың (елді мекеннің), көшенің, жеке тұлғаның тұрғылықты орны бойынша тіркелген үйінің, пәтерінің нөмірі көрсетіледі.</w:t>
      </w:r>
    </w:p>
    <w:bookmarkEnd w:id="86"/>
    <w:bookmarkStart w:name="z102" w:id="87"/>
    <w:p>
      <w:pPr>
        <w:spacing w:after="0"/>
        <w:ind w:left="0"/>
        <w:jc w:val="both"/>
      </w:pPr>
      <w:r>
        <w:rPr>
          <w:rFonts w:ascii="Times New Roman"/>
          <w:b w:val="false"/>
          <w:i w:val="false"/>
          <w:color w:val="000000"/>
          <w:sz w:val="28"/>
        </w:rPr>
        <w:t>
      23-баған. Заңды тұлғалар үшін – бизнес сәйкестендіру нөмірі (БСН), жеке тұлғалар үшін – жеке сәйкестендіру нөмірі (ЖСН) көрсетіледі.</w:t>
      </w:r>
    </w:p>
    <w:bookmarkEnd w:id="87"/>
    <w:bookmarkStart w:name="z103" w:id="88"/>
    <w:p>
      <w:pPr>
        <w:spacing w:after="0"/>
        <w:ind w:left="0"/>
        <w:jc w:val="both"/>
      </w:pPr>
      <w:r>
        <w:rPr>
          <w:rFonts w:ascii="Times New Roman"/>
          <w:b w:val="false"/>
          <w:i w:val="false"/>
          <w:color w:val="000000"/>
          <w:sz w:val="28"/>
        </w:rPr>
        <w:t>
      24-баған. Елдердің анықтамалығына сәйкес өнім беруші резиденті болып табылатын ел көрсетіледі.</w:t>
      </w:r>
    </w:p>
    <w:bookmarkEnd w:id="88"/>
    <w:bookmarkStart w:name="z104" w:id="89"/>
    <w:p>
      <w:pPr>
        <w:spacing w:after="0"/>
        <w:ind w:left="0"/>
        <w:jc w:val="both"/>
      </w:pPr>
      <w:r>
        <w:rPr>
          <w:rFonts w:ascii="Times New Roman"/>
          <w:b w:val="false"/>
          <w:i w:val="false"/>
          <w:color w:val="000000"/>
          <w:sz w:val="28"/>
        </w:rPr>
        <w:t>
      25-баған. Өнім берушінің телефоны және факсы (бар болса) көрсетіледі.</w:t>
      </w:r>
    </w:p>
    <w:bookmarkEnd w:id="89"/>
    <w:bookmarkStart w:name="z105" w:id="90"/>
    <w:p>
      <w:pPr>
        <w:spacing w:after="0"/>
        <w:ind w:left="0"/>
        <w:jc w:val="both"/>
      </w:pPr>
      <w:r>
        <w:rPr>
          <w:rFonts w:ascii="Times New Roman"/>
          <w:b w:val="false"/>
          <w:i w:val="false"/>
          <w:color w:val="000000"/>
          <w:sz w:val="28"/>
        </w:rPr>
        <w:t>
      26-баған. Шарттың талаптарына сәйкес шарттың қолданылуы аяқталуының жоспарлы күні "айы, жылы" форматында (00.0000) көрсетіледі.</w:t>
      </w:r>
    </w:p>
    <w:bookmarkEnd w:id="90"/>
    <w:bookmarkStart w:name="z106" w:id="91"/>
    <w:p>
      <w:pPr>
        <w:spacing w:after="0"/>
        <w:ind w:left="0"/>
        <w:jc w:val="both"/>
      </w:pPr>
      <w:r>
        <w:rPr>
          <w:rFonts w:ascii="Times New Roman"/>
          <w:b w:val="false"/>
          <w:i w:val="false"/>
          <w:color w:val="000000"/>
          <w:sz w:val="28"/>
        </w:rPr>
        <w:t>
      27-баған. Шарттың орындалған күні "күні, айы, жылы" форматында (00.00.0000.) көрсетіледі.</w:t>
      </w:r>
    </w:p>
    <w:bookmarkEnd w:id="91"/>
    <w:bookmarkStart w:name="z107" w:id="92"/>
    <w:p>
      <w:pPr>
        <w:spacing w:after="0"/>
        <w:ind w:left="0"/>
        <w:jc w:val="both"/>
      </w:pPr>
      <w:r>
        <w:rPr>
          <w:rFonts w:ascii="Times New Roman"/>
          <w:b w:val="false"/>
          <w:i w:val="false"/>
          <w:color w:val="000000"/>
          <w:sz w:val="28"/>
        </w:rPr>
        <w:t>
      28-баған. Шарт ақысын төлеу есебіне жүзеге асырылған төлемдер сомасы теңгемен не шартта көрсетілген валютада көрсетіледі.</w:t>
      </w:r>
    </w:p>
    <w:bookmarkEnd w:id="92"/>
    <w:bookmarkStart w:name="z108" w:id="93"/>
    <w:p>
      <w:pPr>
        <w:spacing w:after="0"/>
        <w:ind w:left="0"/>
        <w:jc w:val="both"/>
      </w:pPr>
      <w:r>
        <w:rPr>
          <w:rFonts w:ascii="Times New Roman"/>
          <w:b w:val="false"/>
          <w:i w:val="false"/>
          <w:color w:val="000000"/>
          <w:sz w:val="28"/>
        </w:rPr>
        <w:t>
      29-баған. Өзге себептермен шарттың қолданылуының орындалуының немесе орындалмауының тоқтатылған күн "күні, айы, жылы" форматында (0000.00.00.) көрсетіледі.</w:t>
      </w:r>
    </w:p>
    <w:bookmarkEnd w:id="93"/>
    <w:bookmarkStart w:name="z109" w:id="94"/>
    <w:p>
      <w:pPr>
        <w:spacing w:after="0"/>
        <w:ind w:left="0"/>
        <w:jc w:val="both"/>
      </w:pPr>
      <w:r>
        <w:rPr>
          <w:rFonts w:ascii="Times New Roman"/>
          <w:b w:val="false"/>
          <w:i w:val="false"/>
          <w:color w:val="000000"/>
          <w:sz w:val="28"/>
        </w:rPr>
        <w:t>
      30-баған. Бұзылуына байланысты немесе өзге себептер бойынша шарт қолданысының тоқтатылу негіздемесі мен себебі көрсетіледі.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