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595e" w14:textId="21c5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жерлерін босалқы жерге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16 мамырдағы № 293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 "Іле Алатауы мемлекеттік ұлттық табиғи паркі" республикалық мемлекеттік мекемесінің (бұдан әрі – ұлттық парк) жалпы ауданы 49,7306 гектар жері селден қорғау бөгеттерін салу үшін ерекше қорғалатын табиғи аумақтар жерлері санатынан босалқы жерлер санатына ауыстырылсын.</w:t>
      </w:r>
    </w:p>
    <w:bookmarkEnd w:id="1"/>
    <w:bookmarkStart w:name="z3" w:id="2"/>
    <w:p>
      <w:pPr>
        <w:spacing w:after="0"/>
        <w:ind w:left="0"/>
        <w:jc w:val="both"/>
      </w:pPr>
      <w:r>
        <w:rPr>
          <w:rFonts w:ascii="Times New Roman"/>
          <w:b w:val="false"/>
          <w:i w:val="false"/>
          <w:color w:val="000000"/>
          <w:sz w:val="28"/>
        </w:rPr>
        <w:t>
      2. Алматы қаласының әкімі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 Қазақстан Республикасы Ішкі істер министрлігі Төтенше жағдайлар комитетінің "Қазселденқорғау" мемлекеттік мекемесіне беруді;</w:t>
      </w:r>
    </w:p>
    <w:bookmarkEnd w:id="3"/>
    <w:bookmarkStart w:name="z5" w:id="4"/>
    <w:p>
      <w:pPr>
        <w:spacing w:after="0"/>
        <w:ind w:left="0"/>
        <w:jc w:val="both"/>
      </w:pPr>
      <w:r>
        <w:rPr>
          <w:rFonts w:ascii="Times New Roman"/>
          <w:b w:val="false"/>
          <w:i w:val="false"/>
          <w:color w:val="000000"/>
          <w:sz w:val="28"/>
        </w:rPr>
        <w:t>
      2)   табиғи-қорық қорының объектілерін сақтауды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комитетінің "Қазселденқорғау" мемлекеттік мекемесі ерекше қорғалатын табиғи аумақтардың жерлерін босалқы жерлерге ауыстыруға байланысты Қазақстан Республикасының қолданыстағы заңнамасына сәйкес орман шаруашылығы өндiрiсiнiң шығындарын республикалық бюджеттiң кiрiсiне өтесiн және алынған сүректі ұлттық парктің теңгеріміне бере отырып, алаңды тазарту жөнінде шаралар қабылдасын.</w:t>
      </w:r>
    </w:p>
    <w:bookmarkEnd w:id="5"/>
    <w:bookmarkStart w:name="z7" w:id="6"/>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16 мамырдағы</w:t>
            </w:r>
            <w:r>
              <w:br/>
            </w:r>
            <w:r>
              <w:rPr>
                <w:rFonts w:ascii="Times New Roman"/>
                <w:b w:val="false"/>
                <w:i w:val="false"/>
                <w:color w:val="000000"/>
                <w:sz w:val="20"/>
              </w:rPr>
              <w:t>№ 293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Селден қорғау бөгеттерін салу үшін ерекше қорғалатын табиғи аумақтар жерлері санатынан босалқы жерлер санатына ауыстырылатын жерлердің экспликациясы</w:t>
      </w:r>
    </w:p>
    <w:bookmarkEnd w:id="7"/>
    <w:p>
      <w:pPr>
        <w:spacing w:after="0"/>
        <w:ind w:left="0"/>
        <w:jc w:val="both"/>
      </w:pPr>
      <w:r>
        <w:rPr>
          <w:rFonts w:ascii="Times New Roman"/>
          <w:b w:val="false"/>
          <w:i w:val="false"/>
          <w:color w:val="000000"/>
          <w:sz w:val="28"/>
        </w:rPr>
        <w:t>
            гектармен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81"/>
        <w:gridCol w:w="1182"/>
        <w:gridCol w:w="1182"/>
        <w:gridCol w:w="1020"/>
        <w:gridCol w:w="1021"/>
        <w:gridCol w:w="1182"/>
        <w:gridCol w:w="1182"/>
        <w:gridCol w:w="1021"/>
        <w:gridCol w:w="1021"/>
        <w:gridCol w:w="1183"/>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алқаптар</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алқаптардың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алқаптардың</w:t>
            </w:r>
            <w:r>
              <w:br/>
            </w: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тұтаспаған</w:t>
            </w:r>
            <w:r>
              <w:br/>
            </w:r>
            <w:r>
              <w:rPr>
                <w:rFonts w:ascii="Times New Roman"/>
                <w:b w:val="false"/>
                <w:i w:val="false"/>
                <w:color w:val="000000"/>
                <w:sz w:val="20"/>
              </w:rPr>
              <w:t>
орман</w:t>
            </w:r>
            <w:r>
              <w:br/>
            </w:r>
            <w:r>
              <w:rPr>
                <w:rFonts w:ascii="Times New Roman"/>
                <w:b w:val="false"/>
                <w:i w:val="false"/>
                <w:color w:val="000000"/>
                <w:sz w:val="20"/>
              </w:rPr>
              <w:t>
дақылдары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Алатауы мемлекеттік ұлттық табиғи паркі" республикалық мемлекеттік мекемесінің жерлері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49,7306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17,4824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17,4824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0,0099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0,3261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17,8184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18,5264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7,2031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6,1827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31,9122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