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5ce9" w14:textId="2815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қарауына 2017 жылғы 11 сәуірдегі Еуразиялық экономикалық одақтың Кеден кодексі туралы шартқа өзгеріс енгізу туралы хаттамаға қол қою туралы ұсыныс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23 мамырдағы № 309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қарауына 2017 жылғы 11 сәуірдегі Еуразиялық экономикалық одақтың Кеден кодексі туралы шартқа өзгерістер енгізу туралы хаттамаға қол қою туралы ұсыныс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</w:p>
        </w:tc>
      </w:tr>
    </w:tbl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жылғы 11 сәуірдегі Еуразиялық экономикалық одақтың Кеден кодексі туралы шартқа өзгерістер енгізу туралы</w:t>
      </w:r>
      <w:r>
        <w:br/>
      </w:r>
      <w:r>
        <w:rPr>
          <w:rFonts w:ascii="Times New Roman"/>
          <w:b/>
          <w:i w:val="false"/>
          <w:color w:val="000000"/>
        </w:rPr>
        <w:t>ХАТТАМА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Бұдан әрі мүше мемлекеттер деп аталатын Еуразиялық экономикалық одаққа мүше мемлекеттер,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2017 жылғы 11 сәуірдегі Еуразиялық экономикалық одақтың Кеден кодексі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3-бабын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төмендегілер туралы келісті: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1-бап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321-бабының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 (2017 жылғы 11 сәуірдегі Еуразиялық экономикалық одақтың Кеден кодексі туралы шартқа № 1 қосымша):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1) тармақша "мүше мемлекеттер басшыларының" деген сөздерден кейін ", мүше мемлекеттер үкіметтері басшыларының"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2) тармақшадағы "үкіметтері басшыларының," деген сөздер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5) тармақша "Армения Республикасы Президенті Әкімшілігі басшысының" деген сөздерден кейін "Армения Республикасы Премьер-Министрі Әкімшілігі Басшысының," деген сөздермен толықтырылсын, "Армения Республикасы Президентінің Күзет қызметі бастығының" деген сөздерден кейін ", Армения Республикасы Премьер-Министрінің Күзет қызметі бастығының"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8) тармақшадағы "Қорғаныс" деген сөз "Қауіпсіздік" деген сөзбен ауыстырылсын.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2-бап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 оның күшіне енуі үшін қажетті мемлекетішілік рәсімдерді мүше мемлекеттердің орындағаны туралы соңғы жазбаша хабарламаны депозитарий дипломатиялық арналар арқылы алған күннен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 жылғы " ____ " _______________ ___________________ қаласында орыс тілінде бір төлнұсқа данада жасалды.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Хаттаманың төлнұсқа данасы Еуразиялық экономикалық комиссияда сақталады ол осы Хаттаманың депозитарийі бола отырып, әрбір мүше мемлекетке оның куәландырылған көшірмесін жібереді.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Қырғыз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Федерациясы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үшін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