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dec3" w14:textId="dfdd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өндірістік жарақаттануды және еңбек жағдайлары зиянды жұмыс орындарын азайту жөніндегі 2019 – 2023 жылдарға арналған жол картасын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26 маусымдағы № 441 қаулысы. Күші жойылды - Қазақстан Республикасы Үкіметінің 2021 жылғы 17 маусымдағы № 419 қаулысымен</w:t>
      </w:r>
    </w:p>
    <w:p>
      <w:pPr>
        <w:spacing w:after="0"/>
        <w:ind w:left="0"/>
        <w:jc w:val="both"/>
      </w:pPr>
      <w:r>
        <w:rPr>
          <w:rFonts w:ascii="Times New Roman"/>
          <w:b w:val="false"/>
          <w:i w:val="false"/>
          <w:color w:val="ff0000"/>
          <w:sz w:val="28"/>
        </w:rPr>
        <w:t>
      Ескерту. Күші жойылды - ҚР Үкіметінің 17.06.2021</w:t>
      </w:r>
      <w:r>
        <w:rPr>
          <w:rFonts w:ascii="Times New Roman"/>
          <w:b w:val="false"/>
          <w:i w:val="false"/>
          <w:color w:val="ff0000"/>
          <w:sz w:val="28"/>
        </w:rPr>
        <w:t>№ 419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өндірістік жарақаттануды және еңбек жағдайлары зиянды жұмыс орындарын азайту жөніндегі 2019 – 2023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бекiтiлсiн. </w:t>
      </w:r>
    </w:p>
    <w:bookmarkEnd w:id="1"/>
    <w:bookmarkStart w:name="z3" w:id="2"/>
    <w:p>
      <w:pPr>
        <w:spacing w:after="0"/>
        <w:ind w:left="0"/>
        <w:jc w:val="both"/>
      </w:pPr>
      <w:r>
        <w:rPr>
          <w:rFonts w:ascii="Times New Roman"/>
          <w:b w:val="false"/>
          <w:i w:val="false"/>
          <w:color w:val="000000"/>
          <w:sz w:val="28"/>
        </w:rPr>
        <w:t>
      2. Жол картасын орындауға жауапты орталық мемлекеттік органдар, облыстардың, Нұр-Сұлтан, Алматы, Шымкент қалаларының әкімдіктері және жұмыс берушілердің республикалық бірлестіктері (келісу бойынша), кәсіптік одақтардың республикалық бірлестіктері (келісу бойынша):</w:t>
      </w:r>
    </w:p>
    <w:bookmarkEnd w:id="2"/>
    <w:bookmarkStart w:name="z4" w:id="3"/>
    <w:p>
      <w:pPr>
        <w:spacing w:after="0"/>
        <w:ind w:left="0"/>
        <w:jc w:val="both"/>
      </w:pPr>
      <w:r>
        <w:rPr>
          <w:rFonts w:ascii="Times New Roman"/>
          <w:b w:val="false"/>
          <w:i w:val="false"/>
          <w:color w:val="000000"/>
          <w:sz w:val="28"/>
        </w:rPr>
        <w:t>
      1) Жол картасын іске асыру бойынша қажетті шараларды қабылдасын;</w:t>
      </w:r>
    </w:p>
    <w:bookmarkEnd w:id="3"/>
    <w:bookmarkStart w:name="z5" w:id="4"/>
    <w:p>
      <w:pPr>
        <w:spacing w:after="0"/>
        <w:ind w:left="0"/>
        <w:jc w:val="both"/>
      </w:pPr>
      <w:r>
        <w:rPr>
          <w:rFonts w:ascii="Times New Roman"/>
          <w:b w:val="false"/>
          <w:i w:val="false"/>
          <w:color w:val="000000"/>
          <w:sz w:val="28"/>
        </w:rPr>
        <w:t>
      2) жыл сайын 10 қаңтарға дейін Қазақстан Республикасы Еңбек және халықты әлеуметтік қорғау министрлігіне Жол картасының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жыл сайын 1 ақпанға дейін Қазақстан Республикасының Үкіметіне Жол картасының іске асырылу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Еңбек және халықты әлеуметтік қорғау министрлігіне  жүктелсiн. </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маусымдағы</w:t>
            </w:r>
            <w:r>
              <w:br/>
            </w:r>
            <w:r>
              <w:rPr>
                <w:rFonts w:ascii="Times New Roman"/>
                <w:b w:val="false"/>
                <w:i w:val="false"/>
                <w:color w:val="000000"/>
                <w:sz w:val="20"/>
              </w:rPr>
              <w:t>№ 441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Республикасында өндірістік жарақаттануды және еңбек жағдайлары зиянды жұмыс орындарын азайту жөніндегі 2019 – 2023 жылдарға арналған жол картасы</w:t>
      </w:r>
    </w:p>
    <w:bookmarkEnd w:id="8"/>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558"/>
        <w:gridCol w:w="1054"/>
        <w:gridCol w:w="1278"/>
        <w:gridCol w:w="1130"/>
        <w:gridCol w:w="2505"/>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 және болжалды шығыстар</w:t>
            </w:r>
            <w:r>
              <w:br/>
            </w:r>
            <w:r>
              <w:rPr>
                <w:rFonts w:ascii="Times New Roman"/>
                <w:b w:val="false"/>
                <w:i w:val="false"/>
                <w:color w:val="000000"/>
                <w:sz w:val="20"/>
              </w:rPr>
              <w:t>
(мың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кәсіпорындарында еңбекті қорғауды басқару жүйесін жетілдіру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жұмыстарда істейтін жұмыскерлердің және еңбек (қызметтік) міндеттерін орындаған кезде өмірі мен денсаулығына зиян келтірілген адамдардың әлеуметтік қорғалу деңгейін арттыру жөнінде ұсыныстарды қарау</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пен әлеуметтік және еңбек қатынастарын реттеу жөніндегі республикалық үшжақты комиссияның хаттамасы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қараша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ИИДМ, ЭМ,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еңбек ұйымының № 161 "Еңбек гигиенасы қызметі туралы" Конвенциясын ратификациялау, сондай-ақ қолданыстағы еңбек заңнамасына ілеспе өзгерiстер мен толықтырулар енгізу қажеттігін қарау</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пен әлеуметтік және еңбек қатынастарын реттеу жөніндегі республикалық үшжақты комиссияның хаттамасы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қауіпті өндірістік объектілердегі өнеркәсіптік қауіпсіздікті қамтамасыз ету мәселелері бойынша өзгерістер мен толықтырулар енгізу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стандарттардың талаптарына сәйкес еңбекті қорғауды басқару жүйесін енгізуге ықпал ететін ішкі салалық                     іс-шараларды өткізу</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әріптестік пен әлеуметтік және еңбек қатынастарын реттеу жөніндегі салалық үшжақты комиссиясы отырысының хаттамасы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 2023 жылдар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ИИДМ, ЭМ, АШМ,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xml:space="preserve">
(келісу бойынша)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объектілерге еңбек жағдайлары бойынша аттестаттау жүргізуді қамтамасыз ету</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нәтижелері бойынша есептер</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 2023 жылдар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ИИДМ, ЭМ, АШМ,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xml:space="preserve">
(келісу бойынша)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және еңбекті қорғау саласындағы нормативтік-техникалық құжаттарды заманауи халықаралық нормаларға, талаптарға және ғылыми-зерттеу жұмыстарының нәтижелеріне сәйкес келтіру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 бекіту туралы" Қазақстан Республикасы Денсаулық сақтау және әлеуметтік даму министрінің 2015 жылғы 25 желтоқсандағы № 1019 бұйрығына өзгерiстер мен толықтырулар енгiзу</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қараша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және еңбекті қорғау саласындағы салалық нормативтік құқықтық актілерді әзірлеу жөніндегі жоспар-графикті бекіту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жоспар-график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желтоқсан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ДСМ, ИИДМ, ЭМ,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xml:space="preserve">
(келісу бойынша)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зиянды еңбек жағдайларындағы талаптар мен жұмыстарды нормалау бөлігінде жетілдіру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Қазақстан Республикасы Денсаулық сақтау және әлеуметтік даму министрінің                   2015 жылғы 8 желтоқсандағы № 944 бұйрығына  өзгерiстер мен толықтырулар енгiзу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Қазақстан Республикасы Денсаулық сақтау және әлеуметтік даму министрінің 2015 жылғы 28 желтоқсандағы № 1054 бұйрығына  өзгерiстер мен толықтырулар енгiзу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(келісу бойынша)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еңбек қауіпсіздігі және еңбекті қорғау қызметі туралы үлгілік ережені бекіту туралы" Қазақстан Республикасы Денсаулық сақтау және әлеуметтік даму министрінің                   2015 жылғы 25 желтоқсандағы № 1020 бұйрығына өзгерiстер мен толықтырулар енгiзу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қаңтар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(келісу бойынша)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орта факторларының зияндылығы мен қауіптілігінің, еңбек процесінің ауырлығымен және қауырттылығының көрсеткіштері бойынша еңбек жағдайларын бағалаудың және жіктеудің гигиеналық өлшемшарттарын өзектілендіру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Еңбекмині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кәсіптік патологияға медициналық көмек көрсету стандарттарын бекіту туралы" Қазақстан Республикасы Денсаулық сақтау және әлеуметтік даму министрінің №1032 бұйрығына толықтыру енгізу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Қазақстан Республикасы Денсаулық сақтау және әлеуметтік даму министрінің                 2015 жылғы 28 желтоқсандағы № 1053 бұйрығына өзгерiстер мен толықтырулар енгiзу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қаңтар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 бойынша міндетті мерзімдік аттестаттау қағидаларын бекіту туралы" Қазақстан Республикасы Денсаулық сақтау және әлеуметтік даму министрінің 2015 жылғы 28 желтоқсандағы № 1057 бұйрығына өзгерiстер мен толықтырулар енгiзу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жазатайым оқиғаларды тергеп-тексеру кезінде қызметкер мен жұмыс берушінің аралас жауапкершілігін қолдану жөніндегі мәселені қарау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пен әлеуметтік және еңбек қатынастарын реттеу жөніндегі республикалық үшжақты комиссиясы отырысының хаттамасы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xml:space="preserve">
(келісу бойынша)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қауіпсіздігі және еңбекті қорғау туралы заңнаманың сақталуы үшін мемлекеттік  және ішкі бақылаудың тиімділігін арттыру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қауiптi экономика салалары бойынша (тау-кен, металлургия, құрылыс, мұнай-газ және басқалары) өндірістік жарақаттануды және еңбек жағдайлары зиянды және қауіпті жұмыс орындарын азайту жөніндегі жол карталарын әзірлеу және уәкілетті органдардың бекітуі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карталары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желтоқсан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ИИДМ, ЭМ, жұмыс берушілердің республикалық бірлестіктері</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xml:space="preserve">
(келісу бойынша)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 ұйымдағы еңбек қауіпсіздігі және еңбекті қорғау қызметінің/маманының;</w:t>
            </w:r>
            <w:r>
              <w:br/>
            </w:r>
            <w:r>
              <w:rPr>
                <w:rFonts w:ascii="Times New Roman"/>
                <w:b w:val="false"/>
                <w:i w:val="false"/>
                <w:color w:val="000000"/>
                <w:sz w:val="20"/>
              </w:rPr>
              <w:t>
- еңбек қауіпсіздігі және еңбекті қорғау жөніндегі өндірістік кеңестің;</w:t>
            </w:r>
            <w:r>
              <w:br/>
            </w:r>
            <w:r>
              <w:rPr>
                <w:rFonts w:ascii="Times New Roman"/>
                <w:b w:val="false"/>
                <w:i w:val="false"/>
                <w:color w:val="000000"/>
                <w:sz w:val="20"/>
              </w:rPr>
              <w:t>
- техникалық еңбек инспекторының жұмысын ұйымдастыру, құқықтары мен міндеттерін бекіту бөлігінде ішкі бақылауды жүзеге асыру жөніндегі әдістемелік ұсынымдарды әзірлеу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әдiстемелiк ұсынымдар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желтоқсан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жұмыс берушілердің республикалық бірлестіктері </w:t>
            </w:r>
            <w:r>
              <w:br/>
            </w:r>
            <w:r>
              <w:rPr>
                <w:rFonts w:ascii="Times New Roman"/>
                <w:b w:val="false"/>
                <w:i w:val="false"/>
                <w:color w:val="000000"/>
                <w:sz w:val="20"/>
              </w:rPr>
              <w:t>
(келісу бойынша),</w:t>
            </w:r>
            <w:r>
              <w:br/>
            </w:r>
            <w:r>
              <w:rPr>
                <w:rFonts w:ascii="Times New Roman"/>
                <w:b w:val="false"/>
                <w:i w:val="false"/>
                <w:color w:val="000000"/>
                <w:sz w:val="20"/>
              </w:rPr>
              <w:t xml:space="preserve">
кәсіподақтардың республикалық бірлестіктері </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берушілерге: </w:t>
            </w:r>
            <w:r>
              <w:br/>
            </w:r>
            <w:r>
              <w:rPr>
                <w:rFonts w:ascii="Times New Roman"/>
                <w:b w:val="false"/>
                <w:i w:val="false"/>
                <w:color w:val="000000"/>
                <w:sz w:val="20"/>
              </w:rPr>
              <w:t>
- өндірістегі жазатайым оқиғалар бойынша;</w:t>
            </w:r>
            <w:r>
              <w:br/>
            </w:r>
            <w:r>
              <w:rPr>
                <w:rFonts w:ascii="Times New Roman"/>
                <w:b w:val="false"/>
                <w:i w:val="false"/>
                <w:color w:val="000000"/>
                <w:sz w:val="20"/>
              </w:rPr>
              <w:t xml:space="preserve">
- жұмыс орындарын еңбек жағдайлары бойынша аттестаттау жүргізу бойынша ақпарат беру үшін "Еңбекті қорғау және еңбек қауіпсіздігі" автоматтандырылған ақпараттық жүйесінің жаңа функционалын әзірлеу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еңбек қауіпсіздігі" </w:t>
            </w:r>
            <w:r>
              <w:br/>
            </w:r>
            <w:r>
              <w:rPr>
                <w:rFonts w:ascii="Times New Roman"/>
                <w:b w:val="false"/>
                <w:i w:val="false"/>
                <w:color w:val="000000"/>
                <w:sz w:val="20"/>
              </w:rPr>
              <w:t xml:space="preserve">
ААЖ-ны </w:t>
            </w:r>
            <w:r>
              <w:br/>
            </w:r>
            <w:r>
              <w:rPr>
                <w:rFonts w:ascii="Times New Roman"/>
                <w:b w:val="false"/>
                <w:i w:val="false"/>
                <w:color w:val="000000"/>
                <w:sz w:val="20"/>
              </w:rPr>
              <w:t>
модификациялау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объектілері бар ұйымдармен бірлесіп, оларды технологиялық қайта жабдықтау жолымен қауіпті өндірістік объектілердегі авариялылық деңгейін төмендету бойынша жұмыстарды жүргізу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желтоқсан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r>
              <w:br/>
            </w:r>
            <w:r>
              <w:rPr>
                <w:rFonts w:ascii="Times New Roman"/>
                <w:b w:val="false"/>
                <w:i w:val="false"/>
                <w:color w:val="000000"/>
                <w:sz w:val="20"/>
              </w:rPr>
              <w:t>
жұмыс берушілердің республикалық бірлестіктері</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еңбек инспекторларының Қазақстан Республикасының 2001 жылғы                    7 мамырдағы заңдарымен ратификацияланған Халықаралық еңбек ұйымының № 81 "Өндіріс пен саудадағы еңбек инспекциясы туралы",                                      № 129 "Ауыл шаруашылығындағы еңбек инспекциясы туралы" конвенцияларына сәйкес бақылауды жүзеге асыру мәселесін қарау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пен әлеуметтік және еңбек қатынастарын реттеу жөніндегі республикалық үшжақты комиссиясы отырысының хаттамасы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ақпан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бұйрығына өзгерістер мен толықтырулар енгізу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инспекторы актілерінің нысанын бекіту туралы" Қазақстан Республикасы Денсаулық сақтау және әлеуметтік даму министрінің 2015 жылғы 30 қарашадағы № 904 бұйрығына өзгерістер мен толықтырулар енгізу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ақпараттық технологияларды пайдалана отырып мемлекеттік еңбек инспекторларының біліктілігін арттыру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инспекторларының біліктілігін арттыру жөніндегі жыл сайынғы жоспар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еңбек қауіпсіздігінің заманауи стандарттарын кәсіпорындарға жыл сайын енгізу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Еңбекминіне ақпарат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берушілердің республикалық бірлестіктері </w:t>
            </w:r>
            <w:r>
              <w:br/>
            </w:r>
            <w:r>
              <w:rPr>
                <w:rFonts w:ascii="Times New Roman"/>
                <w:b w:val="false"/>
                <w:i w:val="false"/>
                <w:color w:val="000000"/>
                <w:sz w:val="20"/>
              </w:rPr>
              <w:t xml:space="preserve">
(келісу бойынша)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кәсіпорындарында шарттық қатынастар шеңберінде қызметкерлердің қауіпсіз еңбек және тұру жағдайларын қамтамасыз ету бойынша тапсырыс берушіден мердігерге дейін сатылы бақылауды енгізу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қалаларының әкімдіктері, жұмыс берушілердің республикалық бірлестіктері </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қауіпсіздігі және еңбекті қорғау саласындағы ғылыми-талдамалық зерттеулер және олардың нәтижелерін енгізу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кәсiпорында кәсiптік тәуекелдерді бағалауды интеграциялау және өндiрiстiк объектiлердi еңбек жағдайлары бойынша аттестаттау бойынша талдамалық зерттеулер жүргiзу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желтоқсан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 бюджеттік бағдарламасы шеңберінде                 19 405 мың теңге мөлшерінде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және мөлшері, оның ішінде құрылыс, ауыл шаруашылығы, энергетика, көлік салалары мен өңдеуші өнеркәсіптерге қарай сараланған  кәсіпорындар үшін кәсіптік тәуекелдерді басқару негізінде еңбекті қорғауды басқару жүйесін әзірлеу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қорғауды басқару жүйесінің жобасы</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 2020 жылдар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"Еңбек қауіпсіздігі саласында қолданбалы ғылыми зерттеулер" бюджеттік бағдарламасы шеңберінде   224 070 мың теңге мөлшерінде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басқару негізінде еңбекті қорғауды басқару жүйесін енгізу үшін құжаттардың жобаларын әзірлеу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қорғауды басқару жүйесін енгізу бойынша басшылық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"Еңбек қауіпсіздігі саласында қолданбалы ғылыми зерттеулер" бюджеттік бағдарламасы шеңберінде  224 070 мың теңге мөлшерінде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 жұмыскерлерге кәсіптік тәуекелге қарай зиянды еңбек жағдайларына байланысты сүт немесе оған теңестірілген тамақ өнімдерін, емдік- профилактикалық тағам беру бөлігінде жетілдіру бойынша талдамалық зерттеулер жүргізу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зерттеулер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желтоқсан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"Еңбек, халықты жұмыспен қамту, әлеуметтік қорғау және көші-қон саласындағы мемлекеттік саясатты қалыптастыру" бюджеттік бағдарламасы шеңберінде                  22 382 мың теңге мөлшерінде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қауіпсіз еңбек тұжырымдамасы жобасын әзірлеу қажеттілігі туралы мәселені пысықтау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 "Еңбек қауіпсіздігі саласында қолданбалы ғылыми зерттеулер" бюджеттік бағдарламасы шеңберінде  113 400 мың теңге мөлшерінде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қауіпсіздігі және еңбекті қорғау саласындағы әлеуметтік әріптестікті жандандыру және ақпараттық қамтамасыз ету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еңбек жағдайларын қамтамасыз ету мәселесін әлеуметтік әріптестік пен әлеуметтік және еңбек қатынастарын реттеу жөніндегі республикалық, салалық және өңірлік үшжақты комиссиялардың отырыстарында қарау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пен әлеуметтік және еңбек қатынастарын реттеу жөніндегі республикалық, салалық және өңірлік үшжақты комиссиясы отырыстарының хаттамалары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ИИДМ, ЭМ, жұмыс берушілердің республикалық бірлестіктері</w:t>
            </w:r>
            <w:r>
              <w:br/>
            </w:r>
            <w:r>
              <w:rPr>
                <w:rFonts w:ascii="Times New Roman"/>
                <w:b w:val="false"/>
                <w:i w:val="false"/>
                <w:color w:val="000000"/>
                <w:sz w:val="20"/>
              </w:rPr>
              <w:t>
 (келісу бойынша),</w:t>
            </w:r>
            <w:r>
              <w:br/>
            </w:r>
            <w:r>
              <w:rPr>
                <w:rFonts w:ascii="Times New Roman"/>
                <w:b w:val="false"/>
                <w:i w:val="false"/>
                <w:color w:val="000000"/>
                <w:sz w:val="20"/>
              </w:rPr>
              <w:t>
республикалық кәсіптік одақтар</w:t>
            </w:r>
            <w:r>
              <w:br/>
            </w:r>
            <w:r>
              <w:rPr>
                <w:rFonts w:ascii="Times New Roman"/>
                <w:b w:val="false"/>
                <w:i w:val="false"/>
                <w:color w:val="000000"/>
                <w:sz w:val="20"/>
              </w:rPr>
              <w:t>
бірлестіктері</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 еңбек қауіпсіздігі мен еңбекті қорғаудың жаңа тәсілдерін әзірлеуге және енгізуге арналған ғылыми-практикалық конференция өткізу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ғылыми-тәжірибелік конференция</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еңбек" ақпараттық науқанын өткізу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 Нұр-Сұлтан, Алматы және Шымкент қалаларының әкімдіктері, жұмыс берушілердің республикалық бірлестіктері</w:t>
            </w:r>
            <w:r>
              <w:br/>
            </w:r>
            <w:r>
              <w:rPr>
                <w:rFonts w:ascii="Times New Roman"/>
                <w:b w:val="false"/>
                <w:i w:val="false"/>
                <w:color w:val="000000"/>
                <w:sz w:val="20"/>
              </w:rPr>
              <w:t>
 (келісу бойынша),</w:t>
            </w:r>
            <w:r>
              <w:br/>
            </w:r>
            <w:r>
              <w:rPr>
                <w:rFonts w:ascii="Times New Roman"/>
                <w:b w:val="false"/>
                <w:i w:val="false"/>
                <w:color w:val="000000"/>
                <w:sz w:val="20"/>
              </w:rPr>
              <w:t>
республикалық кәсіптік одақтар</w:t>
            </w:r>
            <w:r>
              <w:br/>
            </w:r>
            <w:r>
              <w:rPr>
                <w:rFonts w:ascii="Times New Roman"/>
                <w:b w:val="false"/>
                <w:i w:val="false"/>
                <w:color w:val="000000"/>
                <w:sz w:val="20"/>
              </w:rPr>
              <w:t>
бірлестіктері</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жұмыспен қамту, әлеуметтік қорғау және көші-қон" бюджеттік бағдарламасы бойынша көзделген қаражат шегінде  40 000 мың теңге мөлшерінде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қауіпсіздігін және еңбекті қорғауды қамтамасыз ету мәселелері бойынша қызметкерлерді оқыту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 тексеру жөніндегі хаттамалар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жұмыскерлер мен жұмыс берушілердің республикалық бірлестіктері</w:t>
            </w:r>
            <w:r>
              <w:br/>
            </w:r>
            <w:r>
              <w:rPr>
                <w:rFonts w:ascii="Times New Roman"/>
                <w:b w:val="false"/>
                <w:i w:val="false"/>
                <w:color w:val="000000"/>
                <w:sz w:val="20"/>
              </w:rPr>
              <w:t>
 (келісу бойынша),</w:t>
            </w:r>
            <w:r>
              <w:br/>
            </w:r>
            <w:r>
              <w:rPr>
                <w:rFonts w:ascii="Times New Roman"/>
                <w:b w:val="false"/>
                <w:i w:val="false"/>
                <w:color w:val="000000"/>
                <w:sz w:val="20"/>
              </w:rPr>
              <w:t>
республикалық кәсіптік одақтар</w:t>
            </w:r>
            <w:r>
              <w:br/>
            </w:r>
            <w:r>
              <w:rPr>
                <w:rFonts w:ascii="Times New Roman"/>
                <w:b w:val="false"/>
                <w:i w:val="false"/>
                <w:color w:val="000000"/>
                <w:sz w:val="20"/>
              </w:rPr>
              <w:t>
бірлестіктері</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 "Еңбек қауіпсіздігі  және еңбекті қорғау саласындағы ең үздік кәсіпорын";</w:t>
            </w:r>
            <w:r>
              <w:br/>
            </w:r>
            <w:r>
              <w:rPr>
                <w:rFonts w:ascii="Times New Roman"/>
                <w:b w:val="false"/>
                <w:i w:val="false"/>
                <w:color w:val="000000"/>
                <w:sz w:val="20"/>
              </w:rPr>
              <w:t>
- "Жылдың ең үздік мемлекеттік инспекторы";</w:t>
            </w:r>
            <w:r>
              <w:br/>
            </w:r>
            <w:r>
              <w:rPr>
                <w:rFonts w:ascii="Times New Roman"/>
                <w:b w:val="false"/>
                <w:i w:val="false"/>
                <w:color w:val="000000"/>
                <w:sz w:val="20"/>
              </w:rPr>
              <w:t>
- "Жылдың ең үздік  техникалық еңбек инспекторы" конкурстарын ұйымдастыру</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конкурстар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 Нұр-Сұлтан, Алматы және Шымкент қалаларының әкімдіктері, жұмыскерлер мен жұмыс берушілердің республикалық бірлестіктері</w:t>
            </w:r>
            <w:r>
              <w:br/>
            </w:r>
            <w:r>
              <w:rPr>
                <w:rFonts w:ascii="Times New Roman"/>
                <w:b w:val="false"/>
                <w:i w:val="false"/>
                <w:color w:val="000000"/>
                <w:sz w:val="20"/>
              </w:rPr>
              <w:t>
 (келісу бойынша),</w:t>
            </w:r>
            <w:r>
              <w:br/>
            </w:r>
            <w:r>
              <w:rPr>
                <w:rFonts w:ascii="Times New Roman"/>
                <w:b w:val="false"/>
                <w:i w:val="false"/>
                <w:color w:val="000000"/>
                <w:sz w:val="20"/>
              </w:rPr>
              <w:t>
республикалық кәсіптік одақтар</w:t>
            </w:r>
            <w:r>
              <w:br/>
            </w:r>
            <w:r>
              <w:rPr>
                <w:rFonts w:ascii="Times New Roman"/>
                <w:b w:val="false"/>
                <w:i w:val="false"/>
                <w:color w:val="000000"/>
                <w:sz w:val="20"/>
              </w:rPr>
              <w:t>
бірлестіктері</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"Vizion Zero" (жарақаттануға төзбеушілік) әлеуметтік қамсыздандыру халықаралық қауымдастығының бағдарламасына республика кәсіпорындарының қосылуы жөнінде ақпараттық науқандар өткізу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жұмыскерлер мен жұмыс берушілердің республикалық бірлестіктері</w:t>
            </w:r>
            <w:r>
              <w:br/>
            </w:r>
            <w:r>
              <w:rPr>
                <w:rFonts w:ascii="Times New Roman"/>
                <w:b w:val="false"/>
                <w:i w:val="false"/>
                <w:color w:val="000000"/>
                <w:sz w:val="20"/>
              </w:rPr>
              <w:t>
 (келісу бойынша),</w:t>
            </w:r>
            <w:r>
              <w:br/>
            </w:r>
            <w:r>
              <w:rPr>
                <w:rFonts w:ascii="Times New Roman"/>
                <w:b w:val="false"/>
                <w:i w:val="false"/>
                <w:color w:val="000000"/>
                <w:sz w:val="20"/>
              </w:rPr>
              <w:t>
республикалық кәсіптік одақтар</w:t>
            </w:r>
            <w:r>
              <w:br/>
            </w:r>
            <w:r>
              <w:rPr>
                <w:rFonts w:ascii="Times New Roman"/>
                <w:b w:val="false"/>
                <w:i w:val="false"/>
                <w:color w:val="000000"/>
                <w:sz w:val="20"/>
              </w:rPr>
              <w:t>
бірлестіктері</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өнеркәсіптік қауіпсіздік" жыл сайынғы KIOSH қазақстандық халықаралық конференциясын және көрмесін өткізу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және көрме</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"ITECA" ЖШС</w:t>
            </w:r>
            <w:r>
              <w:br/>
            </w:r>
            <w:r>
              <w:rPr>
                <w:rFonts w:ascii="Times New Roman"/>
                <w:b w:val="false"/>
                <w:i w:val="false"/>
                <w:color w:val="000000"/>
                <w:sz w:val="20"/>
              </w:rPr>
              <w:t>
(келісу бойынша)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both"/>
      </w:pPr>
      <w:r>
        <w:rPr>
          <w:rFonts w:ascii="Times New Roman"/>
          <w:b w:val="false"/>
          <w:i w:val="false"/>
          <w:color w:val="000000"/>
          <w:sz w:val="28"/>
        </w:rPr>
        <w:t xml:space="preserve">
      АШМ – Қазақстан Республикасының Ауыл шаруашылығы министрлігі </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xml:space="preserve">
      "ITECA" ЖШС – "ITECA" жауапкершілігі шектеулі серіктестігі </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