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70a0" w14:textId="a477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 шілдедегі № 462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ережесін бекіту туралы" Қазақстан Республикасы Үкіметінің 2010 жылғы 20 шілдедегі № 739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44, 398-құжат)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"Мемлекеттік және мемлекет кепілдік берген қарыздарды, мемлекет кепілгерлігімен берілетін қарыздарды, мемлекеттік кепілдіктерді, экспортты қолдау жөніндегі мемлекеттік кепілдіктер мен мемлекет кепілгерліктерін тіркеу және есепке алу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Осы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 (бұдан әрі – Қағидалар) 2008 жылғы 4 желтоқсандағы Қазақстан Республикасы Бюджет кодексінің 203-бабы 1-тармағының 4) тармақшасына, 219, 225-5 және 232-баптарына сәйкес әзірленді және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тәртібін айқындайды.</w:t>
      </w:r>
    </w:p>
    <w:bookmarkEnd w:id="6"/>
    <w:bookmarkStart w:name="z12" w:id="7"/>
    <w:p>
      <w:pPr>
        <w:spacing w:after="0"/>
        <w:ind w:left="0"/>
        <w:jc w:val="both"/>
      </w:pPr>
      <w:r>
        <w:rPr>
          <w:rFonts w:ascii="Times New Roman"/>
          <w:b w:val="false"/>
          <w:i w:val="false"/>
          <w:color w:val="000000"/>
          <w:sz w:val="28"/>
        </w:rPr>
        <w:t>
      2. Мемлекеттік және мемлекет кепілдік берген қарыздарды, мемлекет кепілгерлігімен берілетін қарыздарды, мемлекеттік кепілдіктер мен мемлекет кепілгерліктерін есепке алу мемлекеттік функцияларды орындау үшін мемлекеттік және мемлекет кепілдік берген борышты мониторингтеу мен басқаруды, мемлекет кепілгерліктері бойынша борышты мониторингтеуді жүзеге асыру мақсатында жүргізіледі.</w:t>
      </w:r>
    </w:p>
    <w:bookmarkEnd w:id="7"/>
    <w:bookmarkStart w:name="z13" w:id="8"/>
    <w:p>
      <w:pPr>
        <w:spacing w:after="0"/>
        <w:ind w:left="0"/>
        <w:jc w:val="both"/>
      </w:pPr>
      <w:r>
        <w:rPr>
          <w:rFonts w:ascii="Times New Roman"/>
          <w:b w:val="false"/>
          <w:i w:val="false"/>
          <w:color w:val="000000"/>
          <w:sz w:val="28"/>
        </w:rPr>
        <w:t>
      Экспортты қолдау бойынша мемлекеттік кепілдіктерді есепке алу мемлекеттік жоспарлау жөніндегі орталық уәкілетті органмен келісу бойынша бюджетті атқару жөніндегі орталық уәкілетті орган айқындайтын тәртіппен экспортты қолдау бойынша мемлекет кепілдік берген міндеттемені мониторингтеуді жүзеге асыру мақсатында жүргізіледі.</w:t>
      </w:r>
    </w:p>
    <w:bookmarkEnd w:id="8"/>
    <w:p>
      <w:pPr>
        <w:spacing w:after="0"/>
        <w:ind w:left="0"/>
        <w:jc w:val="both"/>
      </w:pPr>
      <w:r>
        <w:rPr>
          <w:rFonts w:ascii="Times New Roman"/>
          <w:b w:val="false"/>
          <w:i w:val="false"/>
          <w:color w:val="000000"/>
          <w:sz w:val="28"/>
        </w:rPr>
        <w:t xml:space="preserve">
      Мемлекеттік және мемлекет кепілдік берген борыштың, мемлекет кепілгерлігі бойынша борыштың есебін жүргізу үшін тіркеу және реттік нөмірлерін (эмиссиялық бағалы қағаздар шығарылған жағдайда) беру және мәліметтерді тиісті тізілімдерге енгізу жолымен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"4.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кепілдіктерді және мемлекет кепілгерліктерін тіркеу мен есепке алуды бюджетті атқару жөніндегі орталық уәкілетті орган жүзеге асырады.</w:t>
      </w:r>
    </w:p>
    <w:bookmarkEnd w:id="9"/>
    <w:bookmarkStart w:name="z16" w:id="10"/>
    <w:p>
      <w:pPr>
        <w:spacing w:after="0"/>
        <w:ind w:left="0"/>
        <w:jc w:val="both"/>
      </w:pPr>
      <w:r>
        <w:rPr>
          <w:rFonts w:ascii="Times New Roman"/>
          <w:b w:val="false"/>
          <w:i w:val="false"/>
          <w:color w:val="000000"/>
          <w:sz w:val="28"/>
        </w:rPr>
        <w:t>
      5. Мыналар:</w:t>
      </w:r>
    </w:p>
    <w:bookmarkEnd w:id="10"/>
    <w:bookmarkStart w:name="z17" w:id="11"/>
    <w:p>
      <w:pPr>
        <w:spacing w:after="0"/>
        <w:ind w:left="0"/>
        <w:jc w:val="both"/>
      </w:pPr>
      <w:r>
        <w:rPr>
          <w:rFonts w:ascii="Times New Roman"/>
          <w:b w:val="false"/>
          <w:i w:val="false"/>
          <w:color w:val="000000"/>
          <w:sz w:val="28"/>
        </w:rPr>
        <w:t>
      1) мына:</w:t>
      </w:r>
    </w:p>
    <w:bookmarkEnd w:id="11"/>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Қазақстан Республикасының Ұлттық Банкі (бұдан әрі – Ұлттық банк);</w:t>
      </w:r>
    </w:p>
    <w:p>
      <w:pPr>
        <w:spacing w:after="0"/>
        <w:ind w:left="0"/>
        <w:jc w:val="both"/>
      </w:pPr>
      <w:r>
        <w:rPr>
          <w:rFonts w:ascii="Times New Roman"/>
          <w:b w:val="false"/>
          <w:i w:val="false"/>
          <w:color w:val="000000"/>
          <w:sz w:val="28"/>
        </w:rPr>
        <w:t>
      Қазақстан Республикасы облыстарының, республикалық маңызы бар қалаларының, астанасының жергілікті атқарушы органдары (бұдан әрі – жергілікті атқарушы органдар) тартатын Қазақстан Республикасының мемлекеттік қарыздары (бұдан әрі – мемлекеттік қарыздар);</w:t>
      </w:r>
    </w:p>
    <w:bookmarkStart w:name="z18" w:id="12"/>
    <w:p>
      <w:pPr>
        <w:spacing w:after="0"/>
        <w:ind w:left="0"/>
        <w:jc w:val="both"/>
      </w:pPr>
      <w:r>
        <w:rPr>
          <w:rFonts w:ascii="Times New Roman"/>
          <w:b w:val="false"/>
          <w:i w:val="false"/>
          <w:color w:val="000000"/>
          <w:sz w:val="28"/>
        </w:rPr>
        <w:t>
      2) Қазақстан Республикасының мемлекет кепілдік берген қарыздары (бұдан әрі – мемлекет кепілдік берген қарыздар);</w:t>
      </w:r>
    </w:p>
    <w:bookmarkEnd w:id="12"/>
    <w:bookmarkStart w:name="z19" w:id="13"/>
    <w:p>
      <w:pPr>
        <w:spacing w:after="0"/>
        <w:ind w:left="0"/>
        <w:jc w:val="both"/>
      </w:pPr>
      <w:r>
        <w:rPr>
          <w:rFonts w:ascii="Times New Roman"/>
          <w:b w:val="false"/>
          <w:i w:val="false"/>
          <w:color w:val="000000"/>
          <w:sz w:val="28"/>
        </w:rPr>
        <w:t>
      3) Қазақстан Республикасының мемлекеттік кепілдіктері (бұдан әрі – мемлекеттік кепілдіктер);</w:t>
      </w:r>
    </w:p>
    <w:bookmarkEnd w:id="13"/>
    <w:bookmarkStart w:name="z20" w:id="14"/>
    <w:p>
      <w:pPr>
        <w:spacing w:after="0"/>
        <w:ind w:left="0"/>
        <w:jc w:val="both"/>
      </w:pPr>
      <w:r>
        <w:rPr>
          <w:rFonts w:ascii="Times New Roman"/>
          <w:b w:val="false"/>
          <w:i w:val="false"/>
          <w:color w:val="000000"/>
          <w:sz w:val="28"/>
        </w:rPr>
        <w:t>
      4) Қазақстан Республикасының экспортты қолдау жөніндегі мемлекеттік кепілдіктері;</w:t>
      </w:r>
    </w:p>
    <w:bookmarkEnd w:id="14"/>
    <w:bookmarkStart w:name="z21" w:id="15"/>
    <w:p>
      <w:pPr>
        <w:spacing w:after="0"/>
        <w:ind w:left="0"/>
        <w:jc w:val="both"/>
      </w:pPr>
      <w:r>
        <w:rPr>
          <w:rFonts w:ascii="Times New Roman"/>
          <w:b w:val="false"/>
          <w:i w:val="false"/>
          <w:color w:val="000000"/>
          <w:sz w:val="28"/>
        </w:rPr>
        <w:t>
      5) мемлекет кепілгерлігімен берілетін қарыздар;</w:t>
      </w:r>
    </w:p>
    <w:bookmarkEnd w:id="15"/>
    <w:bookmarkStart w:name="z22" w:id="16"/>
    <w:p>
      <w:pPr>
        <w:spacing w:after="0"/>
        <w:ind w:left="0"/>
        <w:jc w:val="both"/>
      </w:pPr>
      <w:r>
        <w:rPr>
          <w:rFonts w:ascii="Times New Roman"/>
          <w:b w:val="false"/>
          <w:i w:val="false"/>
          <w:color w:val="000000"/>
          <w:sz w:val="28"/>
        </w:rPr>
        <w:t>
      6) мемлекет кепілгерлігі тіркеуге және есепке алуға жатады.</w:t>
      </w:r>
    </w:p>
    <w:bookmarkEnd w:id="16"/>
    <w:bookmarkStart w:name="z23" w:id="17"/>
    <w:p>
      <w:pPr>
        <w:spacing w:after="0"/>
        <w:ind w:left="0"/>
        <w:jc w:val="both"/>
      </w:pPr>
      <w:r>
        <w:rPr>
          <w:rFonts w:ascii="Times New Roman"/>
          <w:b w:val="false"/>
          <w:i w:val="false"/>
          <w:color w:val="000000"/>
          <w:sz w:val="28"/>
        </w:rPr>
        <w:t>
      6. Бағалы қағаздарды шығару нысанында тартылған қарыздарды қоспағанда, мемлекеттік және мемлекет кепілдік берген қарыздарға, мемлекеттік кепілдіктерге, экспортты қолдау бойынша мемлекеттік кепілдіктерге және мемлекет кепілгерліктеріне тіркеу нөмірлерін беру бюджетті атқару жөніндегі орталық уәкілетті орган бекіткен тіркеу нөмірінің құрылымына сәйкес жүзеге асырылады.";</w:t>
      </w:r>
    </w:p>
    <w:bookmarkEnd w:id="17"/>
    <w:bookmarkStart w:name="z24" w:id="18"/>
    <w:p>
      <w:pPr>
        <w:spacing w:after="0"/>
        <w:ind w:left="0"/>
        <w:jc w:val="both"/>
      </w:pPr>
      <w:r>
        <w:rPr>
          <w:rFonts w:ascii="Times New Roman"/>
          <w:b w:val="false"/>
          <w:i w:val="false"/>
          <w:color w:val="000000"/>
          <w:sz w:val="28"/>
        </w:rPr>
        <w:t>
       "6. Мемлекеттік кепілдіктерді тіркеу және есепке алу" деген бөлімнің тақырыбы мынадай редакцияда жазылсын:</w:t>
      </w:r>
    </w:p>
    <w:bookmarkEnd w:id="18"/>
    <w:bookmarkStart w:name="z25" w:id="19"/>
    <w:p>
      <w:pPr>
        <w:spacing w:after="0"/>
        <w:ind w:left="0"/>
        <w:jc w:val="both"/>
      </w:pPr>
      <w:r>
        <w:rPr>
          <w:rFonts w:ascii="Times New Roman"/>
          <w:b w:val="false"/>
          <w:i w:val="false"/>
          <w:color w:val="000000"/>
          <w:sz w:val="28"/>
        </w:rPr>
        <w:t>
      "6. Мемлекеттік кепілдіктер мен экспортты қолдау бойынша мемлекеттік кепілдіктерді тіркеу мен есепке алу";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"29. Мынадай нысанда ұсынылған мемлекеттік кепілдіктерді және экспортты қолдау бойынша мемлекеттік кепілдіктерді тіркеу мен есепке алу:</w:t>
      </w:r>
    </w:p>
    <w:bookmarkEnd w:id="20"/>
    <w:p>
      <w:pPr>
        <w:spacing w:after="0"/>
        <w:ind w:left="0"/>
        <w:jc w:val="both"/>
      </w:pPr>
      <w:r>
        <w:rPr>
          <w:rFonts w:ascii="Times New Roman"/>
          <w:b w:val="false"/>
          <w:i w:val="false"/>
          <w:color w:val="000000"/>
          <w:sz w:val="28"/>
        </w:rPr>
        <w:t>
      кепілдік берушінің мемлекеттік емес қарыз бойынша міндеттемелерін бюджетті атқару жөніндегі орталық уәкілетті органның қабылдауы туралы қарыз берушінің жазбаша хабарламасы түрінде ресімделген кепілдік міндеттемесі – хат-хабарлама негізінде ол қарыз берушіге берілген мерзімге дейін жүзеге асырылады;</w:t>
      </w:r>
    </w:p>
    <w:p>
      <w:pPr>
        <w:spacing w:after="0"/>
        <w:ind w:left="0"/>
        <w:jc w:val="both"/>
      </w:pPr>
      <w:r>
        <w:rPr>
          <w:rFonts w:ascii="Times New Roman"/>
          <w:b w:val="false"/>
          <w:i w:val="false"/>
          <w:color w:val="000000"/>
          <w:sz w:val="28"/>
        </w:rPr>
        <w:t>
      кепілдік шарты – кепілдік шартының түпнұсқасы немесе кепілдік шартының нотариалды расталған көшірмесі негізінде жүзеге асырылады;</w:t>
      </w:r>
    </w:p>
    <w:p>
      <w:pPr>
        <w:spacing w:after="0"/>
        <w:ind w:left="0"/>
        <w:jc w:val="both"/>
      </w:pPr>
      <w:r>
        <w:rPr>
          <w:rFonts w:ascii="Times New Roman"/>
          <w:b w:val="false"/>
          <w:i w:val="false"/>
          <w:color w:val="000000"/>
          <w:sz w:val="28"/>
        </w:rPr>
        <w:t>
      экспортты қолдау жөніндегі кепілдік шарты – экспортты қолдау жөніндегі кепілдік шартының түпнұсқасы немесе экспортты қолдау жөніндегі кепілдік шартының нотариалды расталған көшірмесі негізінде жүзеге асырылады.</w:t>
      </w:r>
    </w:p>
    <w:bookmarkStart w:name="z28" w:id="21"/>
    <w:p>
      <w:pPr>
        <w:spacing w:after="0"/>
        <w:ind w:left="0"/>
        <w:jc w:val="both"/>
      </w:pPr>
      <w:r>
        <w:rPr>
          <w:rFonts w:ascii="Times New Roman"/>
          <w:b w:val="false"/>
          <w:i w:val="false"/>
          <w:color w:val="000000"/>
          <w:sz w:val="28"/>
        </w:rPr>
        <w:t>
      30. Мемлекеттік кепілдік беру туралы келісімдерді және экспортты қолдау бойынша мемлекеттік кепілдіктерді тіркеу мемлекеттік кепілдік пен экспортты қолдау бойынша мемлекеттік кепілдік беру туралы келісімге тіркеу нөмірін беру, тіркеу журналына жазу және оны мемлекеттік кепілдіктердің және экспортты қолдау бойынша мемлекеттік кепілдіктердің дерекқор тізіліміне енгізу жолымен жасалады.";</w:t>
      </w:r>
    </w:p>
    <w:bookmarkEnd w:id="21"/>
    <w:bookmarkStart w:name="z29" w:id="22"/>
    <w:p>
      <w:pPr>
        <w:spacing w:after="0"/>
        <w:ind w:left="0"/>
        <w:jc w:val="both"/>
      </w:pPr>
      <w:r>
        <w:rPr>
          <w:rFonts w:ascii="Times New Roman"/>
          <w:b w:val="false"/>
          <w:i w:val="false"/>
          <w:color w:val="000000"/>
          <w:sz w:val="28"/>
        </w:rPr>
        <w:t>
      мынадай мазмұндағы 30-1-тармақпен толықтырылсын:</w:t>
      </w:r>
    </w:p>
    <w:bookmarkEnd w:id="22"/>
    <w:bookmarkStart w:name="z30" w:id="23"/>
    <w:p>
      <w:pPr>
        <w:spacing w:after="0"/>
        <w:ind w:left="0"/>
        <w:jc w:val="both"/>
      </w:pPr>
      <w:r>
        <w:rPr>
          <w:rFonts w:ascii="Times New Roman"/>
          <w:b w:val="false"/>
          <w:i w:val="false"/>
          <w:color w:val="000000"/>
          <w:sz w:val="28"/>
        </w:rPr>
        <w:t>
      "30-1. Экспортты қолдау бойынша мемлекеттік кепілдіктерді экспортты қолдау жөніндегі кепілдік шартын жасасу нысанында тіркеу экспортты қолдау жөніндегі кепілдік шартына тіркеу нөмірін беру, тіркеу журналына жазу және оны экспортты қолдау бойынша мемлекеттік кепілдіктер дерекқорының тізіліміне енгізу жолымен жасалады.";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32-1-тармақтар</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"31. Мемлекеттік кепілдіктерді және экспортты қолдау бойынша мемлекеттік кепілдіктерді есепке алу мемлекеттік кепілдіктің және экспортты қолдау бойынша мемлекеттік кепілдіктің негізгі есептік сипаттамаларын (кепілдіктің нөмірі және оның ресімделген күні, кепілдіктің нөмірі және оның тіркелген күні, кепілдік берілген валюта және сома, кепілдіктің қолданылу мерзімі) дерекқорға енгізу жолымен жүргізіледі.</w:t>
      </w:r>
    </w:p>
    <w:bookmarkEnd w:id="24"/>
    <w:bookmarkStart w:name="z33" w:id="25"/>
    <w:p>
      <w:pPr>
        <w:spacing w:after="0"/>
        <w:ind w:left="0"/>
        <w:jc w:val="both"/>
      </w:pPr>
      <w:r>
        <w:rPr>
          <w:rFonts w:ascii="Times New Roman"/>
          <w:b w:val="false"/>
          <w:i w:val="false"/>
          <w:color w:val="000000"/>
          <w:sz w:val="28"/>
        </w:rPr>
        <w:t>
      Мемлекеттік кепілдік және экспортты қолдау бойынша мемлекеттік кепілдік сәйкесінше өз қолданысын 2008 жылғы 4 желтоқсандағы Қазақстан Республикасы Бюджет кодексінің 223 және 225-7-баптарына сәйкес тоқтатады.</w:t>
      </w:r>
    </w:p>
    <w:bookmarkEnd w:id="25"/>
    <w:bookmarkStart w:name="z34" w:id="26"/>
    <w:p>
      <w:pPr>
        <w:spacing w:after="0"/>
        <w:ind w:left="0"/>
        <w:jc w:val="both"/>
      </w:pPr>
      <w:r>
        <w:rPr>
          <w:rFonts w:ascii="Times New Roman"/>
          <w:b w:val="false"/>
          <w:i w:val="false"/>
          <w:color w:val="000000"/>
          <w:sz w:val="28"/>
        </w:rPr>
        <w:t>
      32. Мемлекеттік кепілдіктерді және экспортты қолдау бойынша мемлекеттік кепілдіктерді тіркеу осы Қағидалардың 29-тармағында көрсетілген құжаттар ұсынылғаннан кейін бес жұмыс күні ішінде жүзеге асырылады.</w:t>
      </w:r>
    </w:p>
    <w:bookmarkEnd w:id="26"/>
    <w:bookmarkStart w:name="z35" w:id="27"/>
    <w:p>
      <w:pPr>
        <w:spacing w:after="0"/>
        <w:ind w:left="0"/>
        <w:jc w:val="both"/>
      </w:pPr>
      <w:r>
        <w:rPr>
          <w:rFonts w:ascii="Times New Roman"/>
          <w:b w:val="false"/>
          <w:i w:val="false"/>
          <w:color w:val="000000"/>
          <w:sz w:val="28"/>
        </w:rPr>
        <w:t>
      32-1. Мемлекеттiк кепiлдiктердің және экспортты қолдау бойынша мемлекеттік кепілдіктердің бюджетті атқару жөніндегі орталық уәкілетті органның жауапты құрылымдық бөлімшелері басшыларының бұрыштамалары бар түпнұсқалары бюджетті атқару жөніндегі орталық уәкілетті органның олардың сақталуына жауапты құрылымдық бөлімшесінде арнайы бөлінген сейфте сақталады.";</w:t>
      </w:r>
    </w:p>
    <w:bookmarkEnd w:id="27"/>
    <w:bookmarkStart w:name="z36" w:id="28"/>
    <w:p>
      <w:pPr>
        <w:spacing w:after="0"/>
        <w:ind w:left="0"/>
        <w:jc w:val="both"/>
      </w:pPr>
      <w:r>
        <w:rPr>
          <w:rFonts w:ascii="Times New Roman"/>
          <w:b w:val="false"/>
          <w:i w:val="false"/>
          <w:color w:val="000000"/>
          <w:sz w:val="28"/>
        </w:rPr>
        <w:t>
      мынадай мазмұндағы 32-3-тармақпен толықтырылсын:</w:t>
      </w:r>
    </w:p>
    <w:bookmarkEnd w:id="28"/>
    <w:bookmarkStart w:name="z37" w:id="29"/>
    <w:p>
      <w:pPr>
        <w:spacing w:after="0"/>
        <w:ind w:left="0"/>
        <w:jc w:val="both"/>
      </w:pPr>
      <w:r>
        <w:rPr>
          <w:rFonts w:ascii="Times New Roman"/>
          <w:b w:val="false"/>
          <w:i w:val="false"/>
          <w:color w:val="000000"/>
          <w:sz w:val="28"/>
        </w:rPr>
        <w:t>
      "32-3. Экспортты қолдау бойынша мемлекеттік кепілдіктердің түпнұсқалары Қазақстан Республикасы Үкіметінің алдындағы барлық міндеттемелерді экспортты қолдау жөніндегі функцияларды жүзеге асыратын Қазақстан Республикасының ұлттық компаниясы толық орындағанға дейін сақталуға жатады.";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"42. Мемлекеттік сыртқы қарыздарды, мемлекет кепілгерліктерін, мемлекеттік кепілдіктерді және экспортты қолдау бойынша мемлекеттік кепілдіктерді тіркеу кезінде бюджетті атқару жөніндегі орталық уәкілетті орган қарыз алушыға осы Қағидалардың 1, 2, 3 және 4-қосымшаларына сәйкес нысандар бойынша тіркеу туралы куәлік береді.</w:t>
      </w:r>
    </w:p>
    <w:bookmarkEnd w:id="30"/>
    <w:bookmarkStart w:name="z40" w:id="31"/>
    <w:p>
      <w:pPr>
        <w:spacing w:after="0"/>
        <w:ind w:left="0"/>
        <w:jc w:val="both"/>
      </w:pPr>
      <w:r>
        <w:rPr>
          <w:rFonts w:ascii="Times New Roman"/>
          <w:b w:val="false"/>
          <w:i w:val="false"/>
          <w:color w:val="000000"/>
          <w:sz w:val="28"/>
        </w:rPr>
        <w:t>
      43. Тіркелген құжаттарға, сондай-ақ оның негізінде мемлекеттік кепілдіктерді, экспортты қолдау бойынша мемлекеттік кепілдіктерді, мемлекеттік және мемлекет кепілдік берген қарыздарды, мемлекет кепілгерліктерін және мемлекет кепілгерлігімен берілетін қарыздарды тіркеу жүргізілген құжаттарға енгізілетін өзгерістер туралы ақпарат мұндай өзгерістер енгізілгеннен кейін он жұмыс күні ішінде есепке алу үшін бюджетті атқару жөніндегі орталық уәкілетті органға ұсынылуы тиіс.";</w:t>
      </w:r>
    </w:p>
    <w:bookmarkEnd w:id="31"/>
    <w:bookmarkStart w:name="z41" w:id="3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4-қосымшамен толықтырылсын.</w:t>
      </w:r>
    </w:p>
    <w:bookmarkEnd w:id="32"/>
    <w:bookmarkStart w:name="z42" w:id="3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 шілдедегі</w:t>
            </w:r>
            <w:r>
              <w:br/>
            </w:r>
            <w:r>
              <w:rPr>
                <w:rFonts w:ascii="Times New Roman"/>
                <w:b w:val="false"/>
                <w:i w:val="false"/>
                <w:color w:val="000000"/>
                <w:sz w:val="20"/>
              </w:rPr>
              <w:t>№ 462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w:t>
            </w:r>
            <w:r>
              <w:br/>
            </w:r>
            <w:r>
              <w:rPr>
                <w:rFonts w:ascii="Times New Roman"/>
                <w:b w:val="false"/>
                <w:i w:val="false"/>
                <w:color w:val="000000"/>
                <w:sz w:val="20"/>
              </w:rPr>
              <w:t>кепілдік берген қарыздарды,</w:t>
            </w:r>
            <w:r>
              <w:br/>
            </w:r>
            <w:r>
              <w:rPr>
                <w:rFonts w:ascii="Times New Roman"/>
                <w:b w:val="false"/>
                <w:i w:val="false"/>
                <w:color w:val="000000"/>
                <w:sz w:val="20"/>
              </w:rPr>
              <w:t>мемлекет кепілгерлігімен берілетін</w:t>
            </w:r>
            <w:r>
              <w:br/>
            </w:r>
            <w:r>
              <w:rPr>
                <w:rFonts w:ascii="Times New Roman"/>
                <w:b w:val="false"/>
                <w:i w:val="false"/>
                <w:color w:val="000000"/>
                <w:sz w:val="20"/>
              </w:rPr>
              <w:t>қарыздарды, мемлекеттік</w:t>
            </w:r>
            <w:r>
              <w:br/>
            </w:r>
            <w:r>
              <w:rPr>
                <w:rFonts w:ascii="Times New Roman"/>
                <w:b w:val="false"/>
                <w:i w:val="false"/>
                <w:color w:val="000000"/>
                <w:sz w:val="20"/>
              </w:rPr>
              <w:t>кепілдіктерді, экспортты қолдау</w:t>
            </w:r>
            <w:r>
              <w:br/>
            </w:r>
            <w:r>
              <w:rPr>
                <w:rFonts w:ascii="Times New Roman"/>
                <w:b w:val="false"/>
                <w:i w:val="false"/>
                <w:color w:val="000000"/>
                <w:sz w:val="20"/>
              </w:rPr>
              <w:t>бойынша мемлекеттік</w:t>
            </w:r>
            <w:r>
              <w:br/>
            </w:r>
            <w:r>
              <w:rPr>
                <w:rFonts w:ascii="Times New Roman"/>
                <w:b w:val="false"/>
                <w:i w:val="false"/>
                <w:color w:val="000000"/>
                <w:sz w:val="20"/>
              </w:rPr>
              <w:t>кепілдіктер мен мемлекет</w:t>
            </w:r>
            <w:r>
              <w:br/>
            </w:r>
            <w:r>
              <w:rPr>
                <w:rFonts w:ascii="Times New Roman"/>
                <w:b w:val="false"/>
                <w:i w:val="false"/>
                <w:color w:val="000000"/>
                <w:sz w:val="20"/>
              </w:rPr>
              <w:t>кепілгерліктерін тіркеу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bl>
    <w:bookmarkStart w:name="z45" w:id="34"/>
    <w:p>
      <w:pPr>
        <w:spacing w:after="0"/>
        <w:ind w:left="0"/>
        <w:jc w:val="left"/>
      </w:pPr>
      <w:r>
        <w:rPr>
          <w:rFonts w:ascii="Times New Roman"/>
          <w:b/>
          <w:i w:val="false"/>
          <w:color w:val="000000"/>
        </w:rPr>
        <w:t xml:space="preserve"> Экспортты қолдау бойынша мемлекеттік кепілдікті тіркеу туралы</w:t>
      </w:r>
      <w:r>
        <w:br/>
      </w:r>
      <w:r>
        <w:rPr>
          <w:rFonts w:ascii="Times New Roman"/>
          <w:b/>
          <w:i w:val="false"/>
          <w:color w:val="000000"/>
        </w:rPr>
        <w:t xml:space="preserve">КУӘЛІК </w:t>
      </w:r>
    </w:p>
    <w:bookmarkEnd w:id="34"/>
    <w:bookmarkStart w:name="z46" w:id="35"/>
    <w:p>
      <w:pPr>
        <w:spacing w:after="0"/>
        <w:ind w:left="0"/>
        <w:jc w:val="both"/>
      </w:pPr>
      <w:r>
        <w:rPr>
          <w:rFonts w:ascii="Times New Roman"/>
          <w:b w:val="false"/>
          <w:i w:val="false"/>
          <w:color w:val="000000"/>
          <w:sz w:val="28"/>
        </w:rPr>
        <w:t>
      Осымен Қазақстан Республикасының Қаржы министрлігі экспортты қолдау жөніндегі мемлекеттік кепілдікті ______ нөмірімен тіркейді.</w:t>
      </w:r>
    </w:p>
    <w:bookmarkEnd w:id="35"/>
    <w:p>
      <w:pPr>
        <w:spacing w:after="0"/>
        <w:ind w:left="0"/>
        <w:jc w:val="both"/>
      </w:pPr>
      <w:r>
        <w:rPr>
          <w:rFonts w:ascii="Times New Roman"/>
          <w:b w:val="false"/>
          <w:i w:val="false"/>
          <w:color w:val="000000"/>
          <w:sz w:val="28"/>
        </w:rPr>
        <w:t>
      Алушы:__________________________________________________</w:t>
      </w:r>
    </w:p>
    <w:p>
      <w:pPr>
        <w:spacing w:after="0"/>
        <w:ind w:left="0"/>
        <w:jc w:val="both"/>
      </w:pPr>
      <w:r>
        <w:rPr>
          <w:rFonts w:ascii="Times New Roman"/>
          <w:b w:val="false"/>
          <w:i w:val="false"/>
          <w:color w:val="000000"/>
          <w:sz w:val="28"/>
        </w:rPr>
        <w:t>
       (экспортты қолдау жөніндегі функцияларды жүзеге асыратын</w:t>
      </w:r>
    </w:p>
    <w:p>
      <w:pPr>
        <w:spacing w:after="0"/>
        <w:ind w:left="0"/>
        <w:jc w:val="both"/>
      </w:pPr>
      <w:r>
        <w:rPr>
          <w:rFonts w:ascii="Times New Roman"/>
          <w:b w:val="false"/>
          <w:i w:val="false"/>
          <w:color w:val="000000"/>
          <w:sz w:val="28"/>
        </w:rPr>
        <w:t>
      Қазақстан Республикасы ұлттық компаниясының атауы және орналасқан жері)</w:t>
      </w:r>
    </w:p>
    <w:p>
      <w:pPr>
        <w:spacing w:after="0"/>
        <w:ind w:left="0"/>
        <w:jc w:val="both"/>
      </w:pPr>
      <w:r>
        <w:rPr>
          <w:rFonts w:ascii="Times New Roman"/>
          <w:b w:val="false"/>
          <w:i w:val="false"/>
          <w:color w:val="000000"/>
          <w:sz w:val="28"/>
        </w:rPr>
        <w:t>
      Экспортты қолдау бойынша мемлекеттік кепілдіктің сомасы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(цифрлармен және жазумен көрсету)</w:t>
      </w:r>
    </w:p>
    <w:p>
      <w:pPr>
        <w:spacing w:after="0"/>
        <w:ind w:left="0"/>
        <w:jc w:val="both"/>
      </w:pPr>
      <w:r>
        <w:rPr>
          <w:rFonts w:ascii="Times New Roman"/>
          <w:b w:val="false"/>
          <w:i w:val="false"/>
          <w:color w:val="000000"/>
          <w:sz w:val="28"/>
        </w:rPr>
        <w:t>
      Экспортты қолдау бойынша мемлекеттік кепілдік шарты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(шарттың нөмірі мен күні)</w:t>
      </w:r>
    </w:p>
    <w:p>
      <w:pPr>
        <w:spacing w:after="0"/>
        <w:ind w:left="0"/>
        <w:jc w:val="both"/>
      </w:pPr>
      <w:r>
        <w:rPr>
          <w:rFonts w:ascii="Times New Roman"/>
          <w:b w:val="false"/>
          <w:i w:val="false"/>
          <w:color w:val="000000"/>
          <w:sz w:val="28"/>
        </w:rPr>
        <w:t>
      Экспортты қолдау бойынша мемлекеттік кепілдіктің қолданылу мерзімі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Экспортты қолдау бойынша мемлекеттік кепілдік берудің негіздемесі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Қаржы бірінші вице-министрі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