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c703" w14:textId="11bc7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Орталық коммуникациялар қызметі" республикалық мемлекеттік мекемесінің жарғысын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6 тамыздағы № 581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Президенті жанындағы "Орталық коммуникациялар қызметі" республикалық мемлекеттік мекемесінің жарғысын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Президенті жанындағы "Орталық коммуникациялар қызметі" республикалық мемлекеттік  мекемесінің жарғысынбекіту туралы</w:t>
      </w:r>
    </w:p>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Республикасының Конституциялық заңының 33-бабына және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өзгеріс пен толықтырулар енгізу туралы" Қазақстан Республикасы Президентінің 2019 жылғы 22 шілдедегі № 75 Жарлығына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1. Қоса беріліп отырған Қазақстан Республикасының Президенті жанындағы "Орталық коммуникациялар қызметі" республикалық мемлекеттік мекемесінің жарғысы бекітілсін.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 "</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Президенті жанындағы "Орталық коммуникациялар қызметі" республикалық мемлекеттік мекемесінің жарғысы</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1.Қазақстан Республикасының Президенті жанындағы "Орталық коммуникациялар қызметі" республикалық мемлекеттік мекемесі (бұдан әрі – мемлекеттік мекеме) Қазақстан Республикасының Президенті мен Қазақстан Республикасының Президентіне тікелей бағынатын және есеп беретін мемлекеттік органдар үшінақпараттық күн тәртібін медиа-жоспарлау және болжау, медиа-сценарийлер мен медиа-хабарлар әзірлеу,өңірлік коммуникация қызметтерінің іс-қимылынағымдағы жедел және дағдарысқа қарсы ақпараттық басқару, үйлестіру мен сүйемелдеу тетіктерін енгізу, дағдарыстық жағдайлардағы практикалық ұсынымдар мен технологиялық шешімдер әзірлеу жөніндегі функцияларды жүзеге асыру үшін мемлекеттік мекеме ұйымдық-құқықтық нысанында құрылған, заңды тұлға мәртебесібар коммерциялық емес ұйым болып табылады.</w:t>
      </w:r>
    </w:p>
    <w:p>
      <w:pPr>
        <w:spacing w:after="0"/>
        <w:ind w:left="0"/>
        <w:jc w:val="both"/>
      </w:pPr>
      <w:r>
        <w:rPr>
          <w:rFonts w:ascii="Times New Roman"/>
          <w:b w:val="false"/>
          <w:i w:val="false"/>
          <w:color w:val="000000"/>
          <w:sz w:val="28"/>
        </w:rPr>
        <w:t>
      2. Мемлекеттік мекеменің түрі:республикалық.</w:t>
      </w:r>
    </w:p>
    <w:p>
      <w:pPr>
        <w:spacing w:after="0"/>
        <w:ind w:left="0"/>
        <w:jc w:val="both"/>
      </w:pPr>
      <w:r>
        <w:rPr>
          <w:rFonts w:ascii="Times New Roman"/>
          <w:b w:val="false"/>
          <w:i w:val="false"/>
          <w:color w:val="000000"/>
          <w:sz w:val="28"/>
        </w:rPr>
        <w:t>
      3. Мемлекеттік мекеме "Қазақстан Республикасының Президенті жанындағы "Орталық коммуникациялар қызметі" республикалық мемлекеттік мекемесін құру және Қазақстан Республикасы Президентінің кейбір жарлықтарына өзгеріс пен толықтырулар енгізу туралы" Қазақстан Республикасы Президентінің 2019 жылғы 22 шілдедегі № 75 Жарлығымен құрылған.</w:t>
      </w:r>
    </w:p>
    <w:p>
      <w:pPr>
        <w:spacing w:after="0"/>
        <w:ind w:left="0"/>
        <w:jc w:val="both"/>
      </w:pPr>
      <w:r>
        <w:rPr>
          <w:rFonts w:ascii="Times New Roman"/>
          <w:b w:val="false"/>
          <w:i w:val="false"/>
          <w:color w:val="000000"/>
          <w:sz w:val="28"/>
        </w:rPr>
        <w:t>
      4. Қазақстан Республикасының Президенті мемлекеттік мекеменің құрылтайшысы болып табылады.</w:t>
      </w:r>
    </w:p>
    <w:p>
      <w:pPr>
        <w:spacing w:after="0"/>
        <w:ind w:left="0"/>
        <w:jc w:val="both"/>
      </w:pPr>
      <w:r>
        <w:rPr>
          <w:rFonts w:ascii="Times New Roman"/>
          <w:b w:val="false"/>
          <w:i w:val="false"/>
          <w:color w:val="000000"/>
          <w:sz w:val="28"/>
        </w:rPr>
        <w:t>
      5. Қазақстан Республикасы Президентінің Әкімшілігі мемлекеттік мекемеге қатысты уәкілетті орган (бұдан әрі – уәкілетті орган) болып табылады.</w:t>
      </w:r>
    </w:p>
    <w:p>
      <w:pPr>
        <w:spacing w:after="0"/>
        <w:ind w:left="0"/>
        <w:jc w:val="both"/>
      </w:pPr>
      <w:r>
        <w:rPr>
          <w:rFonts w:ascii="Times New Roman"/>
          <w:b w:val="false"/>
          <w:i w:val="false"/>
          <w:color w:val="000000"/>
          <w:sz w:val="28"/>
        </w:rPr>
        <w:t>
      Мемлекеттік мекеменің мүлкіне қатысты республикалық меншік субъектісініңқұқығын Қазақстан Республикасы Қаржы министрлігінің Мемлекеттік мүлік және жекешелендіру комитеті(бұдан әрі – мемлекеттік мүлік жөніндегі уәкілетті орган) жүзеге асырады.</w:t>
      </w:r>
    </w:p>
    <w:p>
      <w:pPr>
        <w:spacing w:after="0"/>
        <w:ind w:left="0"/>
        <w:jc w:val="both"/>
      </w:pPr>
      <w:r>
        <w:rPr>
          <w:rFonts w:ascii="Times New Roman"/>
          <w:b w:val="false"/>
          <w:i w:val="false"/>
          <w:color w:val="000000"/>
          <w:sz w:val="28"/>
        </w:rPr>
        <w:t>
      6. Мемлекеттік мекеменің атауы:</w:t>
      </w:r>
    </w:p>
    <w:p>
      <w:pPr>
        <w:spacing w:after="0"/>
        <w:ind w:left="0"/>
        <w:jc w:val="both"/>
      </w:pPr>
      <w:r>
        <w:rPr>
          <w:rFonts w:ascii="Times New Roman"/>
          <w:b w:val="false"/>
          <w:i w:val="false"/>
          <w:color w:val="000000"/>
          <w:sz w:val="28"/>
        </w:rPr>
        <w:t>
      мемлекеттік тілде:</w:t>
      </w:r>
    </w:p>
    <w:p>
      <w:pPr>
        <w:spacing w:after="0"/>
        <w:ind w:left="0"/>
        <w:jc w:val="both"/>
      </w:pPr>
      <w:r>
        <w:rPr>
          <w:rFonts w:ascii="Times New Roman"/>
          <w:b w:val="false"/>
          <w:i w:val="false"/>
          <w:color w:val="000000"/>
          <w:sz w:val="28"/>
        </w:rPr>
        <w:t>
      толық – Қазақстан Республикасының Президенті жанындағы "Орталық коммуникациялар қызметі" республикалық мемлекеттік мекемесі;</w:t>
      </w:r>
    </w:p>
    <w:p>
      <w:pPr>
        <w:spacing w:after="0"/>
        <w:ind w:left="0"/>
        <w:jc w:val="both"/>
      </w:pPr>
      <w:r>
        <w:rPr>
          <w:rFonts w:ascii="Times New Roman"/>
          <w:b w:val="false"/>
          <w:i w:val="false"/>
          <w:color w:val="000000"/>
          <w:sz w:val="28"/>
        </w:rPr>
        <w:t>
      қысқаша– Қазақстан РеспубликасыныңПрезиденті жанындағы "Орталық коммуникациялар кызметі" РММ;</w:t>
      </w:r>
    </w:p>
    <w:p>
      <w:pPr>
        <w:spacing w:after="0"/>
        <w:ind w:left="0"/>
        <w:jc w:val="both"/>
      </w:pPr>
      <w:r>
        <w:rPr>
          <w:rFonts w:ascii="Times New Roman"/>
          <w:b w:val="false"/>
          <w:i w:val="false"/>
          <w:color w:val="000000"/>
          <w:sz w:val="28"/>
        </w:rPr>
        <w:t>
      орыс тілінде:</w:t>
      </w:r>
    </w:p>
    <w:p>
      <w:pPr>
        <w:spacing w:after="0"/>
        <w:ind w:left="0"/>
        <w:jc w:val="both"/>
      </w:pPr>
      <w:r>
        <w:rPr>
          <w:rFonts w:ascii="Times New Roman"/>
          <w:b w:val="false"/>
          <w:i w:val="false"/>
          <w:color w:val="000000"/>
          <w:sz w:val="28"/>
        </w:rPr>
        <w:t xml:space="preserve">
      толық– республиканское государственное учреждение </w:t>
      </w:r>
      <w:r>
        <w:br/>
      </w:r>
      <w:r>
        <w:rPr>
          <w:rFonts w:ascii="Times New Roman"/>
          <w:b w:val="false"/>
          <w:i w:val="false"/>
          <w:color w:val="000000"/>
          <w:sz w:val="28"/>
        </w:rPr>
        <w:t>"Служба центральных коммуникаций" при Президенте Республики Казахстан";</w:t>
      </w:r>
    </w:p>
    <w:p>
      <w:pPr>
        <w:spacing w:after="0"/>
        <w:ind w:left="0"/>
        <w:jc w:val="both"/>
      </w:pPr>
      <w:r>
        <w:rPr>
          <w:rFonts w:ascii="Times New Roman"/>
          <w:b w:val="false"/>
          <w:i w:val="false"/>
          <w:color w:val="000000"/>
          <w:sz w:val="28"/>
        </w:rPr>
        <w:t>
      қысқаша– РГУ "Служба центральных коммуникаций" при Президенте Республики Казахстан".</w:t>
      </w:r>
    </w:p>
    <w:p>
      <w:pPr>
        <w:spacing w:after="0"/>
        <w:ind w:left="0"/>
        <w:jc w:val="both"/>
      </w:pPr>
      <w:r>
        <w:rPr>
          <w:rFonts w:ascii="Times New Roman"/>
          <w:b w:val="false"/>
          <w:i w:val="false"/>
          <w:color w:val="000000"/>
          <w:sz w:val="28"/>
        </w:rPr>
        <w:t>
      7. Мемлекеттік мекеменіңорналасқанжері: 010000, Қазақстан Республикасы, Нұр-Сұлтан қаласы, Есілауданы, Д. Қонаевкөшесі, № 4 үй.</w:t>
      </w:r>
    </w:p>
    <w:p>
      <w:pPr>
        <w:spacing w:after="0"/>
        <w:ind w:left="0"/>
        <w:jc w:val="both"/>
      </w:pPr>
      <w:r>
        <w:rPr>
          <w:rFonts w:ascii="Times New Roman"/>
          <w:b w:val="false"/>
          <w:i w:val="false"/>
          <w:color w:val="000000"/>
          <w:sz w:val="28"/>
        </w:rPr>
        <w:t>
      2-тарау. Мемлекеттік мекеменің заңдық мәртебесі</w:t>
      </w:r>
    </w:p>
    <w:p>
      <w:pPr>
        <w:spacing w:after="0"/>
        <w:ind w:left="0"/>
        <w:jc w:val="both"/>
      </w:pPr>
      <w:r>
        <w:rPr>
          <w:rFonts w:ascii="Times New Roman"/>
          <w:b w:val="false"/>
          <w:i w:val="false"/>
          <w:color w:val="000000"/>
          <w:sz w:val="28"/>
        </w:rPr>
        <w:t>
      8. Мемлекеттік мекеменің Қазақстан Республикасының заңнамасына сәйкес дербес балансы, банктерде шоттары, бланкілері, Қазақстан Республикасының Мемлекеттік Елтаңбасы бейнеленген және мемлекеттік мекеменің атауы жазылған мөрлері болады.</w:t>
      </w:r>
    </w:p>
    <w:p>
      <w:pPr>
        <w:spacing w:after="0"/>
        <w:ind w:left="0"/>
        <w:jc w:val="both"/>
      </w:pPr>
      <w:r>
        <w:rPr>
          <w:rFonts w:ascii="Times New Roman"/>
          <w:b w:val="false"/>
          <w:i w:val="false"/>
          <w:color w:val="000000"/>
          <w:sz w:val="28"/>
        </w:rPr>
        <w:t>
      9. Қазақстан Республикасының заңнамасында көзделген жағдайларды қоспағанда мемлекеттік мекеме басқа заңды тұлғақұра алмайды, сондай-ақ оның құрылтайшысы (қатысушысы) бола алмайды.</w:t>
      </w:r>
    </w:p>
    <w:p>
      <w:pPr>
        <w:spacing w:after="0"/>
        <w:ind w:left="0"/>
        <w:jc w:val="both"/>
      </w:pPr>
      <w:r>
        <w:rPr>
          <w:rFonts w:ascii="Times New Roman"/>
          <w:b w:val="false"/>
          <w:i w:val="false"/>
          <w:color w:val="000000"/>
          <w:sz w:val="28"/>
        </w:rPr>
        <w:t>
      10. Мемлекеттік мекеме өзiнiңмiндеттемелерi бойынша өз иелігіндегі ақшамен жауап бередi. Мемлекеттік мекемеде ақша жеткіліксіз болған кезде оның міндеттемелері бойынша Қазақстан Республикасы немесе әкімшілік-аумақтық бірлік тиісті бюджет қаражатымен субсидиарлық жауапты болады.</w:t>
      </w:r>
    </w:p>
    <w:p>
      <w:pPr>
        <w:spacing w:after="0"/>
        <w:ind w:left="0"/>
        <w:jc w:val="both"/>
      </w:pPr>
      <w:r>
        <w:rPr>
          <w:rFonts w:ascii="Times New Roman"/>
          <w:b w:val="false"/>
          <w:i w:val="false"/>
          <w:color w:val="000000"/>
          <w:sz w:val="28"/>
        </w:rPr>
        <w:t>
      11. Мемлекеттік мекеменің азаматтық-құқықтық мәмілелері Қазақстан Республикасы Қаржы министрлігінің аумақтық қазынашылық бөлімшелерінде міндетті тіркелгеннен кейін күшіне енеді.</w:t>
      </w:r>
    </w:p>
    <w:p>
      <w:pPr>
        <w:spacing w:after="0"/>
        <w:ind w:left="0"/>
        <w:jc w:val="both"/>
      </w:pPr>
      <w:r>
        <w:rPr>
          <w:rFonts w:ascii="Times New Roman"/>
          <w:b w:val="false"/>
          <w:i w:val="false"/>
          <w:color w:val="000000"/>
          <w:sz w:val="28"/>
        </w:rPr>
        <w:t>
      3-тарау. Мемлекеттік мекеме қызметінің мәні мен мақсаттары</w:t>
      </w:r>
    </w:p>
    <w:p>
      <w:pPr>
        <w:spacing w:after="0"/>
        <w:ind w:left="0"/>
        <w:jc w:val="both"/>
      </w:pPr>
      <w:r>
        <w:rPr>
          <w:rFonts w:ascii="Times New Roman"/>
          <w:b w:val="false"/>
          <w:i w:val="false"/>
          <w:color w:val="000000"/>
          <w:sz w:val="28"/>
        </w:rPr>
        <w:t>
      12. Мемлекеттік мекеме қызметінің мәні:</w:t>
      </w:r>
    </w:p>
    <w:p>
      <w:pPr>
        <w:spacing w:after="0"/>
        <w:ind w:left="0"/>
        <w:jc w:val="both"/>
      </w:pPr>
      <w:r>
        <w:rPr>
          <w:rFonts w:ascii="Times New Roman"/>
          <w:b w:val="false"/>
          <w:i w:val="false"/>
          <w:color w:val="000000"/>
          <w:sz w:val="28"/>
        </w:rPr>
        <w:t>
      1) мемлекеттік ақпараттық саясатты ілгерілету үшін мемлекеттік органдар мен мекемелер, квазимемлекеттік секторсубъектілері және бұқаралық ақпарат құралдары коммуникацияларының бірыңғай ұлттық медиа-алаңын қалыптастыру;</w:t>
      </w:r>
    </w:p>
    <w:p>
      <w:pPr>
        <w:spacing w:after="0"/>
        <w:ind w:left="0"/>
        <w:jc w:val="both"/>
      </w:pPr>
      <w:r>
        <w:rPr>
          <w:rFonts w:ascii="Times New Roman"/>
          <w:b w:val="false"/>
          <w:i w:val="false"/>
          <w:color w:val="000000"/>
          <w:sz w:val="28"/>
        </w:rPr>
        <w:t>
      2) өз құзыреті шегінде Қазақстан Республикасының Президенті және Қазақстан Республикасы Президентінің Әкімшілігі қатысатын ақпараттық күн тәртібін медиа-жоспарлау және болжау;</w:t>
      </w:r>
    </w:p>
    <w:p>
      <w:pPr>
        <w:spacing w:after="0"/>
        <w:ind w:left="0"/>
        <w:jc w:val="both"/>
      </w:pPr>
      <w:r>
        <w:rPr>
          <w:rFonts w:ascii="Times New Roman"/>
          <w:b w:val="false"/>
          <w:i w:val="false"/>
          <w:color w:val="000000"/>
          <w:sz w:val="28"/>
        </w:rPr>
        <w:t>
      3)өз құзыреті шегінде Қазақстан Республикасының Президенті мен Қазақстан Республикасының Президентіне тікелей бағынатын және есеп беретін мемлекеттік органдар үшін медиа-сценарийлер мен ақпараттық хабарларды әзірлеуге қатысу;</w:t>
      </w:r>
    </w:p>
    <w:p>
      <w:pPr>
        <w:spacing w:after="0"/>
        <w:ind w:left="0"/>
        <w:jc w:val="both"/>
      </w:pPr>
      <w:r>
        <w:rPr>
          <w:rFonts w:ascii="Times New Roman"/>
          <w:b w:val="false"/>
          <w:i w:val="false"/>
          <w:color w:val="000000"/>
          <w:sz w:val="28"/>
        </w:rPr>
        <w:t>
      4) дағдарыстық жағдайларды болдырмау және оқшаулау үшін практикалық ұсынымдар мен технологиялық шешімдер әзірлеу;</w:t>
      </w:r>
    </w:p>
    <w:p>
      <w:pPr>
        <w:spacing w:after="0"/>
        <w:ind w:left="0"/>
        <w:jc w:val="both"/>
      </w:pPr>
      <w:r>
        <w:rPr>
          <w:rFonts w:ascii="Times New Roman"/>
          <w:b w:val="false"/>
          <w:i w:val="false"/>
          <w:color w:val="000000"/>
          <w:sz w:val="28"/>
        </w:rPr>
        <w:t>
      5) мемлекеттік ақпараттық саясатты жүргізуге қатысу;</w:t>
      </w:r>
    </w:p>
    <w:p>
      <w:pPr>
        <w:spacing w:after="0"/>
        <w:ind w:left="0"/>
        <w:jc w:val="both"/>
      </w:pPr>
      <w:r>
        <w:rPr>
          <w:rFonts w:ascii="Times New Roman"/>
          <w:b w:val="false"/>
          <w:i w:val="false"/>
          <w:color w:val="000000"/>
          <w:sz w:val="28"/>
        </w:rPr>
        <w:t>
      6) бұқаралық ақпарат құралдары және коммуникациялар мәселелері бойынша халықаралық тәжірибені зерделеу болып табылады.</w:t>
      </w:r>
    </w:p>
    <w:p>
      <w:pPr>
        <w:spacing w:after="0"/>
        <w:ind w:left="0"/>
        <w:jc w:val="both"/>
      </w:pPr>
      <w:r>
        <w:rPr>
          <w:rFonts w:ascii="Times New Roman"/>
          <w:b w:val="false"/>
          <w:i w:val="false"/>
          <w:color w:val="000000"/>
          <w:sz w:val="28"/>
        </w:rPr>
        <w:t>
      13. Мемлекеттік мекеме қызметінің мақсаттары ақпараттық салада мемлекеттік билік органдарының және қоғамның өзара ic-қимылының тиімді тетігін құру, сондай-ақ мемлекеттік органдар мен бұқаралық ақпарат құралдарының (бұдан әрі – БАҚ) өзара ic-қимылыболып табылады.</w:t>
      </w:r>
    </w:p>
    <w:p>
      <w:pPr>
        <w:spacing w:after="0"/>
        <w:ind w:left="0"/>
        <w:jc w:val="both"/>
      </w:pPr>
      <w:r>
        <w:rPr>
          <w:rFonts w:ascii="Times New Roman"/>
          <w:b w:val="false"/>
          <w:i w:val="false"/>
          <w:color w:val="000000"/>
          <w:sz w:val="28"/>
        </w:rPr>
        <w:t>
      14. Өз мақсаттарына қол жеткізу үшін мемлекеттік мекеме мынадай қызмет түрлерін жүзеге асырады:</w:t>
      </w:r>
    </w:p>
    <w:p>
      <w:pPr>
        <w:spacing w:after="0"/>
        <w:ind w:left="0"/>
        <w:jc w:val="both"/>
      </w:pPr>
      <w:r>
        <w:rPr>
          <w:rFonts w:ascii="Times New Roman"/>
          <w:b w:val="false"/>
          <w:i w:val="false"/>
          <w:color w:val="000000"/>
          <w:sz w:val="28"/>
        </w:rPr>
        <w:t>
      1) мемлекеттік органдар үшін қысқа мерзімді, орта мерзімді және ұзақ мерзімді кезеңдерге арналған ақпараттық іс-шаралардың оқиғалар қатарын дайындауға қатысу;</w:t>
      </w:r>
    </w:p>
    <w:p>
      <w:pPr>
        <w:spacing w:after="0"/>
        <w:ind w:left="0"/>
        <w:jc w:val="both"/>
      </w:pPr>
      <w:r>
        <w:rPr>
          <w:rFonts w:ascii="Times New Roman"/>
          <w:b w:val="false"/>
          <w:i w:val="false"/>
          <w:color w:val="000000"/>
          <w:sz w:val="28"/>
        </w:rPr>
        <w:t>
      2) өз құзыреті шегінде Қазақстан Республикасының Президенті және Қазақстан РеспубликасыПрезидентінің Әкімшілігі қатысатын ұзақ мерзімді және ағымдағы медиа-жоспарларды әзірлеу;</w:t>
      </w:r>
    </w:p>
    <w:p>
      <w:pPr>
        <w:spacing w:after="0"/>
        <w:ind w:left="0"/>
        <w:jc w:val="both"/>
      </w:pPr>
      <w:r>
        <w:rPr>
          <w:rFonts w:ascii="Times New Roman"/>
          <w:b w:val="false"/>
          <w:i w:val="false"/>
          <w:color w:val="000000"/>
          <w:sz w:val="28"/>
        </w:rPr>
        <w:t>
      3) елдегі және шетелдегі ақпараттық өрістің ағымдағы жай-күйін, сондай-ақ түрлі салалар бойынша ақпараттық деректер базасын жинақтап және тұрақты шолулар, анықтамалар мен есептер жасай отырып, келіп түсетін ақпаратты талдау;</w:t>
      </w:r>
    </w:p>
    <w:p>
      <w:pPr>
        <w:spacing w:after="0"/>
        <w:ind w:left="0"/>
        <w:jc w:val="both"/>
      </w:pPr>
      <w:r>
        <w:rPr>
          <w:rFonts w:ascii="Times New Roman"/>
          <w:b w:val="false"/>
          <w:i w:val="false"/>
          <w:color w:val="000000"/>
          <w:sz w:val="28"/>
        </w:rPr>
        <w:t>
      4) жиналған материалдар негізінде талдамалық және болжамдық құжаттарды, ақпараттық және желілік өрісті дамытудың сценарийлік жоспарларын дайындау;</w:t>
      </w:r>
    </w:p>
    <w:p>
      <w:pPr>
        <w:spacing w:after="0"/>
        <w:ind w:left="0"/>
        <w:jc w:val="both"/>
      </w:pPr>
      <w:r>
        <w:rPr>
          <w:rFonts w:ascii="Times New Roman"/>
          <w:b w:val="false"/>
          <w:i w:val="false"/>
          <w:color w:val="000000"/>
          <w:sz w:val="28"/>
        </w:rPr>
        <w:t>
      5) елде жүргізіліп жатқан реформаларды және өзге де стратегиялық бастамаларды ақпараттық сүйемелдеу бойынша әртүрлі форматта брифингтер, баспасөз іс-шараларын ұйымдастыру;</w:t>
      </w:r>
    </w:p>
    <w:p>
      <w:pPr>
        <w:spacing w:after="0"/>
        <w:ind w:left="0"/>
        <w:jc w:val="both"/>
      </w:pPr>
      <w:r>
        <w:rPr>
          <w:rFonts w:ascii="Times New Roman"/>
          <w:b w:val="false"/>
          <w:i w:val="false"/>
          <w:color w:val="000000"/>
          <w:sz w:val="28"/>
        </w:rPr>
        <w:t>
      6) мемлекеттік ақпараттық саясат мәселелері бойынша күн сайынғы, ай сайынғы және жылдық кезеңдерге мемлекеттік органдар үшін ұсынымдар әзірлеуге қатысу;</w:t>
      </w:r>
    </w:p>
    <w:p>
      <w:pPr>
        <w:spacing w:after="0"/>
        <w:ind w:left="0"/>
        <w:jc w:val="both"/>
      </w:pPr>
      <w:r>
        <w:rPr>
          <w:rFonts w:ascii="Times New Roman"/>
          <w:b w:val="false"/>
          <w:i w:val="false"/>
          <w:color w:val="000000"/>
          <w:sz w:val="28"/>
        </w:rPr>
        <w:t>
      7) мемлекеттік органдар үшін түрлі ақпараттық оқиғалар бойынша ақпараттық-анықтамалық материалдарды (топиктерді), әдістемелік ұсынымдар мен материалдарды дайындауға қатысу;</w:t>
      </w:r>
    </w:p>
    <w:p>
      <w:pPr>
        <w:spacing w:after="0"/>
        <w:ind w:left="0"/>
        <w:jc w:val="both"/>
      </w:pPr>
      <w:r>
        <w:rPr>
          <w:rFonts w:ascii="Times New Roman"/>
          <w:b w:val="false"/>
          <w:i w:val="false"/>
          <w:color w:val="000000"/>
          <w:sz w:val="28"/>
        </w:rPr>
        <w:t>
      8) бұқаралық ақпарат құралдары үшін ақпараттық-талдамалық материалдарды дайындау;</w:t>
      </w:r>
    </w:p>
    <w:p>
      <w:pPr>
        <w:spacing w:after="0"/>
        <w:ind w:left="0"/>
        <w:jc w:val="both"/>
      </w:pPr>
      <w:r>
        <w:rPr>
          <w:rFonts w:ascii="Times New Roman"/>
          <w:b w:val="false"/>
          <w:i w:val="false"/>
          <w:color w:val="000000"/>
          <w:sz w:val="28"/>
        </w:rPr>
        <w:t>
      9) орталық мемлекеттік органдардың және жергілікті атқарушы органдардың спикерлері үшін оқыту семинарларын, бұқаралық ақпарат құралдары үшін тренингтер өткізу;</w:t>
      </w:r>
    </w:p>
    <w:p>
      <w:pPr>
        <w:spacing w:after="0"/>
        <w:ind w:left="0"/>
        <w:jc w:val="both"/>
      </w:pPr>
      <w:r>
        <w:rPr>
          <w:rFonts w:ascii="Times New Roman"/>
          <w:b w:val="false"/>
          <w:i w:val="false"/>
          <w:color w:val="000000"/>
          <w:sz w:val="28"/>
        </w:rPr>
        <w:t>
      10) интернет-ресурстарда мемлекеттік ақпараттық саясатты ілгерілетуге қатысу, әлеуметтік желілерде және өзге де медиалық коммуникациялық форматтарда жұмысты жүзеге асыру;</w:t>
      </w:r>
    </w:p>
    <w:p>
      <w:pPr>
        <w:spacing w:after="0"/>
        <w:ind w:left="0"/>
        <w:jc w:val="both"/>
      </w:pPr>
      <w:r>
        <w:rPr>
          <w:rFonts w:ascii="Times New Roman"/>
          <w:b w:val="false"/>
          <w:i w:val="false"/>
          <w:color w:val="000000"/>
          <w:sz w:val="28"/>
        </w:rPr>
        <w:t>
      11) сараптамалық іс-шараларды, консалтингтік әлеуметтанушылық зерттеулерді және т. б. ұйымдастыру арқылы зерттеулерді жүзеге асыру;</w:t>
      </w:r>
    </w:p>
    <w:p>
      <w:pPr>
        <w:spacing w:after="0"/>
        <w:ind w:left="0"/>
        <w:jc w:val="both"/>
      </w:pPr>
      <w:r>
        <w:rPr>
          <w:rFonts w:ascii="Times New Roman"/>
          <w:b w:val="false"/>
          <w:i w:val="false"/>
          <w:color w:val="000000"/>
          <w:sz w:val="28"/>
        </w:rPr>
        <w:t>
      12) өңірлік коммуникация қызметтерінің қызметін үйлестіру және ақпараттық-әдістемелік қамтамасыз ету;</w:t>
      </w:r>
    </w:p>
    <w:p>
      <w:pPr>
        <w:spacing w:after="0"/>
        <w:ind w:left="0"/>
        <w:jc w:val="both"/>
      </w:pPr>
      <w:r>
        <w:rPr>
          <w:rFonts w:ascii="Times New Roman"/>
          <w:b w:val="false"/>
          <w:i w:val="false"/>
          <w:color w:val="000000"/>
          <w:sz w:val="28"/>
        </w:rPr>
        <w:t>
      13) халықаралық БАҚ-пен өзара іс-қимыл жасау, өзінің жарғылық қызметі мәселелері бойынша халықаралық конференциялардың жұмысына, семинарларға, көрмелерге және басқа да іс-шараларға қатысу, баспасөз турларын ұйымдастыру арқылы халықаралық ынтымақтастықты жүзеге асыру;</w:t>
      </w:r>
    </w:p>
    <w:p>
      <w:pPr>
        <w:spacing w:after="0"/>
        <w:ind w:left="0"/>
        <w:jc w:val="both"/>
      </w:pPr>
      <w:r>
        <w:rPr>
          <w:rFonts w:ascii="Times New Roman"/>
          <w:b w:val="false"/>
          <w:i w:val="false"/>
          <w:color w:val="000000"/>
          <w:sz w:val="28"/>
        </w:rPr>
        <w:t>
      14) мемлекеттік мекеме қызметінің бағыттары бойынша анықтамалық және ақпараттық материалдарды мемлекеттік, орыс, ағылшын және басқа тілдерге аударуды ұйымдастыру;</w:t>
      </w:r>
    </w:p>
    <w:p>
      <w:pPr>
        <w:spacing w:after="0"/>
        <w:ind w:left="0"/>
        <w:jc w:val="both"/>
      </w:pPr>
      <w:r>
        <w:rPr>
          <w:rFonts w:ascii="Times New Roman"/>
          <w:b w:val="false"/>
          <w:i w:val="false"/>
          <w:color w:val="000000"/>
          <w:sz w:val="28"/>
        </w:rPr>
        <w:t>
      15) мемлекеттік мекеме атынан және өз құзыреті шеңберінде сауалдарды жүзеге асыру, мемлекеттік органдармен, оның ішінде арнайы мемлекеттік органдарымен, мемлекеттік емес ұйымдармен және шетелдік мекемелермен хат алмасуды жүргізу;</w:t>
      </w:r>
    </w:p>
    <w:p>
      <w:pPr>
        <w:spacing w:after="0"/>
        <w:ind w:left="0"/>
        <w:jc w:val="both"/>
      </w:pPr>
      <w:r>
        <w:rPr>
          <w:rFonts w:ascii="Times New Roman"/>
          <w:b w:val="false"/>
          <w:i w:val="false"/>
          <w:color w:val="000000"/>
          <w:sz w:val="28"/>
        </w:rPr>
        <w:t>
      16) Қазақстан Республикасы заңнамасының талаптарына сай келетін және мемлекеттік мекеменің осы жарғысына қайшы келмейтін өзге де қызмет түрлерін жүзеге асыру.</w:t>
      </w:r>
    </w:p>
    <w:p>
      <w:pPr>
        <w:spacing w:after="0"/>
        <w:ind w:left="0"/>
        <w:jc w:val="both"/>
      </w:pPr>
      <w:r>
        <w:rPr>
          <w:rFonts w:ascii="Times New Roman"/>
          <w:b w:val="false"/>
          <w:i w:val="false"/>
          <w:color w:val="000000"/>
          <w:sz w:val="28"/>
        </w:rPr>
        <w:t>
      15. Мемлекеттік мекеме осы жарғыда бекітілген өз қызметінің мәні мен мақсаттарына сай келмейтін қызметті жүзеге асыруға, сондай-ақ мәмілелер жасауға құқылы емес.</w:t>
      </w:r>
    </w:p>
    <w:p>
      <w:pPr>
        <w:spacing w:after="0"/>
        <w:ind w:left="0"/>
        <w:jc w:val="both"/>
      </w:pPr>
      <w:r>
        <w:rPr>
          <w:rFonts w:ascii="Times New Roman"/>
          <w:b w:val="false"/>
          <w:i w:val="false"/>
          <w:color w:val="000000"/>
          <w:sz w:val="28"/>
        </w:rPr>
        <w:t>
      16. Мемлекеттік мекеме Қазақстан Республикасының заңдарымен немесе құрылтай құжаттарымен белгілі бір түрде шектелген қызмет мақсаттарына қарама-қайшы не мемлекеттік мекемедиректорының жарғылық құзыретін бұза отырып жасаған мәміле уәкілетті органның немесе мемлекеттік мүлік жөніндегі уәкілетті органның не прокурордың талабы бойынша жарамсыз деп танылуы мүмкін.</w:t>
      </w:r>
    </w:p>
    <w:p>
      <w:pPr>
        <w:spacing w:after="0"/>
        <w:ind w:left="0"/>
        <w:jc w:val="both"/>
      </w:pPr>
      <w:r>
        <w:rPr>
          <w:rFonts w:ascii="Times New Roman"/>
          <w:b w:val="false"/>
          <w:i w:val="false"/>
          <w:color w:val="000000"/>
          <w:sz w:val="28"/>
        </w:rPr>
        <w:t>
      17. Мемлекеттік мекеме директорының мемлекеттік мекеменің жарғылық емес қызметті жүзеге асыруына бағытталған әрекеті еңбек міндеттерін бұзу болып табылады және тәртіптік және материалдық жауапкершілік шараларын қолдануға әкеп соғады.</w:t>
      </w:r>
    </w:p>
    <w:p>
      <w:pPr>
        <w:spacing w:after="0"/>
        <w:ind w:left="0"/>
        <w:jc w:val="both"/>
      </w:pPr>
      <w:r>
        <w:rPr>
          <w:rFonts w:ascii="Times New Roman"/>
          <w:b w:val="false"/>
          <w:i w:val="false"/>
          <w:color w:val="000000"/>
          <w:sz w:val="28"/>
        </w:rPr>
        <w:t>
      4-тарау. Мемлекеттік мекемені басқару</w:t>
      </w:r>
    </w:p>
    <w:p>
      <w:pPr>
        <w:spacing w:after="0"/>
        <w:ind w:left="0"/>
        <w:jc w:val="both"/>
      </w:pPr>
      <w:r>
        <w:rPr>
          <w:rFonts w:ascii="Times New Roman"/>
          <w:b w:val="false"/>
          <w:i w:val="false"/>
          <w:color w:val="000000"/>
          <w:sz w:val="28"/>
        </w:rPr>
        <w:t>
      18.Мемлекеттік мекемені жалпы басқаруды уәкілетті орган жүзеге асырады.</w:t>
      </w:r>
    </w:p>
    <w:p>
      <w:pPr>
        <w:spacing w:after="0"/>
        <w:ind w:left="0"/>
        <w:jc w:val="both"/>
      </w:pPr>
      <w:r>
        <w:rPr>
          <w:rFonts w:ascii="Times New Roman"/>
          <w:b w:val="false"/>
          <w:i w:val="false"/>
          <w:color w:val="000000"/>
          <w:sz w:val="28"/>
        </w:rPr>
        <w:t>
      19. Уәкілетті орган Қазақстан Республикасының заңнамасында белгіленген тәртіппен мынадай функцияларды жүзеге асырады:</w:t>
      </w:r>
    </w:p>
    <w:p>
      <w:pPr>
        <w:spacing w:after="0"/>
        <w:ind w:left="0"/>
        <w:jc w:val="both"/>
      </w:pPr>
      <w:r>
        <w:rPr>
          <w:rFonts w:ascii="Times New Roman"/>
          <w:b w:val="false"/>
          <w:i w:val="false"/>
          <w:color w:val="000000"/>
          <w:sz w:val="28"/>
        </w:rPr>
        <w:t>
      1) мемлекеттік мекемеге мүлікті бекітіп береді;</w:t>
      </w:r>
    </w:p>
    <w:p>
      <w:pPr>
        <w:spacing w:after="0"/>
        <w:ind w:left="0"/>
        <w:jc w:val="both"/>
      </w:pPr>
      <w:r>
        <w:rPr>
          <w:rFonts w:ascii="Times New Roman"/>
          <w:b w:val="false"/>
          <w:i w:val="false"/>
          <w:color w:val="000000"/>
          <w:sz w:val="28"/>
        </w:rPr>
        <w:t>
      2) мемлекеттік мекеменің қаржыландыру жоспарын бекітеді;</w:t>
      </w:r>
    </w:p>
    <w:p>
      <w:pPr>
        <w:spacing w:after="0"/>
        <w:ind w:left="0"/>
        <w:jc w:val="both"/>
      </w:pPr>
      <w:r>
        <w:rPr>
          <w:rFonts w:ascii="Times New Roman"/>
          <w:b w:val="false"/>
          <w:i w:val="false"/>
          <w:color w:val="000000"/>
          <w:sz w:val="28"/>
        </w:rPr>
        <w:t>
      3) мемлекеттік мекеме мүлкінің сақталуын бақылауды жүзеге асырады;</w:t>
      </w:r>
    </w:p>
    <w:p>
      <w:pPr>
        <w:spacing w:after="0"/>
        <w:ind w:left="0"/>
        <w:jc w:val="both"/>
      </w:pPr>
      <w:r>
        <w:rPr>
          <w:rFonts w:ascii="Times New Roman"/>
          <w:b w:val="false"/>
          <w:i w:val="false"/>
          <w:color w:val="000000"/>
          <w:sz w:val="28"/>
        </w:rPr>
        <w:t>
      4) мемлекеттік мекеме жарғысын, оған өзгерістер мен толықтырулар енгізуді бекітеді;</w:t>
      </w:r>
    </w:p>
    <w:p>
      <w:pPr>
        <w:spacing w:after="0"/>
        <w:ind w:left="0"/>
        <w:jc w:val="both"/>
      </w:pPr>
      <w:r>
        <w:rPr>
          <w:rFonts w:ascii="Times New Roman"/>
          <w:b w:val="false"/>
          <w:i w:val="false"/>
          <w:color w:val="000000"/>
          <w:sz w:val="28"/>
        </w:rPr>
        <w:t>
      5) мемлекеттік мекеменің басқару органдарының құрылымын, құрылу тәртібі мен өкілеттік мерзімін, мемлекеттік мекеменің шешімдер қабылдау тәртібін айқындайды;</w:t>
      </w:r>
    </w:p>
    <w:p>
      <w:pPr>
        <w:spacing w:after="0"/>
        <w:ind w:left="0"/>
        <w:jc w:val="both"/>
      </w:pPr>
      <w:r>
        <w:rPr>
          <w:rFonts w:ascii="Times New Roman"/>
          <w:b w:val="false"/>
          <w:i w:val="false"/>
          <w:color w:val="000000"/>
          <w:sz w:val="28"/>
        </w:rPr>
        <w:t>
      6) мемлекеттік мекеме басшысының құқықтарын, міндеттері мен жауапкершілігін, оны атқарып отырған қызметінен босату негіздерін айқындайды;</w:t>
      </w:r>
    </w:p>
    <w:p>
      <w:pPr>
        <w:spacing w:after="0"/>
        <w:ind w:left="0"/>
        <w:jc w:val="both"/>
      </w:pPr>
      <w:r>
        <w:rPr>
          <w:rFonts w:ascii="Times New Roman"/>
          <w:b w:val="false"/>
          <w:i w:val="false"/>
          <w:color w:val="000000"/>
          <w:sz w:val="28"/>
        </w:rPr>
        <w:t>
      7) мемлекеттік мекеменің құрылымы мен шекті штат санын бекітеді;</w:t>
      </w:r>
    </w:p>
    <w:p>
      <w:pPr>
        <w:spacing w:after="0"/>
        <w:ind w:left="0"/>
        <w:jc w:val="both"/>
      </w:pPr>
      <w:r>
        <w:rPr>
          <w:rFonts w:ascii="Times New Roman"/>
          <w:b w:val="false"/>
          <w:i w:val="false"/>
          <w:color w:val="000000"/>
          <w:sz w:val="28"/>
        </w:rPr>
        <w:t>
      8) мемлекеттік мекеме басшысының ұсынымы бойынша оның орынбасарларын қызметке тағайындауды және қызметтен босатуды келіседі;</w:t>
      </w:r>
    </w:p>
    <w:p>
      <w:pPr>
        <w:spacing w:after="0"/>
        <w:ind w:left="0"/>
        <w:jc w:val="both"/>
      </w:pPr>
      <w:r>
        <w:rPr>
          <w:rFonts w:ascii="Times New Roman"/>
          <w:b w:val="false"/>
          <w:i w:val="false"/>
          <w:color w:val="000000"/>
          <w:sz w:val="28"/>
        </w:rPr>
        <w:t>
      9) мемлекеттік мекеменің жылдық қаржылық есептілігін бекітеді;</w:t>
      </w:r>
    </w:p>
    <w:p>
      <w:pPr>
        <w:spacing w:after="0"/>
        <w:ind w:left="0"/>
        <w:jc w:val="both"/>
      </w:pPr>
      <w:r>
        <w:rPr>
          <w:rFonts w:ascii="Times New Roman"/>
          <w:b w:val="false"/>
          <w:i w:val="false"/>
          <w:color w:val="000000"/>
          <w:sz w:val="28"/>
        </w:rPr>
        <w:t>
      10) мемлекеттік мүлік жөніндегі уәкілетті органға мемлекеттік мекемеге берілген немесе ол өзінің шаруашылық қызметінің нәтижесінде алған мүлікті алып қоюға немесе қайта бөлуге жазбаша келісім береді;</w:t>
      </w:r>
    </w:p>
    <w:p>
      <w:pPr>
        <w:spacing w:after="0"/>
        <w:ind w:left="0"/>
        <w:jc w:val="both"/>
      </w:pPr>
      <w:r>
        <w:rPr>
          <w:rFonts w:ascii="Times New Roman"/>
          <w:b w:val="false"/>
          <w:i w:val="false"/>
          <w:color w:val="000000"/>
          <w:sz w:val="28"/>
        </w:rPr>
        <w:t>
      11) мемлекеттік мекеменің филиалдар мен өкілдіктер құруына келісім береді;</w:t>
      </w:r>
    </w:p>
    <w:p>
      <w:pPr>
        <w:spacing w:after="0"/>
        <w:ind w:left="0"/>
        <w:jc w:val="both"/>
      </w:pPr>
      <w:r>
        <w:rPr>
          <w:rFonts w:ascii="Times New Roman"/>
          <w:b w:val="false"/>
          <w:i w:val="false"/>
          <w:color w:val="000000"/>
          <w:sz w:val="28"/>
        </w:rPr>
        <w:t>
      12) мемлекеттік мүлік жөніндегі уәкілетті органмен келісім бойынша мемлекеттік мекемені қайта ұйымдастыруды және таратуды жүзеге асырады;</w:t>
      </w:r>
    </w:p>
    <w:p>
      <w:pPr>
        <w:spacing w:after="0"/>
        <w:ind w:left="0"/>
        <w:jc w:val="both"/>
      </w:pPr>
      <w:r>
        <w:rPr>
          <w:rFonts w:ascii="Times New Roman"/>
          <w:b w:val="false"/>
          <w:i w:val="false"/>
          <w:color w:val="000000"/>
          <w:sz w:val="28"/>
        </w:rPr>
        <w:t>
      13) өзіне осы жарғымен және Қазақстан Республикасының өзге де заңнамасымен жүктелген өзге де өкілеттіктерді жүзеге асырады.</w:t>
      </w:r>
    </w:p>
    <w:p>
      <w:pPr>
        <w:spacing w:after="0"/>
        <w:ind w:left="0"/>
        <w:jc w:val="both"/>
      </w:pPr>
      <w:r>
        <w:rPr>
          <w:rFonts w:ascii="Times New Roman"/>
          <w:b w:val="false"/>
          <w:i w:val="false"/>
          <w:color w:val="000000"/>
          <w:sz w:val="28"/>
        </w:rPr>
        <w:t>
      20. Мемлекеттік мекеменің директоры мемлекеттік саяси қызметші болып табылады, оны Қазақстан Республикасының Президенті қызметке тағайындайды және қызметтен босатады.</w:t>
      </w:r>
    </w:p>
    <w:p>
      <w:pPr>
        <w:spacing w:after="0"/>
        <w:ind w:left="0"/>
        <w:jc w:val="both"/>
      </w:pPr>
      <w:r>
        <w:rPr>
          <w:rFonts w:ascii="Times New Roman"/>
          <w:b w:val="false"/>
          <w:i w:val="false"/>
          <w:color w:val="000000"/>
          <w:sz w:val="28"/>
        </w:rPr>
        <w:t>
      21. Мемлекеттік мекеменің директоры мемлекеттік мекеменің жұмысын ұйымдастырады және басқарады, уәкілетті органға тікелей бағынады және мемлекеттік мекемеге жүктелген міндеттердің орындалуына және оның өз функцияларын жүзеге асыруына дербес жауапты болады.</w:t>
      </w:r>
    </w:p>
    <w:p>
      <w:pPr>
        <w:spacing w:after="0"/>
        <w:ind w:left="0"/>
        <w:jc w:val="both"/>
      </w:pPr>
      <w:r>
        <w:rPr>
          <w:rFonts w:ascii="Times New Roman"/>
          <w:b w:val="false"/>
          <w:i w:val="false"/>
          <w:color w:val="000000"/>
          <w:sz w:val="28"/>
        </w:rPr>
        <w:t>
      22. Мемлекеттік мекеменің директоры дара басшылық қағидаттарында әрекет етеді және мемлекеттік мекеме қызметінің мәселелерін Қазақстан Республикасының заңнамасымен және осы жарғымен айқындалатын өз құзыретіне сәйкес дербес шешеді.</w:t>
      </w:r>
    </w:p>
    <w:p>
      <w:pPr>
        <w:spacing w:after="0"/>
        <w:ind w:left="0"/>
        <w:jc w:val="both"/>
      </w:pPr>
      <w:r>
        <w:rPr>
          <w:rFonts w:ascii="Times New Roman"/>
          <w:b w:val="false"/>
          <w:i w:val="false"/>
          <w:color w:val="000000"/>
          <w:sz w:val="28"/>
        </w:rPr>
        <w:t>
      23. Мемлекеттік мекеменің директоры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мемлекеттік мекеме атынан сенімхатсыз әрекет етеді;</w:t>
      </w:r>
    </w:p>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мүддесін білдіреді;</w:t>
      </w:r>
    </w:p>
    <w:p>
      <w:pPr>
        <w:spacing w:after="0"/>
        <w:ind w:left="0"/>
        <w:jc w:val="both"/>
      </w:pPr>
      <w:r>
        <w:rPr>
          <w:rFonts w:ascii="Times New Roman"/>
          <w:b w:val="false"/>
          <w:i w:val="false"/>
          <w:color w:val="000000"/>
          <w:sz w:val="28"/>
        </w:rPr>
        <w:t>
      3) шарттар жасасады;</w:t>
      </w:r>
    </w:p>
    <w:p>
      <w:pPr>
        <w:spacing w:after="0"/>
        <w:ind w:left="0"/>
        <w:jc w:val="both"/>
      </w:pPr>
      <w:r>
        <w:rPr>
          <w:rFonts w:ascii="Times New Roman"/>
          <w:b w:val="false"/>
          <w:i w:val="false"/>
          <w:color w:val="000000"/>
          <w:sz w:val="28"/>
        </w:rPr>
        <w:t>
      4) сенімхаттар береді;</w:t>
      </w:r>
    </w:p>
    <w:p>
      <w:pPr>
        <w:spacing w:after="0"/>
        <w:ind w:left="0"/>
        <w:jc w:val="both"/>
      </w:pPr>
      <w:r>
        <w:rPr>
          <w:rFonts w:ascii="Times New Roman"/>
          <w:b w:val="false"/>
          <w:i w:val="false"/>
          <w:color w:val="000000"/>
          <w:sz w:val="28"/>
        </w:rPr>
        <w:t>
      5)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жоғарылатудың өзге де түрлері жөніндегі жоспарларын бекітеді;</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8) уәкілетті органмен келісім бойынша өз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9) мемлекеттік мекеменің қызметкерлерін жұмысқа қабылдауды, тағайындауды және жұмыстан босатуды жүзеге асырады;</w:t>
      </w:r>
    </w:p>
    <w:p>
      <w:pPr>
        <w:spacing w:after="0"/>
        <w:ind w:left="0"/>
        <w:jc w:val="both"/>
      </w:pPr>
      <w:r>
        <w:rPr>
          <w:rFonts w:ascii="Times New Roman"/>
          <w:b w:val="false"/>
          <w:i w:val="false"/>
          <w:color w:val="000000"/>
          <w:sz w:val="28"/>
        </w:rPr>
        <w:t>
      10) мемлекеттік мекеме қызметкерлеріне Қазақстан Республикасының заңнамасында белгіленген тәртіппен көтермелеу шараларын және тәртіптік жазалауды қолданады;</w:t>
      </w:r>
    </w:p>
    <w:p>
      <w:pPr>
        <w:spacing w:after="0"/>
        <w:ind w:left="0"/>
        <w:jc w:val="both"/>
      </w:pPr>
      <w:r>
        <w:rPr>
          <w:rFonts w:ascii="Times New Roman"/>
          <w:b w:val="false"/>
          <w:i w:val="false"/>
          <w:color w:val="000000"/>
          <w:sz w:val="28"/>
        </w:rPr>
        <w:t>
      11) өз орынбасарларының және мемлекеттік мекеменің өзге де басшы қызметкерлерінің міндеттері мен өкілеттіктер шеңберін айқындайды;</w:t>
      </w:r>
    </w:p>
    <w:p>
      <w:pPr>
        <w:spacing w:after="0"/>
        <w:ind w:left="0"/>
        <w:jc w:val="both"/>
      </w:pPr>
      <w:r>
        <w:rPr>
          <w:rFonts w:ascii="Times New Roman"/>
          <w:b w:val="false"/>
          <w:i w:val="false"/>
          <w:color w:val="000000"/>
          <w:sz w:val="28"/>
        </w:rPr>
        <w:t>
      12) өзіне Қазақстан Республикасының заңнамасымен, осы жарғымен жүктелген өзге де функцияларды жүзеге асырады.</w:t>
      </w:r>
    </w:p>
    <w:p>
      <w:pPr>
        <w:spacing w:after="0"/>
        <w:ind w:left="0"/>
        <w:jc w:val="both"/>
      </w:pPr>
      <w:r>
        <w:rPr>
          <w:rFonts w:ascii="Times New Roman"/>
          <w:b w:val="false"/>
          <w:i w:val="false"/>
          <w:color w:val="000000"/>
          <w:sz w:val="28"/>
        </w:rPr>
        <w:t>
      24.Уәкілетті органның шешімі бойынша мемлекеттік мекеме құрылымында Мемлекеттік мекеменің үйлестіру кеңесі ұйымдастырылуы мүмкін.</w:t>
      </w:r>
    </w:p>
    <w:p>
      <w:pPr>
        <w:spacing w:after="0"/>
        <w:ind w:left="0"/>
        <w:jc w:val="both"/>
      </w:pPr>
      <w:r>
        <w:rPr>
          <w:rFonts w:ascii="Times New Roman"/>
          <w:b w:val="false"/>
          <w:i w:val="false"/>
          <w:color w:val="000000"/>
          <w:sz w:val="28"/>
        </w:rPr>
        <w:t>
      Мемлекеттік мекеменің үйлестіру кеңесі мемлекеттік мекеме қызметінің негізгі бағыттарын келісуді жүзеге асырады, сондай-ақ уәкілетті орган айқындайтын өзге де функцияларды жүзеге асырады.</w:t>
      </w:r>
    </w:p>
    <w:p>
      <w:pPr>
        <w:spacing w:after="0"/>
        <w:ind w:left="0"/>
        <w:jc w:val="both"/>
      </w:pPr>
      <w:r>
        <w:rPr>
          <w:rFonts w:ascii="Times New Roman"/>
          <w:b w:val="false"/>
          <w:i w:val="false"/>
          <w:color w:val="000000"/>
          <w:sz w:val="28"/>
        </w:rPr>
        <w:t>
      5-тарау. Мемлекеттік мекеме мүлкінің құрылу тәртібі</w:t>
      </w:r>
    </w:p>
    <w:p>
      <w:pPr>
        <w:spacing w:after="0"/>
        <w:ind w:left="0"/>
        <w:jc w:val="both"/>
      </w:pPr>
      <w:r>
        <w:rPr>
          <w:rFonts w:ascii="Times New Roman"/>
          <w:b w:val="false"/>
          <w:i w:val="false"/>
          <w:color w:val="000000"/>
          <w:sz w:val="28"/>
        </w:rPr>
        <w:t>
      25. Мемлекеттік мекеменің мүлкін құны оның балансында көрсетілетін заңды тұлғаның активтер құрайды. Мемлекеттік мекеменің мүлкі:</w:t>
      </w:r>
    </w:p>
    <w:p>
      <w:pPr>
        <w:spacing w:after="0"/>
        <w:ind w:left="0"/>
        <w:jc w:val="both"/>
      </w:pPr>
      <w:r>
        <w:rPr>
          <w:rFonts w:ascii="Times New Roman"/>
          <w:b w:val="false"/>
          <w:i w:val="false"/>
          <w:color w:val="000000"/>
          <w:sz w:val="28"/>
        </w:rPr>
        <w:t>
      1) оған меншік иесі берген мүлік;</w:t>
      </w:r>
    </w:p>
    <w:p>
      <w:pPr>
        <w:spacing w:after="0"/>
        <w:ind w:left="0"/>
        <w:jc w:val="both"/>
      </w:pPr>
      <w:r>
        <w:rPr>
          <w:rFonts w:ascii="Times New Roman"/>
          <w:b w:val="false"/>
          <w:i w:val="false"/>
          <w:color w:val="000000"/>
          <w:sz w:val="28"/>
        </w:rPr>
        <w:t>
      2) өз қызметі барысында алынған мүлік (ақшалай кірістерді қоса алғанда);</w:t>
      </w:r>
    </w:p>
    <w:p>
      <w:pPr>
        <w:spacing w:after="0"/>
        <w:ind w:left="0"/>
        <w:jc w:val="both"/>
      </w:pPr>
      <w:r>
        <w:rPr>
          <w:rFonts w:ascii="Times New Roman"/>
          <w:b w:val="false"/>
          <w:i w:val="false"/>
          <w:color w:val="000000"/>
          <w:sz w:val="28"/>
        </w:rPr>
        <w:t>
      3)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26. Мемлекеттік мекеменің өзіне бекітіп берілген мүлікті және өзіне смета бойынша бөлінген қаражат есебінен алынған мүлікті өз бетінше иеліктен шығаруға немесе оған өзге тәсілмен билік етуге құқығы жоқ.</w:t>
      </w:r>
    </w:p>
    <w:p>
      <w:pPr>
        <w:spacing w:after="0"/>
        <w:ind w:left="0"/>
        <w:jc w:val="both"/>
      </w:pPr>
      <w:r>
        <w:rPr>
          <w:rFonts w:ascii="Times New Roman"/>
          <w:b w:val="false"/>
          <w:i w:val="false"/>
          <w:color w:val="000000"/>
          <w:sz w:val="28"/>
        </w:rPr>
        <w:t>
      27. Мемлекеттік мекеменің қызметін уәкілетті орган республикалық бюджеттен қаржыландырады.</w:t>
      </w:r>
    </w:p>
    <w:p>
      <w:pPr>
        <w:spacing w:after="0"/>
        <w:ind w:left="0"/>
        <w:jc w:val="both"/>
      </w:pPr>
      <w:r>
        <w:rPr>
          <w:rFonts w:ascii="Times New Roman"/>
          <w:b w:val="false"/>
          <w:i w:val="false"/>
          <w:color w:val="000000"/>
          <w:sz w:val="28"/>
        </w:rPr>
        <w:t>
      28. Мемлекеттік мекеме бухгалтерлік есеп жүргізеді және Қазақстан Республикасының заңнамасына сәйкес есеп береді.</w:t>
      </w:r>
    </w:p>
    <w:p>
      <w:pPr>
        <w:spacing w:after="0"/>
        <w:ind w:left="0"/>
        <w:jc w:val="both"/>
      </w:pPr>
      <w:r>
        <w:rPr>
          <w:rFonts w:ascii="Times New Roman"/>
          <w:b w:val="false"/>
          <w:i w:val="false"/>
          <w:color w:val="000000"/>
          <w:sz w:val="28"/>
        </w:rPr>
        <w:t>
      29. Мемлекеттік мекеменің қаржы-шаруашылық қызметін тексеруді және ревизиялауды Қазақстан Республикасының заңнамасында белгіленген тәртіппен уәкілетті орган жүзеге асырады.</w:t>
      </w:r>
    </w:p>
    <w:p>
      <w:pPr>
        <w:spacing w:after="0"/>
        <w:ind w:left="0"/>
        <w:jc w:val="both"/>
      </w:pPr>
      <w:r>
        <w:rPr>
          <w:rFonts w:ascii="Times New Roman"/>
          <w:b w:val="false"/>
          <w:i w:val="false"/>
          <w:color w:val="000000"/>
          <w:sz w:val="28"/>
        </w:rPr>
        <w:t>
      6-тарау. Мемлекеттік мекемедегі жұмыс тәртібі</w:t>
      </w:r>
    </w:p>
    <w:p>
      <w:pPr>
        <w:spacing w:after="0"/>
        <w:ind w:left="0"/>
        <w:jc w:val="both"/>
      </w:pPr>
      <w:r>
        <w:rPr>
          <w:rFonts w:ascii="Times New Roman"/>
          <w:b w:val="false"/>
          <w:i w:val="false"/>
          <w:color w:val="000000"/>
          <w:sz w:val="28"/>
        </w:rPr>
        <w:t>
      30. Мемлекеттік мекеменің жұмыс тәртібі ішкі еңбек тәртібінің қағидаларымен белгіленеді және Қазақстан Республикасы еңбек заңнамасының нормаларына қайшы келмеуге тиіс.</w:t>
      </w:r>
    </w:p>
    <w:p>
      <w:pPr>
        <w:spacing w:after="0"/>
        <w:ind w:left="0"/>
        <w:jc w:val="both"/>
      </w:pPr>
      <w:r>
        <w:rPr>
          <w:rFonts w:ascii="Times New Roman"/>
          <w:b w:val="false"/>
          <w:i w:val="false"/>
          <w:color w:val="000000"/>
          <w:sz w:val="28"/>
        </w:rPr>
        <w:t>
      7-тарау. Құрылтай құжаттарынаөзгерістер мен толықтырулар енгізу тәртібі</w:t>
      </w:r>
    </w:p>
    <w:p>
      <w:pPr>
        <w:spacing w:after="0"/>
        <w:ind w:left="0"/>
        <w:jc w:val="both"/>
      </w:pPr>
      <w:r>
        <w:rPr>
          <w:rFonts w:ascii="Times New Roman"/>
          <w:b w:val="false"/>
          <w:i w:val="false"/>
          <w:color w:val="000000"/>
          <w:sz w:val="28"/>
        </w:rPr>
        <w:t>
      31. Мемлекеттік мекеменің құрылтай құжаттарына өзгерістер мен толықтырулар енгізу Қазақстан Республикасы Президентінің шешімі бойынша жүргізіледі.</w:t>
      </w:r>
    </w:p>
    <w:p>
      <w:pPr>
        <w:spacing w:after="0"/>
        <w:ind w:left="0"/>
        <w:jc w:val="both"/>
      </w:pPr>
      <w:r>
        <w:rPr>
          <w:rFonts w:ascii="Times New Roman"/>
          <w:b w:val="false"/>
          <w:i w:val="false"/>
          <w:color w:val="000000"/>
          <w:sz w:val="28"/>
        </w:rPr>
        <w:t>
      32. Мемлекеттік мекеменің құрылтай құжаттарына енгізілген өзгерістер мен толықтырулар Қазақстан Республикасының заңнамасына сәйкес тіркеледі.</w:t>
      </w:r>
    </w:p>
    <w:p>
      <w:pPr>
        <w:spacing w:after="0"/>
        <w:ind w:left="0"/>
        <w:jc w:val="both"/>
      </w:pPr>
      <w:r>
        <w:rPr>
          <w:rFonts w:ascii="Times New Roman"/>
          <w:b w:val="false"/>
          <w:i w:val="false"/>
          <w:color w:val="000000"/>
          <w:sz w:val="28"/>
        </w:rPr>
        <w:t>
      8-тарау. Мемлекеттік мекемені қайта ұйымдастыру және тарату шарттары</w:t>
      </w:r>
    </w:p>
    <w:p>
      <w:pPr>
        <w:spacing w:after="0"/>
        <w:ind w:left="0"/>
        <w:jc w:val="both"/>
      </w:pPr>
      <w:r>
        <w:rPr>
          <w:rFonts w:ascii="Times New Roman"/>
          <w:b w:val="false"/>
          <w:i w:val="false"/>
          <w:color w:val="000000"/>
          <w:sz w:val="28"/>
        </w:rPr>
        <w:t>
      33. Мемлекеттік мекемені қайта ұйымдастыру және тарату Қазақстан Республикасы Президентінің шешіміне сәйкес жүргізіледі.</w:t>
      </w:r>
    </w:p>
    <w:p>
      <w:pPr>
        <w:spacing w:after="0"/>
        <w:ind w:left="0"/>
        <w:jc w:val="both"/>
      </w:pPr>
      <w:r>
        <w:rPr>
          <w:rFonts w:ascii="Times New Roman"/>
          <w:b w:val="false"/>
          <w:i w:val="false"/>
          <w:color w:val="000000"/>
          <w:sz w:val="28"/>
        </w:rPr>
        <w:t>
      9-тарау. Мемлекеттік мекеменің филиалдары мен өкілдіктері туралы мәліметтер</w:t>
      </w:r>
    </w:p>
    <w:p>
      <w:pPr>
        <w:spacing w:after="0"/>
        <w:ind w:left="0"/>
        <w:jc w:val="both"/>
      </w:pPr>
      <w:r>
        <w:rPr>
          <w:rFonts w:ascii="Times New Roman"/>
          <w:b w:val="false"/>
          <w:i w:val="false"/>
          <w:color w:val="000000"/>
          <w:sz w:val="28"/>
        </w:rPr>
        <w:t>
      34. Мемлекеттік мекеме Қазақстан Республикасының аумағында филиалдары мен өкілдіктерін иеленуге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