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67920" w14:textId="cb679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Орман қоры жерлерінің жекелеген учаскелерін басқа санаттағы жерлерге ауыстыру туралы</w:t>
      </w:r>
    </w:p>
    <w:p>
      <w:pPr>
        <w:spacing w:after="0"/>
        <w:ind w:left="0"/>
        <w:jc w:val="both"/>
      </w:pPr>
      <w:r>
        <w:rPr>
          <w:rFonts w:ascii="Times New Roman"/>
          <w:b w:val="false"/>
          <w:i w:val="false"/>
          <w:color w:val="000000"/>
          <w:sz w:val="28"/>
        </w:rPr>
        <w:t>Қазақстан Республикасы Үкіметінің 2019 жылғы 11 қыркүйектегі № 681 қаулысы</w:t>
      </w:r>
    </w:p>
    <w:p>
      <w:pPr>
        <w:spacing w:after="0"/>
        <w:ind w:left="0"/>
        <w:jc w:val="both"/>
      </w:pPr>
      <w:bookmarkStart w:name="z1" w:id="0"/>
      <w:r>
        <w:rPr>
          <w:rFonts w:ascii="Times New Roman"/>
          <w:b w:val="false"/>
          <w:i w:val="false"/>
          <w:color w:val="000000"/>
          <w:sz w:val="28"/>
        </w:rPr>
        <w:t xml:space="preserve">
      2003 жылғы 20 маусымдағы Қазақстан Республикасы Жер кодексiнің </w:t>
      </w:r>
      <w:r>
        <w:rPr>
          <w:rFonts w:ascii="Times New Roman"/>
          <w:b w:val="false"/>
          <w:i w:val="false"/>
          <w:color w:val="000000"/>
          <w:sz w:val="28"/>
        </w:rPr>
        <w:t>130-бабына</w:t>
      </w:r>
      <w:r>
        <w:rPr>
          <w:rFonts w:ascii="Times New Roman"/>
          <w:b w:val="false"/>
          <w:i w:val="false"/>
          <w:color w:val="000000"/>
          <w:sz w:val="28"/>
        </w:rPr>
        <w:t xml:space="preserve"> және 2003 жылғы 8 шiлдедегі Қазақстан Республикасы Орман кодексiнің </w:t>
      </w:r>
      <w:r>
        <w:rPr>
          <w:rFonts w:ascii="Times New Roman"/>
          <w:b w:val="false"/>
          <w:i w:val="false"/>
          <w:color w:val="000000"/>
          <w:sz w:val="28"/>
        </w:rPr>
        <w:t>51-бабына</w:t>
      </w:r>
      <w:r>
        <w:rPr>
          <w:rFonts w:ascii="Times New Roman"/>
          <w:b w:val="false"/>
          <w:i w:val="false"/>
          <w:color w:val="000000"/>
          <w:sz w:val="28"/>
        </w:rPr>
        <w:t xml:space="preserve"> сәйкес Қазақстан Республикасының Үкiметi </w:t>
      </w:r>
      <w:r>
        <w:rPr>
          <w:rFonts w:ascii="Times New Roman"/>
          <w:b/>
          <w:i w:val="false"/>
          <w:color w:val="000000"/>
          <w:sz w:val="28"/>
        </w:rPr>
        <w:t>ҚАУЛЫ ЕТЕДI:</w:t>
      </w:r>
    </w:p>
    <w:bookmarkEnd w:id="0"/>
    <w:bookmarkStart w:name="z2" w:id="1"/>
    <w:p>
      <w:pPr>
        <w:spacing w:after="0"/>
        <w:ind w:left="0"/>
        <w:jc w:val="both"/>
      </w:pPr>
      <w:r>
        <w:rPr>
          <w:rFonts w:ascii="Times New Roman"/>
          <w:b w:val="false"/>
          <w:i w:val="false"/>
          <w:color w:val="000000"/>
          <w:sz w:val="28"/>
        </w:rPr>
        <w:t xml:space="preserve">
      1. Осы қаулыға қосымшаға сәйкес "Алматы облысының табиғи ресурстар және табиғатты пайдалануды реттеу басқармасы" мемлекеттік мекемесінің "Шелек орман шаруашылығы", "Ұйғыр орман шаруашылығы" және "Жаркент орман шаруашылығы" коммуналдық мемлекеттік мекемелерінің орман қоры жерлері санатынан жалпы ауданы 44,8088 гектар жер учаскелері өнеркәсiп, көлiк, байланыс жерлері, ғарыш қызметі, қорғаныс, ұлттық қауіпсіздік мұқтаждықтарына арналған жерлер және ауыл шаруашылығына арналмаған өзге де жерлер санатына ауыстырылсын. </w:t>
      </w:r>
    </w:p>
    <w:bookmarkEnd w:id="1"/>
    <w:bookmarkStart w:name="z3" w:id="2"/>
    <w:p>
      <w:pPr>
        <w:spacing w:after="0"/>
        <w:ind w:left="0"/>
        <w:jc w:val="both"/>
      </w:pPr>
      <w:r>
        <w:rPr>
          <w:rFonts w:ascii="Times New Roman"/>
          <w:b w:val="false"/>
          <w:i w:val="false"/>
          <w:color w:val="000000"/>
          <w:sz w:val="28"/>
        </w:rPr>
        <w:t xml:space="preserve">
      2. Алматы облысының әкімі Қазақстан Республикасының заңнамасында белгіленген тәртіппен осы қаулының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жер учаскелерiнің "Қазақстан-Қытай" магистральдық газ құбырының "А", "В" желілеріне қызмет көрсету үшін "Азиялық Газқұбыры" жауапкершілігі шектеулі серіктестігіне (бұдан әрі – серіктестік) берілуін қамтамасыз етсін. </w:t>
      </w:r>
    </w:p>
    <w:bookmarkEnd w:id="2"/>
    <w:bookmarkStart w:name="z4" w:id="3"/>
    <w:p>
      <w:pPr>
        <w:spacing w:after="0"/>
        <w:ind w:left="0"/>
        <w:jc w:val="both"/>
      </w:pPr>
      <w:r>
        <w:rPr>
          <w:rFonts w:ascii="Times New Roman"/>
          <w:b w:val="false"/>
          <w:i w:val="false"/>
          <w:color w:val="000000"/>
          <w:sz w:val="28"/>
        </w:rPr>
        <w:t>
      3. Серіктестік (келісу бойынша) Қазақстан Республикасының қолданыстағы заңнамасына сәйкес орман алқаптарын орман шаруашылығын жүргізумен байланысты емес мақсаттарда пайдалану үшін оларды алып қоюдан туындаған орман шаруашылығы өндірісінің шығындарын республикалық бюджеттің кірісіне өтесін және алынған сүректі көрсетілген мекемелердің баланстарына бере отырып, алаңды тазарту жөнінде шаралар қабылдасын.</w:t>
      </w:r>
    </w:p>
    <w:bookmarkEnd w:id="3"/>
    <w:bookmarkStart w:name="z5" w:id="4"/>
    <w:p>
      <w:pPr>
        <w:spacing w:after="0"/>
        <w:ind w:left="0"/>
        <w:jc w:val="both"/>
      </w:pPr>
      <w:r>
        <w:rPr>
          <w:rFonts w:ascii="Times New Roman"/>
          <w:b w:val="false"/>
          <w:i w:val="false"/>
          <w:color w:val="000000"/>
          <w:sz w:val="28"/>
        </w:rPr>
        <w:t>
      4. Осы қаулы қол қойылған күнiнен бастап қолданысқа енгiзiледi.</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2019  жылғы 11 қыркүйектегі</w:t>
            </w:r>
            <w:r>
              <w:br/>
            </w:r>
            <w:r>
              <w:rPr>
                <w:rFonts w:ascii="Times New Roman"/>
                <w:b w:val="false"/>
                <w:i w:val="false"/>
                <w:color w:val="000000"/>
                <w:sz w:val="20"/>
              </w:rPr>
              <w:t>№ 681 қаулысына</w:t>
            </w:r>
            <w:r>
              <w:br/>
            </w:r>
            <w:r>
              <w:rPr>
                <w:rFonts w:ascii="Times New Roman"/>
                <w:b w:val="false"/>
                <w:i w:val="false"/>
                <w:color w:val="000000"/>
                <w:sz w:val="20"/>
              </w:rPr>
              <w:t>қосымша</w:t>
            </w:r>
          </w:p>
        </w:tc>
      </w:tr>
    </w:tbl>
    <w:bookmarkStart w:name="z7" w:id="5"/>
    <w:p>
      <w:pPr>
        <w:spacing w:after="0"/>
        <w:ind w:left="0"/>
        <w:jc w:val="left"/>
      </w:pPr>
      <w:r>
        <w:rPr>
          <w:rFonts w:ascii="Times New Roman"/>
          <w:b/>
          <w:i w:val="false"/>
          <w:color w:val="000000"/>
        </w:rPr>
        <w:t xml:space="preserve"> Орман қоры жерлері санатынан өнеркәсіп, көлік, байланыс, ғарыш қызметі, қорғаныс, ұлттық қауіпсіздік мұқтажына арналған және өзге де ауыл шаруашылығына арналмаған жерлер санатына ауыстырылатын жерлердің экспликациясы</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61"/>
        <w:gridCol w:w="1968"/>
        <w:gridCol w:w="1700"/>
        <w:gridCol w:w="1969"/>
        <w:gridCol w:w="1701"/>
        <w:gridCol w:w="1701"/>
      </w:tblGrid>
      <w:tr>
        <w:trPr>
          <w:trHeight w:val="30" w:hRule="atLeast"/>
        </w:trPr>
        <w:tc>
          <w:tcPr>
            <w:tcW w:w="32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пайдаланушының атауы</w:t>
            </w:r>
          </w:p>
        </w:tc>
        <w:tc>
          <w:tcPr>
            <w:tcW w:w="19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ауданы,</w:t>
            </w:r>
            <w:r>
              <w:br/>
            </w:r>
            <w:r>
              <w:rPr>
                <w:rFonts w:ascii="Times New Roman"/>
                <w:b w:val="false"/>
                <w:i w:val="false"/>
                <w:color w:val="000000"/>
                <w:sz w:val="20"/>
              </w:rPr>
              <w:t>
гектар</w:t>
            </w:r>
          </w:p>
        </w:tc>
        <w:tc>
          <w:tcPr>
            <w:tcW w:w="1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w:t>
            </w:r>
            <w:r>
              <w:br/>
            </w:r>
            <w:r>
              <w:rPr>
                <w:rFonts w:ascii="Times New Roman"/>
                <w:b w:val="false"/>
                <w:i w:val="false"/>
                <w:color w:val="000000"/>
                <w:sz w:val="20"/>
              </w:rPr>
              <w:t>
көмкерген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көмкермеген</w:t>
            </w:r>
            <w:r>
              <w:br/>
            </w: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алаңқайлар</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сортаң</w:t>
            </w:r>
          </w:p>
        </w:tc>
      </w:tr>
      <w:tr>
        <w:trPr>
          <w:trHeight w:val="30"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 облысының табиғи ресурстар  және табиғатты пайдалануды реттеу басқармасы" мемлекеттік мекемесінің "Шелек орман шаруашылығы" коммуналдық  мемлекеттік мекемесі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23,2289</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22,6476</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0,5813</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табиғи ресурстар және табиғатты пайдалануды реттеу басқармасы" мемлекеттік мекемесінің "Ұйғыр орман шаруашылығы" коммуналдық  мемлекеттік мекемесі</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1,2959</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0,5828</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0,2947</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0,4184</w:t>
            </w:r>
          </w:p>
        </w:tc>
      </w:tr>
      <w:tr>
        <w:trPr>
          <w:trHeight w:val="30"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табиғи ресурстар және табиғатты пайдалануды реттеу басқармасы" мемлекеттік мекемесінің "Жаркент орман шаруашылығы" коммуналдық  мемлекеттік мекемесі</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20,284</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20,284</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44,8088</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0,5828</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22,6476</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0,4184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