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9b5d" w14:textId="c299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қыркүйектегі № 683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Заңнамада белгіленген тәртіппен Қазақстан Республикасы Білім және ғылым министрлігінің балансынан мына мүлік: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Атырау облысы, Атырау қаласы, Нұрсая шағын ауданы, № 65 үй, № 7 пәтер мекенжайында орналасқан, жалпы алаңы 65,3 шаршы метр, тұрғын алаңы 35,4 шаршы метр пәтер;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 облысы, Атырау қаласы, Нұрсая шағын ауданы, № 60 үй, № 44 пәтер мекенжайында орналасқан, жалпы алаңы 54,7 шаршы метр, тұрғын алаңы 25,1 шаршы метр пәтер "Сафи Өтебаев атындағы Атырау мұнай және газ университеті" коммерциялық емес акционерлік қоғамының акцияларын төлеуге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Қазақстан Республикасы Білім және ғылым министрлігімен бірлесіп,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