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c4be" w14:textId="fc3c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15 қазандағы № 769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Ішкі істер министрлігінің қарамағындағы мемлекеттік мекемелер таратылсын.</w:t>
      </w:r>
    </w:p>
    <w:bookmarkEnd w:id="1"/>
    <w:bookmarkStart w:name="z3" w:id="2"/>
    <w:p>
      <w:pPr>
        <w:spacing w:after="0"/>
        <w:ind w:left="0"/>
        <w:jc w:val="both"/>
      </w:pPr>
      <w:r>
        <w:rPr>
          <w:rFonts w:ascii="Times New Roman"/>
          <w:b w:val="false"/>
          <w:i w:val="false"/>
          <w:color w:val="000000"/>
          <w:sz w:val="28"/>
        </w:rPr>
        <w:t>
      2. "Қазақстан Республикасы Iшкi iстер министрлiгiнiң оқу орталығы (Павлодар қаласы)" республикалық мемлекеттік мекемесі Қазақстан Республикасының заңнамасында белгіленген тәртіппен "Қазақстан Республикасы Iшкi iстер министрлiгi Қылмыстық-атқару жүйесі комитетінің оқу орталығы" республикалық мемлекеттік мекемесі болып қайта аталсын.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мен толықтыру енгізілсін:</w:t>
      </w:r>
    </w:p>
    <w:bookmarkEnd w:id="3"/>
    <w:bookmarkStart w:name="z5" w:id="4"/>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министрлігінің қарамағындағы мемлекеттік мекемелер мен оның ведомстволарының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Қазақстан Республикасының Ішкі істер министрлігі"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реттік нөмірлері 14, 16, 17, 18, 22, 24 және 25-жолдар алып тасталсын;</w:t>
      </w:r>
    </w:p>
    <w:bookmarkEnd w:id="7"/>
    <w:bookmarkStart w:name="z9" w:id="8"/>
    <w:p>
      <w:pPr>
        <w:spacing w:after="0"/>
        <w:ind w:left="0"/>
        <w:jc w:val="both"/>
      </w:pPr>
      <w:r>
        <w:rPr>
          <w:rFonts w:ascii="Times New Roman"/>
          <w:b w:val="false"/>
          <w:i w:val="false"/>
          <w:color w:val="000000"/>
          <w:sz w:val="28"/>
        </w:rPr>
        <w:t xml:space="preserve">
      "2. Қылмыстық-атқару жүйесі комитеті" деген </w:t>
      </w:r>
      <w:r>
        <w:rPr>
          <w:rFonts w:ascii="Times New Roman"/>
          <w:b w:val="false"/>
          <w:i w:val="false"/>
          <w:color w:val="000000"/>
          <w:sz w:val="28"/>
        </w:rPr>
        <w:t>бөлім</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мынадай мазмұндағы реттік нөмірі 96-жолмен толықтырылсын:</w:t>
      </w:r>
    </w:p>
    <w:bookmarkStart w:name="z10" w:id="9"/>
    <w:p>
      <w:pPr>
        <w:spacing w:after="0"/>
        <w:ind w:left="0"/>
        <w:jc w:val="both"/>
      </w:pPr>
      <w:r>
        <w:rPr>
          <w:rFonts w:ascii="Times New Roman"/>
          <w:b w:val="false"/>
          <w:i w:val="false"/>
          <w:color w:val="000000"/>
          <w:sz w:val="28"/>
        </w:rPr>
        <w:t>
      "96. Қазақстан Республикасының Ішкі істер министрлігі Қылмыстық-атқару жүйесі комитетінің оқу орталығы";</w:t>
      </w:r>
    </w:p>
    <w:bookmarkEnd w:id="9"/>
    <w:bookmarkStart w:name="z11" w:id="1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№339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1-бөлімде:</w:t>
      </w:r>
    </w:p>
    <w:bookmarkEnd w:id="12"/>
    <w:bookmarkStart w:name="z14" w:id="13"/>
    <w:p>
      <w:pPr>
        <w:spacing w:after="0"/>
        <w:ind w:left="0"/>
        <w:jc w:val="both"/>
      </w:pPr>
      <w:r>
        <w:rPr>
          <w:rFonts w:ascii="Times New Roman"/>
          <w:b w:val="false"/>
          <w:i w:val="false"/>
          <w:color w:val="000000"/>
          <w:sz w:val="28"/>
        </w:rPr>
        <w:t>
      мына:</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6700"/>
        <w:gridCol w:w="4182"/>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деген жол мынадай редакцияда жазылсын:</w:t>
      </w:r>
    </w:p>
    <w:bookmarkEnd w:id="15"/>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6700"/>
        <w:gridCol w:w="4182"/>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xml:space="preserve">
      мына: </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5294"/>
        <w:gridCol w:w="4466"/>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министрлігіне ведомстволық бағынысты мемлекеттік мекемелер, оның ішінде: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5294"/>
        <w:gridCol w:w="4466"/>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xml:space="preserve">
      мына: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4648"/>
        <w:gridCol w:w="4639"/>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Ш. Қабылбаев атындағы Қостанай академиясы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4648"/>
        <w:gridCol w:w="4639"/>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Ш. Қабылбаев атындағы Қостанай академиясы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xml:space="preserve">
      мына: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5411"/>
        <w:gridCol w:w="3660"/>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 (Павлодар қаласы)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деген 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7721"/>
        <w:gridCol w:w="2433"/>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 Қылмыстық-атқару жүйесі комитетінің оқу орталығы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реттік нөмірлері 7), 11), 12), 13), 14) және 15) жолдар алып тасталсын.</w:t>
      </w:r>
    </w:p>
    <w:bookmarkEnd w:id="24"/>
    <w:bookmarkStart w:name="z26" w:id="25"/>
    <w:p>
      <w:pPr>
        <w:spacing w:after="0"/>
        <w:ind w:left="0"/>
        <w:jc w:val="both"/>
      </w:pPr>
      <w:r>
        <w:rPr>
          <w:rFonts w:ascii="Times New Roman"/>
          <w:b w:val="false"/>
          <w:i w:val="false"/>
          <w:color w:val="000000"/>
          <w:sz w:val="28"/>
        </w:rPr>
        <w:t>
      4. Қазақстан Республикасының Ішкі істер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25"/>
    <w:bookmarkStart w:name="z27" w:id="2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15 қазандағы</w:t>
            </w:r>
            <w:r>
              <w:br/>
            </w:r>
            <w:r>
              <w:rPr>
                <w:rFonts w:ascii="Times New Roman"/>
                <w:b w:val="false"/>
                <w:i w:val="false"/>
                <w:color w:val="000000"/>
                <w:sz w:val="20"/>
              </w:rPr>
              <w:t>№ 769 қаулысына</w:t>
            </w:r>
            <w:r>
              <w:br/>
            </w:r>
            <w:r>
              <w:rPr>
                <w:rFonts w:ascii="Times New Roman"/>
                <w:b w:val="false"/>
                <w:i w:val="false"/>
                <w:color w:val="000000"/>
                <w:sz w:val="20"/>
              </w:rPr>
              <w:t>қосымша</w:t>
            </w:r>
          </w:p>
        </w:tc>
      </w:tr>
    </w:tbl>
    <w:bookmarkStart w:name="z29" w:id="27"/>
    <w:p>
      <w:pPr>
        <w:spacing w:after="0"/>
        <w:ind w:left="0"/>
        <w:jc w:val="left"/>
      </w:pPr>
      <w:r>
        <w:rPr>
          <w:rFonts w:ascii="Times New Roman"/>
          <w:b/>
          <w:i w:val="false"/>
          <w:color w:val="000000"/>
        </w:rPr>
        <w:t xml:space="preserve"> Қазақстан Республикасы Ішкі істер министрлігінің қарамағындағы таратылатын республикалық мемлекеттік мекемелердің тізбесі</w:t>
      </w:r>
    </w:p>
    <w:bookmarkEnd w:id="27"/>
    <w:bookmarkStart w:name="z30" w:id="28"/>
    <w:p>
      <w:pPr>
        <w:spacing w:after="0"/>
        <w:ind w:left="0"/>
        <w:jc w:val="both"/>
      </w:pPr>
      <w:r>
        <w:rPr>
          <w:rFonts w:ascii="Times New Roman"/>
          <w:b w:val="false"/>
          <w:i w:val="false"/>
          <w:color w:val="000000"/>
          <w:sz w:val="28"/>
        </w:rPr>
        <w:t>
      1. "Қазақстан Республикасы Iшкi iстер министрлiгiнiң оқу орталығы (Нұр-Сұлтан қаласы)" республикалық мемлекеттік мекемесі.</w:t>
      </w:r>
    </w:p>
    <w:bookmarkEnd w:id="28"/>
    <w:bookmarkStart w:name="z31" w:id="29"/>
    <w:p>
      <w:pPr>
        <w:spacing w:after="0"/>
        <w:ind w:left="0"/>
        <w:jc w:val="both"/>
      </w:pPr>
      <w:r>
        <w:rPr>
          <w:rFonts w:ascii="Times New Roman"/>
          <w:b w:val="false"/>
          <w:i w:val="false"/>
          <w:color w:val="000000"/>
          <w:sz w:val="28"/>
        </w:rPr>
        <w:t>
      2. "Қазақстан Республикасы Iшкi iстер министрлiгiнiң оқу орталығы (Алматы қаласы)" республикалық мемлекеттік мекемесі.</w:t>
      </w:r>
    </w:p>
    <w:bookmarkEnd w:id="29"/>
    <w:bookmarkStart w:name="z32" w:id="30"/>
    <w:p>
      <w:pPr>
        <w:spacing w:after="0"/>
        <w:ind w:left="0"/>
        <w:jc w:val="both"/>
      </w:pPr>
      <w:r>
        <w:rPr>
          <w:rFonts w:ascii="Times New Roman"/>
          <w:b w:val="false"/>
          <w:i w:val="false"/>
          <w:color w:val="000000"/>
          <w:sz w:val="28"/>
        </w:rPr>
        <w:t>
      3. "Қазақстан Республикасы Iшкi iстер министрлiгiнiң оқу орталығы (Ақтау қаласы)" республикалық мемлекеттік мекемесі.</w:t>
      </w:r>
    </w:p>
    <w:bookmarkEnd w:id="30"/>
    <w:bookmarkStart w:name="z33" w:id="31"/>
    <w:p>
      <w:pPr>
        <w:spacing w:after="0"/>
        <w:ind w:left="0"/>
        <w:jc w:val="both"/>
      </w:pPr>
      <w:r>
        <w:rPr>
          <w:rFonts w:ascii="Times New Roman"/>
          <w:b w:val="false"/>
          <w:i w:val="false"/>
          <w:color w:val="000000"/>
          <w:sz w:val="28"/>
        </w:rPr>
        <w:t>
      4. "Қазақстан Республикасы Iшкi iстер министрлiгiнiң оқу орталығы (Қостанай қаласы)" республикалық мемлекеттік мекемесі.</w:t>
      </w:r>
    </w:p>
    <w:bookmarkEnd w:id="31"/>
    <w:bookmarkStart w:name="z34" w:id="32"/>
    <w:p>
      <w:pPr>
        <w:spacing w:after="0"/>
        <w:ind w:left="0"/>
        <w:jc w:val="both"/>
      </w:pPr>
      <w:r>
        <w:rPr>
          <w:rFonts w:ascii="Times New Roman"/>
          <w:b w:val="false"/>
          <w:i w:val="false"/>
          <w:color w:val="000000"/>
          <w:sz w:val="28"/>
        </w:rPr>
        <w:t>
      5. "Қазақстан Республикасы Iшкi iстер министрлiгiнiң оқу орталығы (Семей қаласы)" республикалық мемлекеттік мекемесі.</w:t>
      </w:r>
    </w:p>
    <w:bookmarkEnd w:id="32"/>
    <w:bookmarkStart w:name="z35" w:id="33"/>
    <w:p>
      <w:pPr>
        <w:spacing w:after="0"/>
        <w:ind w:left="0"/>
        <w:jc w:val="both"/>
      </w:pPr>
      <w:r>
        <w:rPr>
          <w:rFonts w:ascii="Times New Roman"/>
          <w:b w:val="false"/>
          <w:i w:val="false"/>
          <w:color w:val="000000"/>
          <w:sz w:val="28"/>
        </w:rPr>
        <w:t>
      6. "Қазақстан Республикасы Iшкi iстер министрлiгiнiң оқу орталығы (Теміртау қаласы)" республикалық мемлекеттік мекемесі.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